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B1102" w:rsidRPr="00C14037" w:rsidRDefault="00FB1102" w:rsidP="00FB1102">
      <w:pPr>
        <w:pStyle w:val="a9"/>
        <w:jc w:val="center"/>
        <w:rPr>
          <w:rFonts w:ascii="Times New Roman" w:hAnsi="Times New Roman" w:cs="Times New Roman"/>
          <w:b/>
          <w:sz w:val="24"/>
          <w:szCs w:val="24"/>
        </w:rPr>
      </w:pPr>
      <w:r w:rsidRPr="00C14037">
        <w:rPr>
          <w:rFonts w:ascii="Times New Roman" w:hAnsi="Times New Roman" w:cs="Times New Roman"/>
          <w:b/>
          <w:sz w:val="24"/>
          <w:szCs w:val="24"/>
        </w:rPr>
        <w:t xml:space="preserve">ОБЛАСТНОЕ ГОСУДАРСТВЕННОЕ АВТОНОМНОЕ </w:t>
      </w:r>
    </w:p>
    <w:p w:rsidR="00FB1102" w:rsidRPr="00C14037" w:rsidRDefault="00FB1102" w:rsidP="00FB1102">
      <w:pPr>
        <w:pStyle w:val="a9"/>
        <w:jc w:val="center"/>
        <w:rPr>
          <w:rFonts w:ascii="Times New Roman" w:hAnsi="Times New Roman" w:cs="Times New Roman"/>
          <w:b/>
          <w:sz w:val="24"/>
          <w:szCs w:val="24"/>
        </w:rPr>
      </w:pPr>
      <w:r w:rsidRPr="00C14037">
        <w:rPr>
          <w:rFonts w:ascii="Times New Roman" w:hAnsi="Times New Roman" w:cs="Times New Roman"/>
          <w:b/>
          <w:sz w:val="24"/>
          <w:szCs w:val="24"/>
        </w:rPr>
        <w:t>ПРОФЕССИОНАЛЬНОЕ ОБРАЗОВАТЕЛЬНОЕ УЧРЕЖДЕНИЕ</w:t>
      </w:r>
    </w:p>
    <w:p w:rsidR="00FB1102" w:rsidRPr="00C14037" w:rsidRDefault="00FB1102" w:rsidP="00FB1102">
      <w:pPr>
        <w:pStyle w:val="a9"/>
        <w:jc w:val="center"/>
        <w:rPr>
          <w:rFonts w:ascii="Times New Roman" w:hAnsi="Times New Roman" w:cs="Times New Roman"/>
          <w:b/>
          <w:sz w:val="24"/>
          <w:szCs w:val="24"/>
        </w:rPr>
      </w:pPr>
      <w:r w:rsidRPr="00C14037">
        <w:rPr>
          <w:rFonts w:ascii="Times New Roman" w:hAnsi="Times New Roman" w:cs="Times New Roman"/>
          <w:b/>
          <w:sz w:val="24"/>
          <w:szCs w:val="24"/>
        </w:rPr>
        <w:t xml:space="preserve"> «БЕЛГОРОДСКИЙ СТРОИТЕЛЬНЫЙ КОЛЛЕДЖ»</w:t>
      </w:r>
    </w:p>
    <w:p w:rsidR="00FB1102" w:rsidRPr="00C14037" w:rsidRDefault="00FB1102" w:rsidP="00FB1102">
      <w:pPr>
        <w:rPr>
          <w:rFonts w:ascii="Times New Roman" w:hAnsi="Times New Roman" w:cs="Times New Roman"/>
        </w:rPr>
      </w:pPr>
    </w:p>
    <w:p w:rsidR="00FB1102" w:rsidRPr="00C14037" w:rsidRDefault="00FB1102" w:rsidP="00FB1102">
      <w:pPr>
        <w:rPr>
          <w:rFonts w:ascii="Times New Roman" w:hAnsi="Times New Roman" w:cs="Times New Roman"/>
        </w:rPr>
      </w:pPr>
    </w:p>
    <w:p w:rsidR="00FB1102" w:rsidRPr="00C14037" w:rsidRDefault="00FB1102" w:rsidP="00FB1102">
      <w:pPr>
        <w:rPr>
          <w:rFonts w:ascii="Times New Roman" w:hAnsi="Times New Roman" w:cs="Times New Roman"/>
        </w:rPr>
      </w:pPr>
    </w:p>
    <w:p w:rsidR="00FB1102" w:rsidRPr="00C14037" w:rsidRDefault="00FB1102" w:rsidP="00FB1102">
      <w:pPr>
        <w:pStyle w:val="a9"/>
        <w:jc w:val="center"/>
        <w:rPr>
          <w:rFonts w:ascii="Times New Roman" w:hAnsi="Times New Roman" w:cs="Times New Roman"/>
          <w:b/>
          <w:sz w:val="24"/>
          <w:szCs w:val="24"/>
        </w:rPr>
      </w:pPr>
    </w:p>
    <w:p w:rsidR="00FB1102" w:rsidRPr="00C14037" w:rsidRDefault="00FB1102" w:rsidP="00FB1102">
      <w:pPr>
        <w:pStyle w:val="a9"/>
        <w:jc w:val="center"/>
        <w:rPr>
          <w:rFonts w:ascii="Times New Roman" w:hAnsi="Times New Roman" w:cs="Times New Roman"/>
          <w:b/>
          <w:sz w:val="24"/>
          <w:szCs w:val="24"/>
        </w:rPr>
      </w:pPr>
    </w:p>
    <w:p w:rsidR="00FB1102" w:rsidRPr="00C14037" w:rsidRDefault="00FB1102" w:rsidP="00FB1102">
      <w:pPr>
        <w:pStyle w:val="a9"/>
        <w:jc w:val="center"/>
        <w:rPr>
          <w:rFonts w:ascii="Times New Roman" w:hAnsi="Times New Roman" w:cs="Times New Roman"/>
          <w:b/>
          <w:sz w:val="24"/>
          <w:szCs w:val="24"/>
        </w:rPr>
      </w:pPr>
    </w:p>
    <w:p w:rsidR="00FB1102" w:rsidRPr="00C14037" w:rsidRDefault="00FB1102" w:rsidP="00FB1102">
      <w:pPr>
        <w:pStyle w:val="a9"/>
        <w:jc w:val="center"/>
        <w:rPr>
          <w:rFonts w:ascii="Times New Roman" w:hAnsi="Times New Roman" w:cs="Times New Roman"/>
          <w:b/>
          <w:sz w:val="24"/>
          <w:szCs w:val="24"/>
        </w:rPr>
      </w:pPr>
    </w:p>
    <w:p w:rsidR="00FB1102" w:rsidRPr="00C14037" w:rsidRDefault="00FB1102" w:rsidP="00FB1102">
      <w:pPr>
        <w:pStyle w:val="a9"/>
        <w:jc w:val="center"/>
        <w:rPr>
          <w:rFonts w:ascii="Times New Roman" w:hAnsi="Times New Roman" w:cs="Times New Roman"/>
          <w:b/>
          <w:sz w:val="24"/>
          <w:szCs w:val="24"/>
        </w:rPr>
      </w:pPr>
    </w:p>
    <w:p w:rsidR="00FB1102" w:rsidRPr="00C14037" w:rsidRDefault="00FB1102" w:rsidP="00FB1102">
      <w:pPr>
        <w:pStyle w:val="a9"/>
        <w:jc w:val="center"/>
        <w:rPr>
          <w:rFonts w:ascii="Times New Roman" w:hAnsi="Times New Roman" w:cs="Times New Roman"/>
          <w:b/>
          <w:sz w:val="24"/>
          <w:szCs w:val="24"/>
        </w:rPr>
      </w:pPr>
    </w:p>
    <w:p w:rsidR="00FB1102" w:rsidRPr="00C14037" w:rsidRDefault="00FB1102" w:rsidP="00FB1102">
      <w:pPr>
        <w:pStyle w:val="a9"/>
        <w:jc w:val="center"/>
        <w:rPr>
          <w:rFonts w:ascii="Times New Roman" w:hAnsi="Times New Roman" w:cs="Times New Roman"/>
          <w:b/>
          <w:sz w:val="24"/>
          <w:szCs w:val="24"/>
        </w:rPr>
      </w:pPr>
    </w:p>
    <w:p w:rsidR="00FB1102" w:rsidRPr="00C14037" w:rsidRDefault="00FB1102" w:rsidP="00FB1102">
      <w:pPr>
        <w:pStyle w:val="a9"/>
        <w:jc w:val="center"/>
        <w:rPr>
          <w:rFonts w:ascii="Times New Roman" w:hAnsi="Times New Roman" w:cs="Times New Roman"/>
          <w:b/>
          <w:sz w:val="24"/>
          <w:szCs w:val="24"/>
        </w:rPr>
      </w:pPr>
    </w:p>
    <w:p w:rsidR="00FB1102" w:rsidRPr="00C14037" w:rsidRDefault="00FB1102" w:rsidP="00FB1102">
      <w:pPr>
        <w:pStyle w:val="a9"/>
        <w:jc w:val="center"/>
        <w:rPr>
          <w:rFonts w:ascii="Times New Roman" w:hAnsi="Times New Roman" w:cs="Times New Roman"/>
          <w:b/>
          <w:sz w:val="28"/>
          <w:szCs w:val="28"/>
        </w:rPr>
      </w:pPr>
      <w:r w:rsidRPr="00C14037">
        <w:rPr>
          <w:rFonts w:ascii="Times New Roman" w:hAnsi="Times New Roman" w:cs="Times New Roman"/>
          <w:b/>
          <w:sz w:val="28"/>
          <w:szCs w:val="28"/>
        </w:rPr>
        <w:t>МЕТОДИЧЕСКИЕ УКАЗАНИЯ</w:t>
      </w:r>
    </w:p>
    <w:p w:rsidR="00FB1102" w:rsidRPr="00C14037" w:rsidRDefault="00FB1102" w:rsidP="00FB1102">
      <w:pPr>
        <w:pStyle w:val="a9"/>
        <w:jc w:val="center"/>
        <w:rPr>
          <w:rFonts w:ascii="Times New Roman" w:hAnsi="Times New Roman" w:cs="Times New Roman"/>
          <w:b/>
          <w:sz w:val="28"/>
          <w:szCs w:val="28"/>
        </w:rPr>
      </w:pPr>
      <w:r w:rsidRPr="00C14037">
        <w:rPr>
          <w:rFonts w:ascii="Times New Roman" w:hAnsi="Times New Roman" w:cs="Times New Roman"/>
          <w:b/>
          <w:sz w:val="28"/>
          <w:szCs w:val="28"/>
        </w:rPr>
        <w:t>обучающимся по выполнению лабораторных</w:t>
      </w:r>
      <w:r w:rsidR="00D279B1">
        <w:rPr>
          <w:rFonts w:ascii="Times New Roman" w:hAnsi="Times New Roman" w:cs="Times New Roman"/>
          <w:b/>
          <w:sz w:val="28"/>
          <w:szCs w:val="28"/>
        </w:rPr>
        <w:t xml:space="preserve"> </w:t>
      </w:r>
      <w:r w:rsidRPr="00C14037">
        <w:rPr>
          <w:rFonts w:ascii="Times New Roman" w:hAnsi="Times New Roman" w:cs="Times New Roman"/>
          <w:b/>
          <w:sz w:val="28"/>
          <w:szCs w:val="28"/>
        </w:rPr>
        <w:t>работ</w:t>
      </w:r>
    </w:p>
    <w:p w:rsidR="00FB1102" w:rsidRPr="00C14037" w:rsidRDefault="00FB1102" w:rsidP="00FB1102">
      <w:pPr>
        <w:jc w:val="center"/>
        <w:rPr>
          <w:rFonts w:ascii="Times New Roman" w:hAnsi="Times New Roman" w:cs="Times New Roman"/>
          <w:sz w:val="28"/>
          <w:szCs w:val="28"/>
        </w:rPr>
      </w:pPr>
      <w:r w:rsidRPr="00C14037">
        <w:rPr>
          <w:rFonts w:ascii="Times New Roman" w:hAnsi="Times New Roman" w:cs="Times New Roman"/>
          <w:sz w:val="28"/>
          <w:szCs w:val="28"/>
        </w:rPr>
        <w:t>ПМ.01 «Техническое обслуживание и ремонт автотранспортных средств» МДК.01.01 «</w:t>
      </w:r>
      <w:bookmarkStart w:id="0" w:name="_GoBack"/>
      <w:r w:rsidRPr="00C14037">
        <w:rPr>
          <w:rFonts w:ascii="Times New Roman" w:hAnsi="Times New Roman" w:cs="Times New Roman"/>
          <w:sz w:val="28"/>
          <w:szCs w:val="28"/>
        </w:rPr>
        <w:t>Устройство автомобилей</w:t>
      </w:r>
      <w:bookmarkEnd w:id="0"/>
      <w:r w:rsidRPr="00C14037">
        <w:rPr>
          <w:rFonts w:ascii="Times New Roman" w:hAnsi="Times New Roman" w:cs="Times New Roman"/>
          <w:sz w:val="28"/>
          <w:szCs w:val="28"/>
        </w:rPr>
        <w:t>»</w:t>
      </w:r>
    </w:p>
    <w:p w:rsidR="00FB1102" w:rsidRPr="00C14037" w:rsidRDefault="00FB1102" w:rsidP="00FB1102">
      <w:pPr>
        <w:jc w:val="center"/>
        <w:rPr>
          <w:rFonts w:ascii="Times New Roman" w:hAnsi="Times New Roman" w:cs="Times New Roman"/>
          <w:sz w:val="28"/>
          <w:szCs w:val="28"/>
        </w:rPr>
      </w:pPr>
      <w:r w:rsidRPr="00C14037">
        <w:rPr>
          <w:rFonts w:ascii="Times New Roman" w:hAnsi="Times New Roman" w:cs="Times New Roman"/>
          <w:sz w:val="28"/>
          <w:szCs w:val="28"/>
        </w:rPr>
        <w:t>Специальность 23.02.07</w:t>
      </w:r>
    </w:p>
    <w:p w:rsidR="00FB1102" w:rsidRPr="00C14037" w:rsidRDefault="00FB1102" w:rsidP="00FB1102">
      <w:pPr>
        <w:jc w:val="center"/>
        <w:rPr>
          <w:rFonts w:ascii="Times New Roman" w:hAnsi="Times New Roman" w:cs="Times New Roman"/>
          <w:sz w:val="36"/>
          <w:szCs w:val="36"/>
        </w:rPr>
      </w:pPr>
      <w:r w:rsidRPr="00C14037">
        <w:rPr>
          <w:rFonts w:ascii="Times New Roman" w:hAnsi="Times New Roman" w:cs="Times New Roman"/>
          <w:sz w:val="28"/>
          <w:szCs w:val="28"/>
        </w:rPr>
        <w:t xml:space="preserve">«Техническое обслуживание и ремонт </w:t>
      </w:r>
      <w:r w:rsidR="007E2EE1" w:rsidRPr="007E2EE1">
        <w:rPr>
          <w:rFonts w:ascii="Times New Roman" w:hAnsi="Times New Roman" w:cs="Times New Roman"/>
          <w:sz w:val="28"/>
          <w:szCs w:val="28"/>
        </w:rPr>
        <w:t>двигателей, систем и агрегатов</w:t>
      </w:r>
      <w:r w:rsidRPr="00C14037">
        <w:rPr>
          <w:rFonts w:ascii="Times New Roman" w:hAnsi="Times New Roman" w:cs="Times New Roman"/>
          <w:sz w:val="28"/>
          <w:szCs w:val="28"/>
        </w:rPr>
        <w:t xml:space="preserve"> автомобилей»</w:t>
      </w:r>
    </w:p>
    <w:p w:rsidR="00FB1102" w:rsidRPr="00C14037" w:rsidRDefault="00FB1102" w:rsidP="00FB1102">
      <w:pPr>
        <w:jc w:val="center"/>
        <w:rPr>
          <w:rFonts w:ascii="Times New Roman" w:hAnsi="Times New Roman" w:cs="Times New Roman"/>
          <w:sz w:val="36"/>
          <w:szCs w:val="36"/>
        </w:rPr>
      </w:pPr>
    </w:p>
    <w:p w:rsidR="00FB1102" w:rsidRPr="00C14037" w:rsidRDefault="00FB1102" w:rsidP="00FB1102">
      <w:pPr>
        <w:jc w:val="center"/>
        <w:rPr>
          <w:rFonts w:ascii="Times New Roman" w:hAnsi="Times New Roman" w:cs="Times New Roman"/>
          <w:sz w:val="36"/>
          <w:szCs w:val="36"/>
        </w:rPr>
      </w:pPr>
    </w:p>
    <w:p w:rsidR="00FB1102" w:rsidRPr="00C14037" w:rsidRDefault="00FB1102" w:rsidP="00FB1102">
      <w:pPr>
        <w:rPr>
          <w:rFonts w:ascii="Times New Roman" w:hAnsi="Times New Roman" w:cs="Times New Roman"/>
          <w:sz w:val="28"/>
          <w:szCs w:val="28"/>
        </w:rPr>
      </w:pPr>
    </w:p>
    <w:p w:rsidR="00FB1102" w:rsidRPr="00C14037" w:rsidRDefault="00FB1102" w:rsidP="00FB1102">
      <w:pPr>
        <w:rPr>
          <w:rFonts w:ascii="Times New Roman" w:hAnsi="Times New Roman" w:cs="Times New Roman"/>
          <w:sz w:val="28"/>
          <w:szCs w:val="28"/>
        </w:rPr>
      </w:pPr>
    </w:p>
    <w:p w:rsidR="00FB1102" w:rsidRPr="00C14037" w:rsidRDefault="00FB1102" w:rsidP="00FB1102">
      <w:pPr>
        <w:jc w:val="center"/>
        <w:rPr>
          <w:rFonts w:ascii="Times New Roman" w:hAnsi="Times New Roman" w:cs="Times New Roman"/>
          <w:sz w:val="28"/>
          <w:szCs w:val="28"/>
        </w:rPr>
      </w:pPr>
    </w:p>
    <w:p w:rsidR="00FB1102" w:rsidRPr="00C14037" w:rsidRDefault="00FB1102" w:rsidP="00FB1102">
      <w:pPr>
        <w:jc w:val="center"/>
        <w:rPr>
          <w:rFonts w:ascii="Times New Roman" w:hAnsi="Times New Roman" w:cs="Times New Roman"/>
          <w:sz w:val="28"/>
          <w:szCs w:val="28"/>
        </w:rPr>
      </w:pPr>
    </w:p>
    <w:p w:rsidR="00FB1102" w:rsidRPr="00C14037" w:rsidRDefault="00FB1102" w:rsidP="00FB1102">
      <w:pPr>
        <w:rPr>
          <w:rFonts w:ascii="Times New Roman" w:hAnsi="Times New Roman" w:cs="Times New Roman"/>
          <w:sz w:val="28"/>
          <w:szCs w:val="28"/>
        </w:rPr>
      </w:pPr>
    </w:p>
    <w:p w:rsidR="00FB1102" w:rsidRPr="00C14037" w:rsidRDefault="00FB1102" w:rsidP="00FB1102">
      <w:pPr>
        <w:jc w:val="center"/>
        <w:rPr>
          <w:rFonts w:ascii="Times New Roman" w:hAnsi="Times New Roman" w:cs="Times New Roman"/>
          <w:sz w:val="28"/>
          <w:szCs w:val="28"/>
        </w:rPr>
      </w:pPr>
    </w:p>
    <w:p w:rsidR="00FB1102" w:rsidRPr="00C14037" w:rsidRDefault="00FB1102" w:rsidP="00FB1102">
      <w:pPr>
        <w:jc w:val="center"/>
        <w:rPr>
          <w:rFonts w:ascii="Times New Roman" w:hAnsi="Times New Roman" w:cs="Times New Roman"/>
          <w:sz w:val="28"/>
          <w:szCs w:val="28"/>
        </w:rPr>
      </w:pPr>
    </w:p>
    <w:p w:rsidR="00FB1102" w:rsidRPr="00C14037" w:rsidRDefault="00FB1102" w:rsidP="00FB1102">
      <w:pPr>
        <w:jc w:val="center"/>
        <w:rPr>
          <w:rFonts w:ascii="Times New Roman" w:hAnsi="Times New Roman" w:cs="Times New Roman"/>
          <w:sz w:val="28"/>
          <w:szCs w:val="28"/>
        </w:rPr>
      </w:pPr>
    </w:p>
    <w:p w:rsidR="00FB1102" w:rsidRPr="00C14037" w:rsidRDefault="00FB1102" w:rsidP="00FB1102">
      <w:pPr>
        <w:jc w:val="center"/>
        <w:rPr>
          <w:rFonts w:ascii="Times New Roman" w:hAnsi="Times New Roman" w:cs="Times New Roman"/>
          <w:sz w:val="28"/>
          <w:szCs w:val="28"/>
        </w:rPr>
      </w:pPr>
      <w:r w:rsidRPr="00C14037">
        <w:rPr>
          <w:rFonts w:ascii="Times New Roman" w:hAnsi="Times New Roman" w:cs="Times New Roman"/>
          <w:sz w:val="28"/>
          <w:szCs w:val="28"/>
        </w:rPr>
        <w:t>Белгород, 201</w:t>
      </w:r>
      <w:r w:rsidR="00A26922">
        <w:rPr>
          <w:rFonts w:ascii="Times New Roman" w:hAnsi="Times New Roman" w:cs="Times New Roman"/>
          <w:sz w:val="28"/>
          <w:szCs w:val="28"/>
        </w:rPr>
        <w:t>9</w:t>
      </w:r>
    </w:p>
    <w:tbl>
      <w:tblPr>
        <w:tblW w:w="0" w:type="auto"/>
        <w:jc w:val="center"/>
        <w:tblLook w:val="01E0" w:firstRow="1" w:lastRow="1" w:firstColumn="1" w:lastColumn="1" w:noHBand="0" w:noVBand="0"/>
      </w:tblPr>
      <w:tblGrid>
        <w:gridCol w:w="4659"/>
        <w:gridCol w:w="4637"/>
      </w:tblGrid>
      <w:tr w:rsidR="00FB1102" w:rsidRPr="00C14037" w:rsidTr="00FB1102">
        <w:trPr>
          <w:trHeight w:val="4678"/>
          <w:jc w:val="center"/>
        </w:trPr>
        <w:tc>
          <w:tcPr>
            <w:tcW w:w="4793" w:type="dxa"/>
          </w:tcPr>
          <w:p w:rsidR="00FB1102" w:rsidRPr="00C14037" w:rsidRDefault="00FB1102" w:rsidP="00A112D0">
            <w:pPr>
              <w:pStyle w:val="12"/>
              <w:rPr>
                <w:rFonts w:ascii="Times New Roman" w:hAnsi="Times New Roman"/>
                <w:sz w:val="28"/>
                <w:szCs w:val="28"/>
              </w:rPr>
            </w:pPr>
            <w:r w:rsidRPr="00C14037">
              <w:rPr>
                <w:rFonts w:ascii="Times New Roman" w:hAnsi="Times New Roman"/>
                <w:sz w:val="32"/>
                <w:szCs w:val="32"/>
              </w:rPr>
              <w:lastRenderedPageBreak/>
              <w:br w:type="page"/>
            </w:r>
            <w:r w:rsidRPr="00C14037">
              <w:rPr>
                <w:rFonts w:ascii="Times New Roman" w:hAnsi="Times New Roman"/>
                <w:b/>
                <w:sz w:val="28"/>
                <w:szCs w:val="28"/>
              </w:rPr>
              <w:t>Одобрено</w:t>
            </w:r>
            <w:r w:rsidRPr="00C14037">
              <w:rPr>
                <w:rFonts w:ascii="Times New Roman" w:hAnsi="Times New Roman"/>
                <w:sz w:val="28"/>
                <w:szCs w:val="28"/>
              </w:rPr>
              <w:t xml:space="preserve"> предметно-цикловой комиссией специальности 23.02.07</w:t>
            </w:r>
          </w:p>
        </w:tc>
        <w:tc>
          <w:tcPr>
            <w:tcW w:w="4778" w:type="dxa"/>
          </w:tcPr>
          <w:p w:rsidR="00FB1102" w:rsidRPr="00C14037" w:rsidRDefault="00FB1102" w:rsidP="00A112D0">
            <w:pPr>
              <w:pStyle w:val="12"/>
              <w:jc w:val="both"/>
              <w:rPr>
                <w:rFonts w:ascii="Times New Roman" w:hAnsi="Times New Roman"/>
                <w:sz w:val="28"/>
                <w:szCs w:val="28"/>
              </w:rPr>
            </w:pPr>
            <w:r w:rsidRPr="00C14037">
              <w:rPr>
                <w:rFonts w:ascii="Times New Roman" w:hAnsi="Times New Roman"/>
                <w:b/>
                <w:sz w:val="28"/>
                <w:szCs w:val="28"/>
              </w:rPr>
              <w:t>Разработано</w:t>
            </w:r>
            <w:r w:rsidRPr="00C14037">
              <w:rPr>
                <w:rFonts w:ascii="Times New Roman" w:hAnsi="Times New Roman"/>
                <w:sz w:val="28"/>
                <w:szCs w:val="28"/>
              </w:rPr>
              <w:t xml:space="preserve"> на основе рабочей программы профессионального модуля ПМ.</w:t>
            </w:r>
          </w:p>
          <w:p w:rsidR="00FB1102" w:rsidRPr="00C14037" w:rsidRDefault="00FB1102" w:rsidP="00A112D0">
            <w:pPr>
              <w:pStyle w:val="12"/>
              <w:jc w:val="both"/>
              <w:rPr>
                <w:rFonts w:ascii="Times New Roman" w:hAnsi="Times New Roman"/>
                <w:sz w:val="28"/>
                <w:szCs w:val="28"/>
              </w:rPr>
            </w:pPr>
            <w:r w:rsidRPr="00C14037">
              <w:rPr>
                <w:rFonts w:ascii="Times New Roman" w:hAnsi="Times New Roman"/>
                <w:sz w:val="28"/>
                <w:szCs w:val="28"/>
              </w:rPr>
              <w:t>специальность: 23.02.07 Техническое обслуживание и ремонт автотранспортных средств</w:t>
            </w:r>
          </w:p>
          <w:p w:rsidR="00FB1102" w:rsidRPr="00C14037" w:rsidRDefault="00FB1102" w:rsidP="00A112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rPr>
            </w:pPr>
          </w:p>
          <w:p w:rsidR="00FB1102" w:rsidRPr="00C14037" w:rsidRDefault="00FB1102" w:rsidP="00A112D0">
            <w:pPr>
              <w:rPr>
                <w:rFonts w:ascii="Times New Roman" w:hAnsi="Times New Roman" w:cs="Times New Roman"/>
                <w:sz w:val="28"/>
                <w:szCs w:val="28"/>
              </w:rPr>
            </w:pPr>
          </w:p>
        </w:tc>
      </w:tr>
      <w:tr w:rsidR="00FB1102" w:rsidRPr="00C14037" w:rsidTr="00FB1102">
        <w:trPr>
          <w:trHeight w:val="1670"/>
          <w:jc w:val="center"/>
        </w:trPr>
        <w:tc>
          <w:tcPr>
            <w:tcW w:w="4793" w:type="dxa"/>
          </w:tcPr>
          <w:p w:rsidR="00FB1102" w:rsidRPr="00C14037" w:rsidRDefault="00FB1102" w:rsidP="00A112D0">
            <w:pPr>
              <w:pStyle w:val="12"/>
              <w:rPr>
                <w:rFonts w:ascii="Times New Roman" w:hAnsi="Times New Roman"/>
                <w:sz w:val="28"/>
                <w:szCs w:val="28"/>
              </w:rPr>
            </w:pPr>
            <w:r w:rsidRPr="00C14037">
              <w:rPr>
                <w:rFonts w:ascii="Times New Roman" w:hAnsi="Times New Roman"/>
                <w:sz w:val="28"/>
                <w:szCs w:val="28"/>
              </w:rPr>
              <w:t>Протокол № ____</w:t>
            </w:r>
          </w:p>
          <w:p w:rsidR="00FB1102" w:rsidRPr="00C14037" w:rsidRDefault="00FB1102" w:rsidP="00A112D0">
            <w:pPr>
              <w:pStyle w:val="12"/>
              <w:rPr>
                <w:rFonts w:ascii="Times New Roman" w:hAnsi="Times New Roman"/>
                <w:sz w:val="28"/>
                <w:szCs w:val="28"/>
              </w:rPr>
            </w:pPr>
            <w:r w:rsidRPr="00C14037">
              <w:rPr>
                <w:rFonts w:ascii="Times New Roman" w:hAnsi="Times New Roman"/>
                <w:sz w:val="28"/>
                <w:szCs w:val="28"/>
              </w:rPr>
              <w:t>от «__»_______201__ г.</w:t>
            </w:r>
          </w:p>
          <w:p w:rsidR="00FB1102" w:rsidRPr="00C14037" w:rsidRDefault="00FB1102" w:rsidP="00A112D0">
            <w:pPr>
              <w:pStyle w:val="12"/>
              <w:rPr>
                <w:rFonts w:ascii="Times New Roman" w:hAnsi="Times New Roman"/>
                <w:sz w:val="28"/>
                <w:szCs w:val="28"/>
              </w:rPr>
            </w:pPr>
            <w:r w:rsidRPr="00C14037">
              <w:rPr>
                <w:rFonts w:ascii="Times New Roman" w:hAnsi="Times New Roman"/>
                <w:sz w:val="28"/>
                <w:szCs w:val="28"/>
              </w:rPr>
              <w:t>Председатель предметно-</w:t>
            </w:r>
          </w:p>
          <w:p w:rsidR="00FB1102" w:rsidRPr="00C14037" w:rsidRDefault="00FB1102" w:rsidP="00A112D0">
            <w:pPr>
              <w:pStyle w:val="12"/>
              <w:rPr>
                <w:rFonts w:ascii="Times New Roman" w:hAnsi="Times New Roman"/>
                <w:sz w:val="28"/>
                <w:szCs w:val="28"/>
              </w:rPr>
            </w:pPr>
            <w:r w:rsidRPr="00C14037">
              <w:rPr>
                <w:rFonts w:ascii="Times New Roman" w:hAnsi="Times New Roman"/>
                <w:sz w:val="28"/>
                <w:szCs w:val="28"/>
              </w:rPr>
              <w:t>цикловой комиссии</w:t>
            </w:r>
          </w:p>
          <w:p w:rsidR="00FB1102" w:rsidRPr="00C14037" w:rsidRDefault="00FB1102" w:rsidP="00A112D0">
            <w:pPr>
              <w:pStyle w:val="12"/>
              <w:rPr>
                <w:rFonts w:ascii="Times New Roman" w:hAnsi="Times New Roman"/>
                <w:sz w:val="28"/>
                <w:szCs w:val="28"/>
              </w:rPr>
            </w:pPr>
            <w:r w:rsidRPr="00C14037">
              <w:rPr>
                <w:rFonts w:ascii="Times New Roman" w:hAnsi="Times New Roman"/>
                <w:sz w:val="28"/>
                <w:szCs w:val="28"/>
              </w:rPr>
              <w:t>________________Бугаев В.А.</w:t>
            </w:r>
          </w:p>
          <w:p w:rsidR="00FB1102" w:rsidRPr="00C14037" w:rsidRDefault="00FB1102" w:rsidP="00A112D0">
            <w:pPr>
              <w:rPr>
                <w:rFonts w:ascii="Times New Roman" w:hAnsi="Times New Roman" w:cs="Times New Roman"/>
                <w:sz w:val="28"/>
                <w:szCs w:val="28"/>
              </w:rPr>
            </w:pPr>
          </w:p>
        </w:tc>
        <w:tc>
          <w:tcPr>
            <w:tcW w:w="4778" w:type="dxa"/>
            <w:hideMark/>
          </w:tcPr>
          <w:p w:rsidR="00FB1102" w:rsidRPr="00C14037" w:rsidRDefault="00FB1102" w:rsidP="00A112D0">
            <w:pPr>
              <w:pStyle w:val="12"/>
              <w:rPr>
                <w:rFonts w:ascii="Times New Roman" w:hAnsi="Times New Roman"/>
                <w:sz w:val="28"/>
                <w:szCs w:val="28"/>
              </w:rPr>
            </w:pPr>
            <w:r w:rsidRPr="00C14037">
              <w:rPr>
                <w:rFonts w:ascii="Times New Roman" w:hAnsi="Times New Roman"/>
                <w:sz w:val="28"/>
                <w:szCs w:val="28"/>
              </w:rPr>
              <w:t>Заместитель директора по учебно-</w:t>
            </w:r>
          </w:p>
          <w:p w:rsidR="00FB1102" w:rsidRPr="00C14037" w:rsidRDefault="00FB1102" w:rsidP="00A112D0">
            <w:pPr>
              <w:rPr>
                <w:rFonts w:ascii="Times New Roman" w:hAnsi="Times New Roman" w:cs="Times New Roman"/>
                <w:sz w:val="28"/>
                <w:szCs w:val="28"/>
              </w:rPr>
            </w:pPr>
            <w:r w:rsidRPr="00C14037">
              <w:rPr>
                <w:rFonts w:ascii="Times New Roman" w:hAnsi="Times New Roman" w:cs="Times New Roman"/>
                <w:sz w:val="28"/>
                <w:szCs w:val="28"/>
              </w:rPr>
              <w:t>методической работе</w:t>
            </w:r>
          </w:p>
          <w:p w:rsidR="00FB1102" w:rsidRPr="00C14037" w:rsidRDefault="00FB1102" w:rsidP="00A112D0">
            <w:pPr>
              <w:rPr>
                <w:rFonts w:ascii="Times New Roman" w:hAnsi="Times New Roman" w:cs="Times New Roman"/>
                <w:sz w:val="28"/>
                <w:szCs w:val="28"/>
              </w:rPr>
            </w:pPr>
            <w:r w:rsidRPr="00C14037">
              <w:rPr>
                <w:rFonts w:ascii="Times New Roman" w:hAnsi="Times New Roman" w:cs="Times New Roman"/>
                <w:sz w:val="28"/>
                <w:szCs w:val="28"/>
              </w:rPr>
              <w:t>______________Петрова Н.В.</w:t>
            </w:r>
          </w:p>
          <w:p w:rsidR="00FB1102" w:rsidRPr="00C14037" w:rsidRDefault="00FB1102" w:rsidP="00A112D0">
            <w:pPr>
              <w:rPr>
                <w:rFonts w:ascii="Times New Roman" w:hAnsi="Times New Roman" w:cs="Times New Roman"/>
                <w:sz w:val="28"/>
                <w:szCs w:val="28"/>
              </w:rPr>
            </w:pPr>
            <w:r w:rsidRPr="00C14037">
              <w:rPr>
                <w:rFonts w:ascii="Times New Roman" w:hAnsi="Times New Roman" w:cs="Times New Roman"/>
                <w:sz w:val="28"/>
                <w:szCs w:val="28"/>
              </w:rPr>
              <w:t>«___»____________ 201__ г.</w:t>
            </w:r>
          </w:p>
        </w:tc>
      </w:tr>
    </w:tbl>
    <w:p w:rsidR="00FB1102" w:rsidRPr="00C14037" w:rsidRDefault="00FB1102" w:rsidP="00FB1102">
      <w:pPr>
        <w:rPr>
          <w:rFonts w:ascii="Times New Roman" w:hAnsi="Times New Roman" w:cs="Times New Roman"/>
          <w:sz w:val="28"/>
          <w:szCs w:val="28"/>
        </w:rPr>
      </w:pPr>
    </w:p>
    <w:p w:rsidR="00FB1102" w:rsidRPr="00C14037" w:rsidRDefault="00FB1102" w:rsidP="00FB1102">
      <w:pPr>
        <w:rPr>
          <w:rFonts w:ascii="Times New Roman" w:hAnsi="Times New Roman" w:cs="Times New Roman"/>
          <w:sz w:val="28"/>
          <w:szCs w:val="28"/>
        </w:rPr>
      </w:pPr>
    </w:p>
    <w:p w:rsidR="00FB1102" w:rsidRPr="00C14037" w:rsidRDefault="00FB1102" w:rsidP="00FB1102">
      <w:pPr>
        <w:rPr>
          <w:rFonts w:ascii="Times New Roman" w:hAnsi="Times New Roman" w:cs="Times New Roman"/>
          <w:sz w:val="28"/>
          <w:szCs w:val="28"/>
        </w:rPr>
      </w:pPr>
    </w:p>
    <w:p w:rsidR="00FB1102" w:rsidRPr="00C14037" w:rsidRDefault="00FB1102" w:rsidP="00FB1102">
      <w:pPr>
        <w:rPr>
          <w:rFonts w:ascii="Times New Roman" w:hAnsi="Times New Roman" w:cs="Times New Roman"/>
          <w:sz w:val="28"/>
          <w:szCs w:val="28"/>
        </w:rPr>
      </w:pPr>
    </w:p>
    <w:p w:rsidR="00FB1102" w:rsidRPr="00C14037" w:rsidRDefault="00FB1102" w:rsidP="00FB1102">
      <w:pPr>
        <w:pStyle w:val="12"/>
        <w:jc w:val="both"/>
        <w:rPr>
          <w:rFonts w:ascii="Times New Roman" w:hAnsi="Times New Roman"/>
          <w:sz w:val="28"/>
          <w:szCs w:val="28"/>
        </w:rPr>
      </w:pPr>
      <w:r w:rsidRPr="00C14037">
        <w:rPr>
          <w:rFonts w:ascii="Times New Roman" w:hAnsi="Times New Roman"/>
          <w:sz w:val="28"/>
          <w:szCs w:val="28"/>
        </w:rPr>
        <w:t>Составитель: преподаватели спец. дисциплин</w:t>
      </w:r>
    </w:p>
    <w:p w:rsidR="00FB1102" w:rsidRPr="00C14037" w:rsidRDefault="00FB1102" w:rsidP="00FB1102">
      <w:pPr>
        <w:rPr>
          <w:rFonts w:ascii="Times New Roman" w:hAnsi="Times New Roman" w:cs="Times New Roman"/>
          <w:sz w:val="28"/>
          <w:szCs w:val="28"/>
        </w:rPr>
      </w:pPr>
    </w:p>
    <w:p w:rsidR="003E67C7" w:rsidRPr="00C14037" w:rsidRDefault="00FB1102" w:rsidP="00FB1102">
      <w:pPr>
        <w:rPr>
          <w:rFonts w:ascii="Times New Roman" w:hAnsi="Times New Roman" w:cs="Times New Roman"/>
          <w:sz w:val="28"/>
          <w:szCs w:val="28"/>
        </w:rPr>
      </w:pPr>
      <w:r w:rsidRPr="00C14037">
        <w:rPr>
          <w:rFonts w:ascii="Times New Roman" w:hAnsi="Times New Roman" w:cs="Times New Roman"/>
          <w:sz w:val="28"/>
          <w:szCs w:val="28"/>
        </w:rPr>
        <w:t>Лукьянов Александр Ильич</w:t>
      </w:r>
    </w:p>
    <w:p w:rsidR="003E67C7" w:rsidRPr="00C14037" w:rsidRDefault="00FB1102" w:rsidP="003E67C7">
      <w:pPr>
        <w:ind w:left="-851" w:firstLine="851"/>
        <w:rPr>
          <w:rFonts w:ascii="Times New Roman" w:hAnsi="Times New Roman" w:cs="Times New Roman"/>
          <w:sz w:val="28"/>
          <w:szCs w:val="28"/>
        </w:rPr>
      </w:pPr>
      <w:r w:rsidRPr="00C14037">
        <w:rPr>
          <w:rFonts w:ascii="Times New Roman" w:hAnsi="Times New Roman" w:cs="Times New Roman"/>
          <w:sz w:val="28"/>
          <w:szCs w:val="28"/>
        </w:rPr>
        <w:t>Вознесенский Михаил Алексеевич</w:t>
      </w:r>
    </w:p>
    <w:p w:rsidR="00FB1102" w:rsidRPr="00C14037" w:rsidRDefault="00FB1102" w:rsidP="00FB1102">
      <w:pPr>
        <w:ind w:left="-851" w:firstLine="851"/>
        <w:rPr>
          <w:rFonts w:ascii="Times New Roman" w:hAnsi="Times New Roman" w:cs="Times New Roman"/>
          <w:sz w:val="28"/>
          <w:szCs w:val="28"/>
        </w:rPr>
      </w:pPr>
      <w:r w:rsidRPr="00C14037">
        <w:rPr>
          <w:rFonts w:ascii="Times New Roman" w:hAnsi="Times New Roman" w:cs="Times New Roman"/>
          <w:sz w:val="28"/>
          <w:szCs w:val="28"/>
        </w:rPr>
        <w:t>Колодезный Иван Иванович</w:t>
      </w:r>
    </w:p>
    <w:p w:rsidR="00FB1102" w:rsidRPr="00C14037" w:rsidRDefault="00FB1102">
      <w:pPr>
        <w:rPr>
          <w:rFonts w:ascii="Times New Roman" w:hAnsi="Times New Roman" w:cs="Times New Roman"/>
          <w:sz w:val="28"/>
          <w:szCs w:val="28"/>
        </w:rPr>
      </w:pPr>
      <w:r w:rsidRPr="00C14037">
        <w:rPr>
          <w:rFonts w:ascii="Times New Roman" w:hAnsi="Times New Roman" w:cs="Times New Roman"/>
          <w:sz w:val="28"/>
          <w:szCs w:val="28"/>
        </w:rPr>
        <w:br w:type="page"/>
      </w:r>
    </w:p>
    <w:p w:rsidR="00AF0329" w:rsidRPr="00C14037" w:rsidRDefault="00AF0329" w:rsidP="00FB1102">
      <w:pPr>
        <w:ind w:left="-851" w:firstLine="851"/>
        <w:jc w:val="center"/>
        <w:rPr>
          <w:rFonts w:ascii="Times New Roman" w:hAnsi="Times New Roman" w:cs="Times New Roman"/>
          <w:b/>
          <w:sz w:val="36"/>
          <w:szCs w:val="36"/>
        </w:rPr>
      </w:pPr>
      <w:r w:rsidRPr="00C14037">
        <w:rPr>
          <w:rFonts w:ascii="Times New Roman" w:hAnsi="Times New Roman" w:cs="Times New Roman"/>
          <w:b/>
          <w:sz w:val="36"/>
          <w:szCs w:val="36"/>
        </w:rPr>
        <w:lastRenderedPageBreak/>
        <w:t>ПОЯСНИТЕЛЬНАЯ</w:t>
      </w:r>
      <w:r w:rsidR="007E1225" w:rsidRPr="00C14037">
        <w:rPr>
          <w:rFonts w:ascii="Times New Roman" w:hAnsi="Times New Roman" w:cs="Times New Roman"/>
          <w:b/>
          <w:sz w:val="36"/>
          <w:szCs w:val="36"/>
        </w:rPr>
        <w:t xml:space="preserve"> </w:t>
      </w:r>
      <w:r w:rsidRPr="00C14037">
        <w:rPr>
          <w:rFonts w:ascii="Times New Roman" w:hAnsi="Times New Roman" w:cs="Times New Roman"/>
          <w:b/>
          <w:sz w:val="36"/>
          <w:szCs w:val="36"/>
        </w:rPr>
        <w:t>ЗАПИСКА</w:t>
      </w:r>
    </w:p>
    <w:p w:rsidR="00B305A5" w:rsidRPr="00C14037" w:rsidRDefault="003E67C7"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Методическ</w:t>
      </w:r>
      <w:r w:rsidR="00FB1102" w:rsidRPr="00C14037">
        <w:rPr>
          <w:rFonts w:ascii="Times New Roman" w:hAnsi="Times New Roman" w:cs="Times New Roman"/>
          <w:sz w:val="28"/>
          <w:szCs w:val="28"/>
        </w:rPr>
        <w:t>ие</w:t>
      </w:r>
      <w:r w:rsidRPr="00C14037">
        <w:rPr>
          <w:rFonts w:ascii="Times New Roman" w:hAnsi="Times New Roman" w:cs="Times New Roman"/>
          <w:sz w:val="28"/>
          <w:szCs w:val="28"/>
        </w:rPr>
        <w:t xml:space="preserve"> </w:t>
      </w:r>
      <w:r w:rsidR="00FB1102" w:rsidRPr="00C14037">
        <w:rPr>
          <w:rFonts w:ascii="Times New Roman" w:hAnsi="Times New Roman" w:cs="Times New Roman"/>
          <w:sz w:val="28"/>
          <w:szCs w:val="28"/>
        </w:rPr>
        <w:t>указания</w:t>
      </w:r>
      <w:r w:rsidRPr="00C14037">
        <w:rPr>
          <w:rFonts w:ascii="Times New Roman" w:hAnsi="Times New Roman" w:cs="Times New Roman"/>
          <w:sz w:val="28"/>
          <w:szCs w:val="28"/>
        </w:rPr>
        <w:t xml:space="preserve"> выполнен</w:t>
      </w:r>
      <w:r w:rsidR="00FB1102" w:rsidRPr="00C14037">
        <w:rPr>
          <w:rFonts w:ascii="Times New Roman" w:hAnsi="Times New Roman" w:cs="Times New Roman"/>
          <w:sz w:val="28"/>
          <w:szCs w:val="28"/>
        </w:rPr>
        <w:t>ы</w:t>
      </w:r>
      <w:r w:rsidRPr="00C14037">
        <w:rPr>
          <w:rFonts w:ascii="Times New Roman" w:hAnsi="Times New Roman" w:cs="Times New Roman"/>
          <w:sz w:val="28"/>
          <w:szCs w:val="28"/>
        </w:rPr>
        <w:t xml:space="preserve"> в помощь студентам при выполнении лабораторных работ </w:t>
      </w:r>
      <w:r w:rsidR="00AF0329" w:rsidRPr="00C14037">
        <w:rPr>
          <w:rFonts w:ascii="Times New Roman" w:hAnsi="Times New Roman" w:cs="Times New Roman"/>
          <w:sz w:val="28"/>
          <w:szCs w:val="28"/>
        </w:rPr>
        <w:t xml:space="preserve">по </w:t>
      </w:r>
      <w:r w:rsidR="00FB1102" w:rsidRPr="00C14037">
        <w:rPr>
          <w:rFonts w:ascii="Times New Roman" w:hAnsi="Times New Roman" w:cs="Times New Roman"/>
          <w:sz w:val="28"/>
          <w:szCs w:val="28"/>
        </w:rPr>
        <w:t>ПМ.</w:t>
      </w:r>
      <w:r w:rsidR="00AF0329" w:rsidRPr="00C14037">
        <w:rPr>
          <w:rFonts w:ascii="Times New Roman" w:hAnsi="Times New Roman" w:cs="Times New Roman"/>
          <w:sz w:val="28"/>
          <w:szCs w:val="28"/>
        </w:rPr>
        <w:t>01</w:t>
      </w:r>
      <w:r w:rsidR="00FB1102" w:rsidRPr="00C14037">
        <w:rPr>
          <w:rFonts w:ascii="Times New Roman" w:hAnsi="Times New Roman" w:cs="Times New Roman"/>
          <w:sz w:val="28"/>
          <w:szCs w:val="28"/>
        </w:rPr>
        <w:t xml:space="preserve"> «Техническое обслуживание и ремонт автотранспортных средств» </w:t>
      </w:r>
      <w:r w:rsidR="00AF0329" w:rsidRPr="00C14037">
        <w:rPr>
          <w:rFonts w:ascii="Times New Roman" w:hAnsi="Times New Roman" w:cs="Times New Roman"/>
          <w:sz w:val="28"/>
          <w:szCs w:val="28"/>
        </w:rPr>
        <w:t xml:space="preserve">в объёме </w:t>
      </w:r>
      <w:r w:rsidR="00D279B1">
        <w:rPr>
          <w:rFonts w:ascii="Times New Roman" w:hAnsi="Times New Roman" w:cs="Times New Roman"/>
          <w:sz w:val="28"/>
          <w:szCs w:val="28"/>
        </w:rPr>
        <w:t>82</w:t>
      </w:r>
      <w:r w:rsidR="00AF0329" w:rsidRPr="00C14037">
        <w:rPr>
          <w:rFonts w:ascii="Times New Roman" w:hAnsi="Times New Roman" w:cs="Times New Roman"/>
          <w:sz w:val="28"/>
          <w:szCs w:val="28"/>
        </w:rPr>
        <w:t xml:space="preserve"> час</w:t>
      </w:r>
      <w:r w:rsidR="00FB1102" w:rsidRPr="00C14037">
        <w:rPr>
          <w:rFonts w:ascii="Times New Roman" w:hAnsi="Times New Roman" w:cs="Times New Roman"/>
          <w:sz w:val="28"/>
          <w:szCs w:val="28"/>
        </w:rPr>
        <w:t>ов</w:t>
      </w:r>
      <w:r w:rsidRPr="00C14037">
        <w:rPr>
          <w:rFonts w:ascii="Times New Roman" w:hAnsi="Times New Roman" w:cs="Times New Roman"/>
          <w:sz w:val="28"/>
          <w:szCs w:val="28"/>
        </w:rPr>
        <w:t>.</w:t>
      </w:r>
    </w:p>
    <w:p w:rsidR="00D04D2A" w:rsidRPr="00C14037" w:rsidRDefault="00D04D2A"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Цель лабораторных работ практически изучить устройство</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механизмов и систем автомобилей, а также произвести испытания, снятие показателей работы двигателей внутреннего сгорания, как с искровым зажиганием, так и дизельных. </w:t>
      </w:r>
    </w:p>
    <w:p w:rsidR="00D04D2A" w:rsidRPr="00C14037" w:rsidRDefault="00D04D2A"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Основные этапы лабораторной работы:</w:t>
      </w:r>
    </w:p>
    <w:p w:rsidR="00D04D2A" w:rsidRPr="00C14037" w:rsidRDefault="00D04D2A"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 освоение рабочего места;</w:t>
      </w:r>
    </w:p>
    <w:p w:rsidR="00D04D2A" w:rsidRPr="00C14037" w:rsidRDefault="00D04D2A"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 изучение текста лабораторной работы;</w:t>
      </w:r>
    </w:p>
    <w:p w:rsidR="00D04D2A" w:rsidRPr="00C14037" w:rsidRDefault="00D04D2A"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 определение и нахождение деталей</w:t>
      </w:r>
      <w:r w:rsidR="00FB1102" w:rsidRPr="00C14037">
        <w:rPr>
          <w:rFonts w:ascii="Times New Roman" w:hAnsi="Times New Roman" w:cs="Times New Roman"/>
          <w:sz w:val="28"/>
          <w:szCs w:val="28"/>
        </w:rPr>
        <w:t xml:space="preserve">, </w:t>
      </w:r>
      <w:r w:rsidRPr="00C14037">
        <w:rPr>
          <w:rFonts w:ascii="Times New Roman" w:hAnsi="Times New Roman" w:cs="Times New Roman"/>
          <w:sz w:val="28"/>
          <w:szCs w:val="28"/>
        </w:rPr>
        <w:t>подлежащих изучению, осмысление их рабо</w:t>
      </w:r>
      <w:r w:rsidR="00D92547" w:rsidRPr="00C14037">
        <w:rPr>
          <w:rFonts w:ascii="Times New Roman" w:hAnsi="Times New Roman" w:cs="Times New Roman"/>
          <w:sz w:val="28"/>
          <w:szCs w:val="28"/>
        </w:rPr>
        <w:t>ты и взаимодействия между собой;</w:t>
      </w:r>
    </w:p>
    <w:p w:rsidR="00D92547" w:rsidRPr="00C14037" w:rsidRDefault="00D92547"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-выполнение лабораторной работы;</w:t>
      </w:r>
    </w:p>
    <w:p w:rsidR="00DE1522" w:rsidRPr="00C14037" w:rsidRDefault="00DE1522"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 защита лабораторной работы у преподавателя.</w:t>
      </w:r>
    </w:p>
    <w:p w:rsidR="00DE1522" w:rsidRPr="00C14037" w:rsidRDefault="00DE1522"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В</w:t>
      </w:r>
      <w:r w:rsidR="00A52042">
        <w:rPr>
          <w:rFonts w:ascii="Times New Roman" w:hAnsi="Times New Roman" w:cs="Times New Roman"/>
          <w:sz w:val="28"/>
          <w:szCs w:val="28"/>
        </w:rPr>
        <w:t>ремя выполнения работы  -</w:t>
      </w:r>
      <w:r w:rsidRPr="00C14037">
        <w:rPr>
          <w:rFonts w:ascii="Times New Roman" w:hAnsi="Times New Roman" w:cs="Times New Roman"/>
          <w:sz w:val="28"/>
          <w:szCs w:val="28"/>
        </w:rPr>
        <w:t>90 мин.</w:t>
      </w:r>
    </w:p>
    <w:p w:rsidR="00DE1522" w:rsidRPr="00C14037" w:rsidRDefault="00DE1522"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Форма отчета – письменная лабораторная работа и устный ответ на вопросы преподавателю по защищаемой работе</w:t>
      </w:r>
    </w:p>
    <w:p w:rsidR="00FB1102" w:rsidRDefault="003E67C7" w:rsidP="00FB1102">
      <w:pPr>
        <w:ind w:firstLine="709"/>
        <w:jc w:val="both"/>
        <w:rPr>
          <w:rFonts w:ascii="Times New Roman" w:hAnsi="Times New Roman" w:cs="Times New Roman"/>
          <w:sz w:val="28"/>
          <w:szCs w:val="28"/>
        </w:rPr>
      </w:pPr>
      <w:r w:rsidRPr="00C14037">
        <w:rPr>
          <w:rFonts w:ascii="Times New Roman" w:hAnsi="Times New Roman" w:cs="Times New Roman"/>
          <w:sz w:val="28"/>
          <w:szCs w:val="28"/>
        </w:rPr>
        <w:t>Пособие содержит пояснения к каждой работе, в которые входит название темы, цель, деловые обозначения.</w:t>
      </w:r>
    </w:p>
    <w:p w:rsidR="00D279B1" w:rsidRDefault="00D279B1" w:rsidP="00FB1102">
      <w:pPr>
        <w:ind w:firstLine="709"/>
        <w:jc w:val="both"/>
        <w:rPr>
          <w:rFonts w:ascii="Times New Roman" w:hAnsi="Times New Roman" w:cs="Times New Roman"/>
          <w:sz w:val="28"/>
          <w:szCs w:val="28"/>
        </w:rPr>
      </w:pPr>
      <w:r>
        <w:rPr>
          <w:rFonts w:ascii="Times New Roman" w:hAnsi="Times New Roman" w:cs="Times New Roman"/>
          <w:sz w:val="28"/>
          <w:szCs w:val="28"/>
        </w:rPr>
        <w:t>Количество часов на выполнение практических работ:</w:t>
      </w:r>
    </w:p>
    <w:tbl>
      <w:tblPr>
        <w:tblStyle w:val="ab"/>
        <w:tblW w:w="0" w:type="auto"/>
        <w:tblLook w:val="04A0" w:firstRow="1" w:lastRow="0" w:firstColumn="1" w:lastColumn="0" w:noHBand="0" w:noVBand="1"/>
      </w:tblPr>
      <w:tblGrid>
        <w:gridCol w:w="7905"/>
        <w:gridCol w:w="1391"/>
      </w:tblGrid>
      <w:tr w:rsidR="00D279B1" w:rsidRPr="00C30848" w:rsidTr="00D279B1">
        <w:tc>
          <w:tcPr>
            <w:tcW w:w="7905" w:type="dxa"/>
            <w:vAlign w:val="center"/>
          </w:tcPr>
          <w:p w:rsidR="00D279B1" w:rsidRPr="00C30848" w:rsidRDefault="00D279B1" w:rsidP="00D279B1">
            <w:pPr>
              <w:jc w:val="center"/>
              <w:rPr>
                <w:rFonts w:ascii="Times New Roman" w:hAnsi="Times New Roman" w:cs="Times New Roman"/>
                <w:b/>
                <w:sz w:val="28"/>
                <w:szCs w:val="28"/>
              </w:rPr>
            </w:pPr>
            <w:r w:rsidRPr="00C30848">
              <w:rPr>
                <w:rFonts w:ascii="Times New Roman" w:hAnsi="Times New Roman" w:cs="Times New Roman"/>
                <w:b/>
                <w:sz w:val="28"/>
                <w:szCs w:val="28"/>
              </w:rPr>
              <w:t>Наименование раздела</w:t>
            </w:r>
          </w:p>
        </w:tc>
        <w:tc>
          <w:tcPr>
            <w:tcW w:w="1391" w:type="dxa"/>
            <w:vAlign w:val="center"/>
          </w:tcPr>
          <w:p w:rsidR="00D279B1" w:rsidRPr="00C30848" w:rsidRDefault="00D279B1" w:rsidP="00D279B1">
            <w:pPr>
              <w:jc w:val="center"/>
              <w:rPr>
                <w:rFonts w:ascii="Times New Roman" w:hAnsi="Times New Roman" w:cs="Times New Roman"/>
                <w:b/>
                <w:sz w:val="28"/>
                <w:szCs w:val="28"/>
              </w:rPr>
            </w:pPr>
            <w:r w:rsidRPr="00C30848">
              <w:rPr>
                <w:rFonts w:ascii="Times New Roman" w:hAnsi="Times New Roman" w:cs="Times New Roman"/>
                <w:b/>
                <w:sz w:val="28"/>
                <w:szCs w:val="28"/>
              </w:rPr>
              <w:t>Кол-во часов</w:t>
            </w:r>
          </w:p>
        </w:tc>
      </w:tr>
      <w:tr w:rsidR="00D279B1" w:rsidTr="00D279B1">
        <w:tc>
          <w:tcPr>
            <w:tcW w:w="7905" w:type="dxa"/>
          </w:tcPr>
          <w:p w:rsidR="00D279B1" w:rsidRPr="00C30848" w:rsidRDefault="00D279B1" w:rsidP="00D279B1">
            <w:pPr>
              <w:rPr>
                <w:rFonts w:ascii="Times New Roman" w:hAnsi="Times New Roman" w:cs="Times New Roman"/>
                <w:i/>
                <w:sz w:val="28"/>
                <w:szCs w:val="28"/>
              </w:rPr>
            </w:pPr>
            <w:r w:rsidRPr="00C30848">
              <w:rPr>
                <w:rFonts w:ascii="Times New Roman" w:hAnsi="Times New Roman" w:cs="Times New Roman"/>
                <w:i/>
                <w:sz w:val="28"/>
                <w:szCs w:val="28"/>
              </w:rPr>
              <w:t>Раздел 1: Конструкция автомобилей</w:t>
            </w:r>
          </w:p>
        </w:tc>
        <w:tc>
          <w:tcPr>
            <w:tcW w:w="1391" w:type="dxa"/>
            <w:vAlign w:val="center"/>
          </w:tcPr>
          <w:p w:rsidR="00D279B1" w:rsidRPr="00C30848" w:rsidRDefault="00D279B1" w:rsidP="00D279B1">
            <w:pPr>
              <w:suppressAutoHyphens/>
              <w:jc w:val="center"/>
              <w:rPr>
                <w:rFonts w:ascii="Times New Roman" w:hAnsi="Times New Roman" w:cs="Times New Roman"/>
                <w:i/>
                <w:sz w:val="28"/>
                <w:szCs w:val="28"/>
              </w:rPr>
            </w:pPr>
            <w:r w:rsidRPr="00C30848">
              <w:rPr>
                <w:rFonts w:ascii="Times New Roman" w:hAnsi="Times New Roman" w:cs="Times New Roman"/>
                <w:i/>
                <w:sz w:val="28"/>
                <w:szCs w:val="28"/>
              </w:rPr>
              <w:t>56</w:t>
            </w:r>
          </w:p>
        </w:tc>
      </w:tr>
      <w:tr w:rsidR="00D279B1" w:rsidTr="00D279B1">
        <w:tc>
          <w:tcPr>
            <w:tcW w:w="7905" w:type="dxa"/>
          </w:tcPr>
          <w:p w:rsidR="00D279B1" w:rsidRPr="00C30848" w:rsidRDefault="00D279B1" w:rsidP="00D279B1">
            <w:pPr>
              <w:rPr>
                <w:rFonts w:ascii="Times New Roman" w:hAnsi="Times New Roman" w:cs="Times New Roman"/>
                <w:i/>
                <w:sz w:val="28"/>
                <w:szCs w:val="28"/>
              </w:rPr>
            </w:pPr>
            <w:r w:rsidRPr="00C30848">
              <w:rPr>
                <w:rFonts w:ascii="Times New Roman" w:hAnsi="Times New Roman" w:cs="Times New Roman"/>
                <w:i/>
                <w:sz w:val="28"/>
                <w:szCs w:val="28"/>
              </w:rPr>
              <w:t>Раздел 2: Электрооборудование автомобилей</w:t>
            </w:r>
          </w:p>
        </w:tc>
        <w:tc>
          <w:tcPr>
            <w:tcW w:w="1391" w:type="dxa"/>
            <w:vAlign w:val="center"/>
          </w:tcPr>
          <w:p w:rsidR="00D279B1" w:rsidRPr="00C30848" w:rsidRDefault="00D279B1" w:rsidP="00D279B1">
            <w:pPr>
              <w:suppressAutoHyphens/>
              <w:jc w:val="center"/>
              <w:rPr>
                <w:rFonts w:ascii="Times New Roman" w:hAnsi="Times New Roman" w:cs="Times New Roman"/>
                <w:i/>
                <w:sz w:val="28"/>
                <w:szCs w:val="28"/>
              </w:rPr>
            </w:pPr>
            <w:r w:rsidRPr="00C30848">
              <w:rPr>
                <w:rFonts w:ascii="Times New Roman" w:hAnsi="Times New Roman" w:cs="Times New Roman"/>
                <w:i/>
                <w:sz w:val="28"/>
                <w:szCs w:val="28"/>
              </w:rPr>
              <w:t>1</w:t>
            </w:r>
            <w:r w:rsidR="00F55980">
              <w:rPr>
                <w:rFonts w:ascii="Times New Roman" w:hAnsi="Times New Roman" w:cs="Times New Roman"/>
                <w:i/>
                <w:sz w:val="28"/>
                <w:szCs w:val="28"/>
              </w:rPr>
              <w:t>4</w:t>
            </w:r>
          </w:p>
        </w:tc>
      </w:tr>
      <w:tr w:rsidR="00D279B1" w:rsidTr="00D279B1">
        <w:tc>
          <w:tcPr>
            <w:tcW w:w="7905" w:type="dxa"/>
          </w:tcPr>
          <w:p w:rsidR="00D279B1" w:rsidRPr="00C30848" w:rsidRDefault="00D279B1" w:rsidP="00D279B1">
            <w:pPr>
              <w:rPr>
                <w:rFonts w:ascii="Times New Roman" w:hAnsi="Times New Roman" w:cs="Times New Roman"/>
                <w:i/>
                <w:sz w:val="28"/>
                <w:szCs w:val="28"/>
              </w:rPr>
            </w:pPr>
            <w:r w:rsidRPr="00C30848">
              <w:rPr>
                <w:rFonts w:ascii="Times New Roman" w:hAnsi="Times New Roman" w:cs="Times New Roman"/>
                <w:i/>
                <w:sz w:val="28"/>
                <w:szCs w:val="28"/>
              </w:rPr>
              <w:t>Раздел 3: Основы теории автомобильного двигателя</w:t>
            </w:r>
          </w:p>
        </w:tc>
        <w:tc>
          <w:tcPr>
            <w:tcW w:w="1391" w:type="dxa"/>
            <w:vAlign w:val="center"/>
          </w:tcPr>
          <w:p w:rsidR="00D279B1" w:rsidRPr="00C30848" w:rsidRDefault="00D279B1" w:rsidP="00D279B1">
            <w:pPr>
              <w:suppressAutoHyphens/>
              <w:jc w:val="center"/>
              <w:rPr>
                <w:rFonts w:ascii="Times New Roman" w:hAnsi="Times New Roman" w:cs="Times New Roman"/>
                <w:i/>
                <w:sz w:val="28"/>
                <w:szCs w:val="28"/>
              </w:rPr>
            </w:pPr>
            <w:r w:rsidRPr="00C30848">
              <w:rPr>
                <w:rFonts w:ascii="Times New Roman" w:hAnsi="Times New Roman" w:cs="Times New Roman"/>
                <w:i/>
                <w:sz w:val="28"/>
                <w:szCs w:val="28"/>
              </w:rPr>
              <w:t>8</w:t>
            </w:r>
          </w:p>
        </w:tc>
      </w:tr>
      <w:tr w:rsidR="00D279B1" w:rsidTr="00D279B1">
        <w:tc>
          <w:tcPr>
            <w:tcW w:w="7905" w:type="dxa"/>
            <w:vAlign w:val="center"/>
          </w:tcPr>
          <w:p w:rsidR="00D279B1" w:rsidRPr="00C30848" w:rsidRDefault="00D279B1" w:rsidP="00D279B1">
            <w:pPr>
              <w:jc w:val="right"/>
              <w:rPr>
                <w:rFonts w:ascii="Times New Roman" w:hAnsi="Times New Roman" w:cs="Times New Roman"/>
                <w:b/>
                <w:i/>
                <w:sz w:val="28"/>
                <w:szCs w:val="28"/>
              </w:rPr>
            </w:pPr>
            <w:r w:rsidRPr="00C30848">
              <w:rPr>
                <w:rFonts w:ascii="Times New Roman" w:hAnsi="Times New Roman" w:cs="Times New Roman"/>
                <w:b/>
                <w:i/>
                <w:sz w:val="28"/>
                <w:szCs w:val="28"/>
              </w:rPr>
              <w:t>Итого</w:t>
            </w:r>
          </w:p>
        </w:tc>
        <w:tc>
          <w:tcPr>
            <w:tcW w:w="1391" w:type="dxa"/>
            <w:vAlign w:val="center"/>
          </w:tcPr>
          <w:p w:rsidR="00D279B1" w:rsidRPr="00C30848" w:rsidRDefault="00F55980" w:rsidP="00D279B1">
            <w:pPr>
              <w:jc w:val="center"/>
              <w:rPr>
                <w:rFonts w:ascii="Times New Roman" w:hAnsi="Times New Roman" w:cs="Times New Roman"/>
                <w:b/>
                <w:sz w:val="28"/>
                <w:szCs w:val="28"/>
              </w:rPr>
            </w:pPr>
            <w:r>
              <w:rPr>
                <w:rFonts w:ascii="Times New Roman" w:hAnsi="Times New Roman" w:cs="Times New Roman"/>
                <w:b/>
                <w:sz w:val="28"/>
                <w:szCs w:val="28"/>
              </w:rPr>
              <w:t>78</w:t>
            </w:r>
          </w:p>
        </w:tc>
      </w:tr>
    </w:tbl>
    <w:p w:rsidR="00D279B1" w:rsidRPr="00C14037" w:rsidRDefault="00D279B1" w:rsidP="00FB1102">
      <w:pPr>
        <w:ind w:firstLine="709"/>
        <w:jc w:val="both"/>
        <w:rPr>
          <w:rFonts w:ascii="Times New Roman" w:hAnsi="Times New Roman" w:cs="Times New Roman"/>
          <w:sz w:val="28"/>
          <w:szCs w:val="28"/>
        </w:rPr>
      </w:pPr>
    </w:p>
    <w:p w:rsidR="00FB1102" w:rsidRPr="00C14037" w:rsidRDefault="00FB1102">
      <w:pPr>
        <w:rPr>
          <w:rFonts w:ascii="Times New Roman" w:hAnsi="Times New Roman" w:cs="Times New Roman"/>
          <w:sz w:val="28"/>
          <w:szCs w:val="28"/>
        </w:rPr>
      </w:pPr>
      <w:r w:rsidRPr="00C14037">
        <w:rPr>
          <w:rFonts w:ascii="Times New Roman" w:hAnsi="Times New Roman" w:cs="Times New Roman"/>
          <w:sz w:val="28"/>
          <w:szCs w:val="28"/>
        </w:rPr>
        <w:br w:type="page"/>
      </w:r>
    </w:p>
    <w:p w:rsidR="00D04D2A" w:rsidRPr="00C14037" w:rsidRDefault="00D04D2A" w:rsidP="00FB1102">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lastRenderedPageBreak/>
        <w:t>КРИТЕРИИ ОЦЕНКИ</w:t>
      </w:r>
    </w:p>
    <w:p w:rsidR="00DE1522" w:rsidRPr="00C14037" w:rsidRDefault="00D04D2A" w:rsidP="00DE1522">
      <w:pPr>
        <w:jc w:val="center"/>
        <w:rPr>
          <w:rFonts w:ascii="Times New Roman" w:hAnsi="Times New Roman" w:cs="Times New Roman"/>
          <w:sz w:val="28"/>
          <w:szCs w:val="28"/>
        </w:rPr>
      </w:pPr>
      <w:r w:rsidRPr="00C14037">
        <w:rPr>
          <w:rFonts w:ascii="Times New Roman" w:eastAsia="Calibri" w:hAnsi="Times New Roman" w:cs="Times New Roman"/>
          <w:sz w:val="28"/>
          <w:szCs w:val="28"/>
        </w:rPr>
        <w:t xml:space="preserve">при выполнении </w:t>
      </w:r>
      <w:r w:rsidR="00DE1522" w:rsidRPr="00C14037">
        <w:rPr>
          <w:rFonts w:ascii="Times New Roman" w:eastAsia="Calibri" w:hAnsi="Times New Roman" w:cs="Times New Roman"/>
          <w:sz w:val="28"/>
          <w:szCs w:val="28"/>
        </w:rPr>
        <w:t xml:space="preserve">лабораторных </w:t>
      </w:r>
      <w:r w:rsidRPr="00C14037">
        <w:rPr>
          <w:rFonts w:ascii="Times New Roman" w:eastAsia="Calibri" w:hAnsi="Times New Roman" w:cs="Times New Roman"/>
          <w:sz w:val="28"/>
          <w:szCs w:val="28"/>
        </w:rPr>
        <w:t xml:space="preserve">работ по </w:t>
      </w:r>
      <w:r w:rsidR="00DE1522" w:rsidRPr="00C14037">
        <w:rPr>
          <w:rFonts w:ascii="Times New Roman" w:hAnsi="Times New Roman" w:cs="Times New Roman"/>
          <w:sz w:val="28"/>
          <w:szCs w:val="28"/>
        </w:rPr>
        <w:t>дисциплине ПМ 01. МДК 01.01 «Устройство автомобилей»</w:t>
      </w:r>
    </w:p>
    <w:tbl>
      <w:tblPr>
        <w:tblStyle w:val="11"/>
        <w:tblW w:w="0" w:type="auto"/>
        <w:tblLook w:val="04A0" w:firstRow="1" w:lastRow="0" w:firstColumn="1" w:lastColumn="0" w:noHBand="0" w:noVBand="1"/>
      </w:tblPr>
      <w:tblGrid>
        <w:gridCol w:w="2311"/>
        <w:gridCol w:w="2311"/>
        <w:gridCol w:w="2311"/>
        <w:gridCol w:w="2363"/>
      </w:tblGrid>
      <w:tr w:rsidR="00D04D2A" w:rsidRPr="00C14037" w:rsidTr="00D04D2A">
        <w:tc>
          <w:tcPr>
            <w:tcW w:w="2392" w:type="dxa"/>
            <w:vMerge w:val="restart"/>
          </w:tcPr>
          <w:p w:rsidR="00D04D2A" w:rsidRPr="00C14037" w:rsidRDefault="00D04D2A" w:rsidP="00D04D2A">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t>Вид работы</w:t>
            </w:r>
          </w:p>
          <w:p w:rsidR="00D04D2A" w:rsidRPr="00C14037" w:rsidRDefault="00D04D2A" w:rsidP="00D04D2A">
            <w:pPr>
              <w:jc w:val="center"/>
              <w:rPr>
                <w:rFonts w:ascii="Times New Roman" w:eastAsia="Calibri" w:hAnsi="Times New Roman" w:cs="Times New Roman"/>
                <w:sz w:val="28"/>
                <w:szCs w:val="28"/>
              </w:rPr>
            </w:pPr>
          </w:p>
        </w:tc>
        <w:tc>
          <w:tcPr>
            <w:tcW w:w="7179" w:type="dxa"/>
            <w:gridSpan w:val="3"/>
          </w:tcPr>
          <w:p w:rsidR="00D04D2A" w:rsidRPr="00C14037" w:rsidRDefault="00D04D2A" w:rsidP="00D04D2A">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t>К р и т е р и и</w:t>
            </w:r>
          </w:p>
        </w:tc>
      </w:tr>
      <w:tr w:rsidR="00D04D2A" w:rsidRPr="00C14037" w:rsidTr="00D04D2A">
        <w:tc>
          <w:tcPr>
            <w:tcW w:w="2392" w:type="dxa"/>
            <w:vMerge/>
          </w:tcPr>
          <w:p w:rsidR="00D04D2A" w:rsidRPr="00C14037" w:rsidRDefault="00D04D2A" w:rsidP="00D04D2A">
            <w:pPr>
              <w:jc w:val="center"/>
              <w:rPr>
                <w:rFonts w:ascii="Times New Roman" w:eastAsia="Calibri" w:hAnsi="Times New Roman" w:cs="Times New Roman"/>
                <w:sz w:val="28"/>
                <w:szCs w:val="28"/>
              </w:rPr>
            </w:pPr>
          </w:p>
        </w:tc>
        <w:tc>
          <w:tcPr>
            <w:tcW w:w="2393" w:type="dxa"/>
          </w:tcPr>
          <w:p w:rsidR="00D04D2A" w:rsidRPr="00C14037" w:rsidRDefault="00D04D2A" w:rsidP="00D04D2A">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t>« 5 »</w:t>
            </w:r>
          </w:p>
        </w:tc>
        <w:tc>
          <w:tcPr>
            <w:tcW w:w="2393" w:type="dxa"/>
          </w:tcPr>
          <w:p w:rsidR="00D04D2A" w:rsidRPr="00C14037" w:rsidRDefault="00D04D2A" w:rsidP="00D04D2A">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t>«</w:t>
            </w:r>
            <w:r w:rsidR="007E1225" w:rsidRPr="00C14037">
              <w:rPr>
                <w:rFonts w:ascii="Times New Roman" w:eastAsia="Calibri" w:hAnsi="Times New Roman" w:cs="Times New Roman"/>
                <w:sz w:val="28"/>
                <w:szCs w:val="28"/>
              </w:rPr>
              <w:t xml:space="preserve"> </w:t>
            </w:r>
            <w:r w:rsidRPr="00C14037">
              <w:rPr>
                <w:rFonts w:ascii="Times New Roman" w:eastAsia="Calibri" w:hAnsi="Times New Roman" w:cs="Times New Roman"/>
                <w:sz w:val="28"/>
                <w:szCs w:val="28"/>
              </w:rPr>
              <w:t>4 »</w:t>
            </w:r>
          </w:p>
        </w:tc>
        <w:tc>
          <w:tcPr>
            <w:tcW w:w="2393" w:type="dxa"/>
          </w:tcPr>
          <w:p w:rsidR="00D04D2A" w:rsidRPr="00C14037" w:rsidRDefault="00D04D2A" w:rsidP="00D04D2A">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t>« 3 »</w:t>
            </w:r>
          </w:p>
        </w:tc>
      </w:tr>
      <w:tr w:rsidR="00D04D2A" w:rsidRPr="00C14037" w:rsidTr="00D04D2A">
        <w:tc>
          <w:tcPr>
            <w:tcW w:w="2392" w:type="dxa"/>
          </w:tcPr>
          <w:p w:rsidR="00D04D2A" w:rsidRPr="00C14037" w:rsidRDefault="00DE1522" w:rsidP="00DE1522">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t xml:space="preserve">Лабораторная </w:t>
            </w:r>
            <w:r w:rsidR="00D04D2A" w:rsidRPr="00C14037">
              <w:rPr>
                <w:rFonts w:ascii="Times New Roman" w:eastAsia="Calibri" w:hAnsi="Times New Roman" w:cs="Times New Roman"/>
                <w:sz w:val="28"/>
                <w:szCs w:val="28"/>
              </w:rPr>
              <w:t>работа</w:t>
            </w:r>
          </w:p>
        </w:tc>
        <w:tc>
          <w:tcPr>
            <w:tcW w:w="2393" w:type="dxa"/>
          </w:tcPr>
          <w:p w:rsidR="00D04D2A" w:rsidRPr="00C14037" w:rsidRDefault="00DE1522" w:rsidP="00D04D2A">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t xml:space="preserve"> Лабораторная </w:t>
            </w:r>
            <w:r w:rsidR="00D04D2A" w:rsidRPr="00C14037">
              <w:rPr>
                <w:rFonts w:ascii="Times New Roman" w:eastAsia="Calibri" w:hAnsi="Times New Roman" w:cs="Times New Roman"/>
                <w:sz w:val="28"/>
                <w:szCs w:val="28"/>
              </w:rPr>
              <w:t>работа выполнена верно, в полном объёме, правильно оформлена</w:t>
            </w:r>
            <w:r w:rsidRPr="00C14037">
              <w:rPr>
                <w:rFonts w:ascii="Times New Roman" w:eastAsia="Calibri" w:hAnsi="Times New Roman" w:cs="Times New Roman"/>
                <w:sz w:val="28"/>
                <w:szCs w:val="28"/>
              </w:rPr>
              <w:t xml:space="preserve"> и защищена</w:t>
            </w:r>
            <w:r w:rsidR="00D04D2A" w:rsidRPr="00C14037">
              <w:rPr>
                <w:rFonts w:ascii="Times New Roman" w:eastAsia="Calibri" w:hAnsi="Times New Roman" w:cs="Times New Roman"/>
                <w:sz w:val="28"/>
                <w:szCs w:val="28"/>
              </w:rPr>
              <w:t>.</w:t>
            </w:r>
          </w:p>
        </w:tc>
        <w:tc>
          <w:tcPr>
            <w:tcW w:w="2393" w:type="dxa"/>
          </w:tcPr>
          <w:p w:rsidR="00D04D2A" w:rsidRPr="00C14037" w:rsidRDefault="00DE1522" w:rsidP="00D04D2A">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t xml:space="preserve">Лабораторная </w:t>
            </w:r>
            <w:r w:rsidR="00D04D2A" w:rsidRPr="00C14037">
              <w:rPr>
                <w:rFonts w:ascii="Times New Roman" w:eastAsia="Calibri" w:hAnsi="Times New Roman" w:cs="Times New Roman"/>
                <w:sz w:val="28"/>
                <w:szCs w:val="28"/>
              </w:rPr>
              <w:t>работа выполнена верно, в полном объёме, имеются неточности в оформлении и орфографии</w:t>
            </w:r>
          </w:p>
        </w:tc>
        <w:tc>
          <w:tcPr>
            <w:tcW w:w="2393" w:type="dxa"/>
          </w:tcPr>
          <w:p w:rsidR="00D04D2A" w:rsidRPr="00C14037" w:rsidRDefault="00DE1522" w:rsidP="00D04D2A">
            <w:pPr>
              <w:jc w:val="center"/>
              <w:rPr>
                <w:rFonts w:ascii="Times New Roman" w:eastAsia="Calibri" w:hAnsi="Times New Roman" w:cs="Times New Roman"/>
                <w:sz w:val="28"/>
                <w:szCs w:val="28"/>
              </w:rPr>
            </w:pPr>
            <w:r w:rsidRPr="00C14037">
              <w:rPr>
                <w:rFonts w:ascii="Times New Roman" w:eastAsia="Calibri" w:hAnsi="Times New Roman" w:cs="Times New Roman"/>
                <w:sz w:val="28"/>
                <w:szCs w:val="28"/>
              </w:rPr>
              <w:t xml:space="preserve">Лабораторная </w:t>
            </w:r>
            <w:r w:rsidR="00D04D2A" w:rsidRPr="00C14037">
              <w:rPr>
                <w:rFonts w:ascii="Times New Roman" w:eastAsia="Calibri" w:hAnsi="Times New Roman" w:cs="Times New Roman"/>
                <w:sz w:val="28"/>
                <w:szCs w:val="28"/>
              </w:rPr>
              <w:t>работа выполнена в полном объёме, имеются ошибки в оформлении и орфографии</w:t>
            </w:r>
            <w:r w:rsidRPr="00C14037">
              <w:rPr>
                <w:rFonts w:ascii="Times New Roman" w:eastAsia="Calibri" w:hAnsi="Times New Roman" w:cs="Times New Roman"/>
                <w:sz w:val="28"/>
                <w:szCs w:val="28"/>
              </w:rPr>
              <w:t>, имелись затруднения в ответе на дополнительные вопросы.</w:t>
            </w:r>
          </w:p>
        </w:tc>
      </w:tr>
    </w:tbl>
    <w:p w:rsidR="00FB1102" w:rsidRPr="00C14037" w:rsidRDefault="00FB1102" w:rsidP="00EE1076">
      <w:pPr>
        <w:ind w:left="-1260" w:right="-365" w:firstLine="540"/>
        <w:jc w:val="center"/>
        <w:rPr>
          <w:rFonts w:ascii="Times New Roman" w:eastAsia="Calibri" w:hAnsi="Times New Roman" w:cs="Times New Roman"/>
          <w:sz w:val="28"/>
          <w:szCs w:val="28"/>
        </w:rPr>
      </w:pPr>
    </w:p>
    <w:p w:rsidR="00FB1102" w:rsidRPr="00C14037" w:rsidRDefault="00FB1102">
      <w:pPr>
        <w:rPr>
          <w:rFonts w:ascii="Times New Roman" w:eastAsia="Calibri" w:hAnsi="Times New Roman" w:cs="Times New Roman"/>
          <w:sz w:val="28"/>
          <w:szCs w:val="28"/>
        </w:rPr>
      </w:pPr>
      <w:r w:rsidRPr="00C14037">
        <w:rPr>
          <w:rFonts w:ascii="Times New Roman" w:eastAsia="Calibri" w:hAnsi="Times New Roman" w:cs="Times New Roman"/>
          <w:sz w:val="28"/>
          <w:szCs w:val="28"/>
        </w:rPr>
        <w:br w:type="page"/>
      </w:r>
    </w:p>
    <w:p w:rsidR="00EE1076" w:rsidRPr="00C14037" w:rsidRDefault="007E1225" w:rsidP="00EE1076">
      <w:pPr>
        <w:ind w:left="-1260" w:right="-365" w:firstLine="540"/>
        <w:jc w:val="center"/>
        <w:rPr>
          <w:rFonts w:ascii="Times New Roman" w:hAnsi="Times New Roman" w:cs="Times New Roman"/>
          <w:sz w:val="28"/>
          <w:szCs w:val="28"/>
        </w:rPr>
      </w:pPr>
      <w:r w:rsidRPr="00C14037">
        <w:rPr>
          <w:rFonts w:ascii="Times New Roman" w:hAnsi="Times New Roman" w:cs="Times New Roman"/>
          <w:sz w:val="28"/>
          <w:szCs w:val="28"/>
        </w:rPr>
        <w:lastRenderedPageBreak/>
        <w:t>ЛАБОРАТОРНЫЕ РАБОТЫ ПМ.01</w:t>
      </w:r>
    </w:p>
    <w:tbl>
      <w:tblPr>
        <w:tblStyle w:val="ab"/>
        <w:tblW w:w="5000" w:type="pct"/>
        <w:tblLook w:val="04A0" w:firstRow="1" w:lastRow="0" w:firstColumn="1" w:lastColumn="0" w:noHBand="0" w:noVBand="1"/>
      </w:tblPr>
      <w:tblGrid>
        <w:gridCol w:w="548"/>
        <w:gridCol w:w="7727"/>
        <w:gridCol w:w="1021"/>
      </w:tblGrid>
      <w:tr w:rsidR="00DE1522" w:rsidRPr="00C14037" w:rsidTr="00D80495">
        <w:tc>
          <w:tcPr>
            <w:tcW w:w="295" w:type="pct"/>
          </w:tcPr>
          <w:p w:rsidR="00DE1522" w:rsidRPr="00C14037" w:rsidRDefault="00DE1522" w:rsidP="00DE1522">
            <w:pPr>
              <w:ind w:right="-365"/>
              <w:rPr>
                <w:rFonts w:ascii="Times New Roman" w:hAnsi="Times New Roman" w:cs="Times New Roman"/>
                <w:sz w:val="28"/>
                <w:szCs w:val="28"/>
              </w:rPr>
            </w:pPr>
            <w:r w:rsidRPr="00C14037">
              <w:rPr>
                <w:rFonts w:ascii="Times New Roman" w:hAnsi="Times New Roman" w:cs="Times New Roman"/>
                <w:sz w:val="28"/>
                <w:szCs w:val="28"/>
              </w:rPr>
              <w:t xml:space="preserve">№ </w:t>
            </w:r>
          </w:p>
          <w:p w:rsidR="00DE1522" w:rsidRPr="00C14037" w:rsidRDefault="00DE1522" w:rsidP="00DE1522">
            <w:pPr>
              <w:ind w:right="-365"/>
              <w:rPr>
                <w:rFonts w:ascii="Times New Roman" w:hAnsi="Times New Roman" w:cs="Times New Roman"/>
                <w:sz w:val="28"/>
                <w:szCs w:val="28"/>
              </w:rPr>
            </w:pPr>
            <w:r w:rsidRPr="00C14037">
              <w:rPr>
                <w:rFonts w:ascii="Times New Roman" w:hAnsi="Times New Roman" w:cs="Times New Roman"/>
                <w:sz w:val="28"/>
                <w:szCs w:val="28"/>
              </w:rPr>
              <w:t>п/п</w:t>
            </w:r>
          </w:p>
        </w:tc>
        <w:tc>
          <w:tcPr>
            <w:tcW w:w="4155" w:type="pct"/>
          </w:tcPr>
          <w:p w:rsidR="00DE1522" w:rsidRPr="00C14037" w:rsidRDefault="00F71136" w:rsidP="00F71136">
            <w:pPr>
              <w:ind w:right="-365"/>
              <w:jc w:val="center"/>
              <w:rPr>
                <w:rFonts w:ascii="Times New Roman" w:hAnsi="Times New Roman" w:cs="Times New Roman"/>
                <w:sz w:val="28"/>
                <w:szCs w:val="28"/>
              </w:rPr>
            </w:pPr>
            <w:r w:rsidRPr="00C14037">
              <w:rPr>
                <w:rFonts w:ascii="Times New Roman" w:hAnsi="Times New Roman" w:cs="Times New Roman"/>
                <w:sz w:val="28"/>
                <w:szCs w:val="28"/>
              </w:rPr>
              <w:t>Тема лабораторной работы</w:t>
            </w:r>
          </w:p>
        </w:tc>
        <w:tc>
          <w:tcPr>
            <w:tcW w:w="549" w:type="pct"/>
            <w:vAlign w:val="center"/>
          </w:tcPr>
          <w:p w:rsidR="00DE1522" w:rsidRPr="00C14037" w:rsidRDefault="00F71136" w:rsidP="00D80495">
            <w:pPr>
              <w:ind w:right="-365"/>
              <w:rPr>
                <w:rFonts w:ascii="Times New Roman" w:hAnsi="Times New Roman" w:cs="Times New Roman"/>
                <w:sz w:val="28"/>
                <w:szCs w:val="28"/>
              </w:rPr>
            </w:pPr>
            <w:r w:rsidRPr="00C14037">
              <w:rPr>
                <w:rFonts w:ascii="Times New Roman" w:hAnsi="Times New Roman" w:cs="Times New Roman"/>
                <w:sz w:val="28"/>
                <w:szCs w:val="28"/>
              </w:rPr>
              <w:t>Кол-во</w:t>
            </w:r>
          </w:p>
          <w:p w:rsidR="00F71136" w:rsidRPr="00C14037" w:rsidRDefault="00F71136" w:rsidP="00D80495">
            <w:pPr>
              <w:ind w:right="-365"/>
              <w:rPr>
                <w:rFonts w:ascii="Times New Roman" w:hAnsi="Times New Roman" w:cs="Times New Roman"/>
                <w:sz w:val="28"/>
                <w:szCs w:val="28"/>
              </w:rPr>
            </w:pPr>
            <w:r w:rsidRPr="00C14037">
              <w:rPr>
                <w:rFonts w:ascii="Times New Roman" w:hAnsi="Times New Roman" w:cs="Times New Roman"/>
                <w:sz w:val="28"/>
                <w:szCs w:val="28"/>
              </w:rPr>
              <w:t>часов</w:t>
            </w:r>
          </w:p>
        </w:tc>
      </w:tr>
      <w:tr w:rsidR="00D80495" w:rsidRPr="00D80495" w:rsidTr="00D80495">
        <w:tc>
          <w:tcPr>
            <w:tcW w:w="5000" w:type="pct"/>
            <w:gridSpan w:val="3"/>
            <w:vAlign w:val="center"/>
          </w:tcPr>
          <w:p w:rsidR="00D80495" w:rsidRPr="00D80495" w:rsidRDefault="00D80495" w:rsidP="00D80495">
            <w:pPr>
              <w:ind w:right="-365"/>
              <w:jc w:val="center"/>
              <w:rPr>
                <w:rFonts w:ascii="Times New Roman" w:hAnsi="Times New Roman" w:cs="Times New Roman"/>
                <w:b/>
                <w:sz w:val="28"/>
                <w:szCs w:val="28"/>
              </w:rPr>
            </w:pPr>
            <w:r w:rsidRPr="00D80495">
              <w:rPr>
                <w:rFonts w:ascii="Times New Roman" w:hAnsi="Times New Roman" w:cs="Times New Roman"/>
                <w:b/>
                <w:sz w:val="28"/>
                <w:szCs w:val="28"/>
              </w:rPr>
              <w:t>Раздел 1 «Конструкция автомобилей»</w:t>
            </w:r>
          </w:p>
        </w:tc>
      </w:tr>
      <w:tr w:rsidR="00DE1522" w:rsidRPr="00C14037" w:rsidTr="00D80495">
        <w:tc>
          <w:tcPr>
            <w:tcW w:w="295" w:type="pct"/>
          </w:tcPr>
          <w:p w:rsidR="00DE1522" w:rsidRPr="00C14037" w:rsidRDefault="00ED3A2E" w:rsidP="00ED3A2E">
            <w:pPr>
              <w:ind w:right="-365"/>
              <w:rPr>
                <w:rFonts w:ascii="Times New Roman" w:hAnsi="Times New Roman" w:cs="Times New Roman"/>
                <w:sz w:val="28"/>
                <w:szCs w:val="28"/>
              </w:rPr>
            </w:pPr>
            <w:r w:rsidRPr="00C14037">
              <w:rPr>
                <w:rFonts w:ascii="Times New Roman" w:hAnsi="Times New Roman" w:cs="Times New Roman"/>
                <w:sz w:val="28"/>
                <w:szCs w:val="28"/>
              </w:rPr>
              <w:t>1</w:t>
            </w:r>
          </w:p>
        </w:tc>
        <w:tc>
          <w:tcPr>
            <w:tcW w:w="4155" w:type="pct"/>
          </w:tcPr>
          <w:p w:rsidR="00DE1522"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КШМ бензинового двигателя</w:t>
            </w:r>
          </w:p>
        </w:tc>
        <w:tc>
          <w:tcPr>
            <w:tcW w:w="549" w:type="pct"/>
            <w:vAlign w:val="center"/>
          </w:tcPr>
          <w:p w:rsidR="00DE1522"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E1522" w:rsidRPr="00C14037" w:rsidTr="00D80495">
        <w:tc>
          <w:tcPr>
            <w:tcW w:w="295" w:type="pct"/>
          </w:tcPr>
          <w:p w:rsidR="00DE1522" w:rsidRPr="00C14037" w:rsidRDefault="00ED3A2E" w:rsidP="00ED3A2E">
            <w:pPr>
              <w:ind w:right="-365"/>
              <w:rPr>
                <w:rFonts w:ascii="Times New Roman" w:hAnsi="Times New Roman" w:cs="Times New Roman"/>
                <w:sz w:val="28"/>
                <w:szCs w:val="28"/>
              </w:rPr>
            </w:pPr>
            <w:r w:rsidRPr="00C14037">
              <w:rPr>
                <w:rFonts w:ascii="Times New Roman" w:hAnsi="Times New Roman" w:cs="Times New Roman"/>
                <w:sz w:val="28"/>
                <w:szCs w:val="28"/>
              </w:rPr>
              <w:t>2</w:t>
            </w:r>
          </w:p>
        </w:tc>
        <w:tc>
          <w:tcPr>
            <w:tcW w:w="4155" w:type="pct"/>
          </w:tcPr>
          <w:p w:rsidR="00DE1522"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КШМ дизельного двигателя.</w:t>
            </w:r>
          </w:p>
        </w:tc>
        <w:tc>
          <w:tcPr>
            <w:tcW w:w="549" w:type="pct"/>
            <w:vAlign w:val="center"/>
          </w:tcPr>
          <w:p w:rsidR="00DE1522"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E1522" w:rsidRPr="00C14037" w:rsidTr="00D80495">
        <w:tc>
          <w:tcPr>
            <w:tcW w:w="295" w:type="pct"/>
          </w:tcPr>
          <w:p w:rsidR="00DE1522" w:rsidRPr="00C14037" w:rsidRDefault="00ED3A2E" w:rsidP="00ED3A2E">
            <w:pPr>
              <w:ind w:right="-365"/>
              <w:rPr>
                <w:rFonts w:ascii="Times New Roman" w:hAnsi="Times New Roman" w:cs="Times New Roman"/>
                <w:sz w:val="28"/>
                <w:szCs w:val="28"/>
              </w:rPr>
            </w:pPr>
            <w:r w:rsidRPr="00C14037">
              <w:rPr>
                <w:rFonts w:ascii="Times New Roman" w:hAnsi="Times New Roman" w:cs="Times New Roman"/>
                <w:sz w:val="28"/>
                <w:szCs w:val="28"/>
              </w:rPr>
              <w:t>3</w:t>
            </w:r>
          </w:p>
        </w:tc>
        <w:tc>
          <w:tcPr>
            <w:tcW w:w="4155" w:type="pct"/>
          </w:tcPr>
          <w:p w:rsidR="00DE1522"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ГРМ бензинового двигателя.</w:t>
            </w:r>
          </w:p>
        </w:tc>
        <w:tc>
          <w:tcPr>
            <w:tcW w:w="549" w:type="pct"/>
            <w:vAlign w:val="center"/>
          </w:tcPr>
          <w:p w:rsidR="00DE1522"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E1522" w:rsidRPr="00C14037" w:rsidTr="00D80495">
        <w:tc>
          <w:tcPr>
            <w:tcW w:w="295" w:type="pct"/>
          </w:tcPr>
          <w:p w:rsidR="00DE1522" w:rsidRPr="00C14037" w:rsidRDefault="00ED3A2E" w:rsidP="00ED3A2E">
            <w:pPr>
              <w:ind w:right="-365"/>
              <w:rPr>
                <w:rFonts w:ascii="Times New Roman" w:hAnsi="Times New Roman" w:cs="Times New Roman"/>
                <w:sz w:val="28"/>
                <w:szCs w:val="28"/>
              </w:rPr>
            </w:pPr>
            <w:r w:rsidRPr="00C14037">
              <w:rPr>
                <w:rFonts w:ascii="Times New Roman" w:hAnsi="Times New Roman" w:cs="Times New Roman"/>
                <w:sz w:val="28"/>
                <w:szCs w:val="28"/>
              </w:rPr>
              <w:t>4</w:t>
            </w:r>
          </w:p>
        </w:tc>
        <w:tc>
          <w:tcPr>
            <w:tcW w:w="4155" w:type="pct"/>
          </w:tcPr>
          <w:p w:rsidR="00DE1522"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ГРМ дизельного двигателя.</w:t>
            </w:r>
          </w:p>
        </w:tc>
        <w:tc>
          <w:tcPr>
            <w:tcW w:w="549" w:type="pct"/>
            <w:vAlign w:val="center"/>
          </w:tcPr>
          <w:p w:rsidR="00DE1522"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E1522" w:rsidRPr="00C14037" w:rsidTr="00D80495">
        <w:tc>
          <w:tcPr>
            <w:tcW w:w="295" w:type="pct"/>
          </w:tcPr>
          <w:p w:rsidR="00DE1522" w:rsidRPr="00C14037" w:rsidRDefault="00ED3A2E" w:rsidP="00ED3A2E">
            <w:pPr>
              <w:ind w:right="-365"/>
              <w:rPr>
                <w:rFonts w:ascii="Times New Roman" w:hAnsi="Times New Roman" w:cs="Times New Roman"/>
                <w:sz w:val="28"/>
                <w:szCs w:val="28"/>
              </w:rPr>
            </w:pPr>
            <w:r w:rsidRPr="00C14037">
              <w:rPr>
                <w:rFonts w:ascii="Times New Roman" w:hAnsi="Times New Roman" w:cs="Times New Roman"/>
                <w:sz w:val="28"/>
                <w:szCs w:val="28"/>
              </w:rPr>
              <w:t>5</w:t>
            </w:r>
          </w:p>
        </w:tc>
        <w:tc>
          <w:tcPr>
            <w:tcW w:w="4155" w:type="pct"/>
          </w:tcPr>
          <w:p w:rsidR="00DE1522"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узлов, механизмов и приборов системы охлаждения двигателя.</w:t>
            </w:r>
          </w:p>
        </w:tc>
        <w:tc>
          <w:tcPr>
            <w:tcW w:w="549" w:type="pct"/>
            <w:vAlign w:val="center"/>
          </w:tcPr>
          <w:p w:rsidR="00DE1522"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E1522" w:rsidRPr="00C14037" w:rsidTr="00D80495">
        <w:tc>
          <w:tcPr>
            <w:tcW w:w="295" w:type="pct"/>
          </w:tcPr>
          <w:p w:rsidR="00DE1522" w:rsidRPr="00C14037" w:rsidRDefault="00ED3A2E" w:rsidP="00ED3A2E">
            <w:pPr>
              <w:ind w:right="-365"/>
              <w:rPr>
                <w:rFonts w:ascii="Times New Roman" w:hAnsi="Times New Roman" w:cs="Times New Roman"/>
                <w:sz w:val="28"/>
                <w:szCs w:val="28"/>
              </w:rPr>
            </w:pPr>
            <w:r w:rsidRPr="00C14037">
              <w:rPr>
                <w:rFonts w:ascii="Times New Roman" w:hAnsi="Times New Roman" w:cs="Times New Roman"/>
                <w:sz w:val="28"/>
                <w:szCs w:val="28"/>
              </w:rPr>
              <w:t>6</w:t>
            </w:r>
          </w:p>
        </w:tc>
        <w:tc>
          <w:tcPr>
            <w:tcW w:w="4155" w:type="pct"/>
          </w:tcPr>
          <w:p w:rsidR="00DE1522"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узлов, механизмов и приборов системы смазки двигателя.</w:t>
            </w:r>
          </w:p>
        </w:tc>
        <w:tc>
          <w:tcPr>
            <w:tcW w:w="549" w:type="pct"/>
            <w:vAlign w:val="center"/>
          </w:tcPr>
          <w:p w:rsidR="00DE1522"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E1522" w:rsidRPr="00C14037" w:rsidTr="00D80495">
        <w:tc>
          <w:tcPr>
            <w:tcW w:w="295" w:type="pct"/>
          </w:tcPr>
          <w:p w:rsidR="00DE1522" w:rsidRPr="00C14037" w:rsidRDefault="00ED3A2E" w:rsidP="00ED3A2E">
            <w:pPr>
              <w:ind w:right="-365"/>
              <w:rPr>
                <w:rFonts w:ascii="Times New Roman" w:hAnsi="Times New Roman" w:cs="Times New Roman"/>
                <w:sz w:val="28"/>
                <w:szCs w:val="28"/>
              </w:rPr>
            </w:pPr>
            <w:r w:rsidRPr="00C14037">
              <w:rPr>
                <w:rFonts w:ascii="Times New Roman" w:hAnsi="Times New Roman" w:cs="Times New Roman"/>
                <w:sz w:val="28"/>
                <w:szCs w:val="28"/>
              </w:rPr>
              <w:t>7</w:t>
            </w:r>
          </w:p>
        </w:tc>
        <w:tc>
          <w:tcPr>
            <w:tcW w:w="4155" w:type="pct"/>
          </w:tcPr>
          <w:p w:rsidR="00DE1522"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системы питания бензинового двигателя.</w:t>
            </w:r>
          </w:p>
        </w:tc>
        <w:tc>
          <w:tcPr>
            <w:tcW w:w="549" w:type="pct"/>
            <w:vAlign w:val="center"/>
          </w:tcPr>
          <w:p w:rsidR="00DE1522"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02935" w:rsidRPr="00C14037" w:rsidTr="00D80495">
        <w:tc>
          <w:tcPr>
            <w:tcW w:w="295" w:type="pct"/>
          </w:tcPr>
          <w:p w:rsidR="00D02935"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8</w:t>
            </w:r>
          </w:p>
        </w:tc>
        <w:tc>
          <w:tcPr>
            <w:tcW w:w="4155" w:type="pct"/>
          </w:tcPr>
          <w:p w:rsidR="00D02935" w:rsidRPr="00C14037" w:rsidRDefault="00D02935"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элементов системы электронного впрыска топлива.</w:t>
            </w:r>
          </w:p>
        </w:tc>
        <w:tc>
          <w:tcPr>
            <w:tcW w:w="549" w:type="pct"/>
            <w:vAlign w:val="center"/>
          </w:tcPr>
          <w:p w:rsidR="00D02935" w:rsidRPr="00C14037" w:rsidRDefault="00D02935"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9</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узлов, механизмов и приборов системы питания дизельного двигателя.</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10</w:t>
            </w:r>
          </w:p>
        </w:tc>
        <w:tc>
          <w:tcPr>
            <w:tcW w:w="4155" w:type="pct"/>
          </w:tcPr>
          <w:p w:rsidR="00ED3A2E" w:rsidRPr="00C14037" w:rsidRDefault="00F71136" w:rsidP="00ED3A2E">
            <w:pPr>
              <w:ind w:right="-365"/>
              <w:rPr>
                <w:rFonts w:ascii="Times New Roman" w:hAnsi="Times New Roman" w:cs="Times New Roman"/>
                <w:sz w:val="28"/>
                <w:szCs w:val="28"/>
              </w:rPr>
            </w:pPr>
            <w:r w:rsidRPr="00C14037">
              <w:rPr>
                <w:rFonts w:ascii="Times New Roman" w:hAnsi="Times New Roman" w:cs="Times New Roman"/>
                <w:sz w:val="28"/>
                <w:szCs w:val="28"/>
              </w:rPr>
              <w:t>Изучение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устройства и работы ТНВД двигателя</w:t>
            </w:r>
          </w:p>
          <w:p w:rsidR="00F71136" w:rsidRPr="00C14037" w:rsidRDefault="00F71136" w:rsidP="00ED3A2E">
            <w:pPr>
              <w:ind w:right="-365"/>
              <w:rPr>
                <w:rFonts w:ascii="Times New Roman" w:hAnsi="Times New Roman" w:cs="Times New Roman"/>
                <w:sz w:val="28"/>
                <w:szCs w:val="28"/>
              </w:rPr>
            </w:pPr>
            <w:r w:rsidRPr="00C14037">
              <w:rPr>
                <w:rFonts w:ascii="Times New Roman" w:hAnsi="Times New Roman" w:cs="Times New Roman"/>
                <w:sz w:val="28"/>
                <w:szCs w:val="28"/>
              </w:rPr>
              <w:t>КАМАЗ – 740</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ЯМЗ-238.</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11</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системы питания на сжатом и сжиженном газе.</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12</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сцеплений и их приводов.</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13</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4-х и 5-ти ступенчатых коробок передач.</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14</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десяти ступенчатой коробки передач.</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15</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ведущих мостов.</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16</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управляемых мостов.</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17</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карданных передач разных типов.</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18</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установки агрегатов и узлов на автомобиле.</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19</w:t>
            </w:r>
          </w:p>
        </w:tc>
        <w:tc>
          <w:tcPr>
            <w:tcW w:w="4155" w:type="pct"/>
          </w:tcPr>
          <w:p w:rsidR="00F71136" w:rsidRPr="00C14037" w:rsidRDefault="00F71136"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элементов подвесок.</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F71136" w:rsidRPr="00C14037" w:rsidTr="00D80495">
        <w:tc>
          <w:tcPr>
            <w:tcW w:w="295" w:type="pct"/>
          </w:tcPr>
          <w:p w:rsidR="00F71136"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20</w:t>
            </w:r>
          </w:p>
        </w:tc>
        <w:tc>
          <w:tcPr>
            <w:tcW w:w="4155" w:type="pct"/>
          </w:tcPr>
          <w:p w:rsidR="00F71136"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элементов колёс и шин. Изучение маркировки шин.</w:t>
            </w:r>
          </w:p>
        </w:tc>
        <w:tc>
          <w:tcPr>
            <w:tcW w:w="549" w:type="pct"/>
            <w:vAlign w:val="center"/>
          </w:tcPr>
          <w:p w:rsidR="00F71136"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ED3A2E" w:rsidRPr="00C14037" w:rsidTr="00D80495">
        <w:tc>
          <w:tcPr>
            <w:tcW w:w="295" w:type="pct"/>
          </w:tcPr>
          <w:p w:rsidR="00ED3A2E"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21</w:t>
            </w:r>
          </w:p>
        </w:tc>
        <w:tc>
          <w:tcPr>
            <w:tcW w:w="4155" w:type="pct"/>
          </w:tcPr>
          <w:p w:rsidR="00ED3A2E"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рулевых приводов.</w:t>
            </w:r>
          </w:p>
        </w:tc>
        <w:tc>
          <w:tcPr>
            <w:tcW w:w="549" w:type="pct"/>
            <w:vAlign w:val="center"/>
          </w:tcPr>
          <w:p w:rsidR="00ED3A2E"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ED3A2E" w:rsidRPr="00C14037" w:rsidTr="00D80495">
        <w:trPr>
          <w:trHeight w:val="33"/>
        </w:trPr>
        <w:tc>
          <w:tcPr>
            <w:tcW w:w="295" w:type="pct"/>
          </w:tcPr>
          <w:p w:rsidR="00ED3A2E"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22</w:t>
            </w:r>
          </w:p>
        </w:tc>
        <w:tc>
          <w:tcPr>
            <w:tcW w:w="4155" w:type="pct"/>
          </w:tcPr>
          <w:p w:rsidR="00ED3A2E"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усилителей рулевого привода</w:t>
            </w:r>
          </w:p>
        </w:tc>
        <w:tc>
          <w:tcPr>
            <w:tcW w:w="549" w:type="pct"/>
            <w:vAlign w:val="center"/>
          </w:tcPr>
          <w:p w:rsidR="00ED3A2E"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ED3A2E" w:rsidRPr="00C14037" w:rsidTr="00D80495">
        <w:trPr>
          <w:trHeight w:val="23"/>
        </w:trPr>
        <w:tc>
          <w:tcPr>
            <w:tcW w:w="295" w:type="pct"/>
          </w:tcPr>
          <w:p w:rsidR="00ED3A2E"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23</w:t>
            </w:r>
          </w:p>
        </w:tc>
        <w:tc>
          <w:tcPr>
            <w:tcW w:w="4155" w:type="pct"/>
          </w:tcPr>
          <w:p w:rsidR="00ED3A2E"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рулевых</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механизмов.</w:t>
            </w:r>
          </w:p>
        </w:tc>
        <w:tc>
          <w:tcPr>
            <w:tcW w:w="549" w:type="pct"/>
            <w:vAlign w:val="center"/>
          </w:tcPr>
          <w:p w:rsidR="00ED3A2E"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ED3A2E" w:rsidRPr="00C14037" w:rsidTr="00D80495">
        <w:trPr>
          <w:trHeight w:val="23"/>
        </w:trPr>
        <w:tc>
          <w:tcPr>
            <w:tcW w:w="295" w:type="pct"/>
          </w:tcPr>
          <w:p w:rsidR="00ED3A2E"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24</w:t>
            </w:r>
          </w:p>
        </w:tc>
        <w:tc>
          <w:tcPr>
            <w:tcW w:w="4155" w:type="pct"/>
          </w:tcPr>
          <w:p w:rsidR="00ED3A2E"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и работы элементов тормозных </w:t>
            </w:r>
          </w:p>
          <w:p w:rsidR="00ED3A2E"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систем с гидравлическим приводом.</w:t>
            </w:r>
          </w:p>
        </w:tc>
        <w:tc>
          <w:tcPr>
            <w:tcW w:w="549" w:type="pct"/>
            <w:vAlign w:val="center"/>
          </w:tcPr>
          <w:p w:rsidR="00ED3A2E"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ED3A2E" w:rsidRPr="00C14037" w:rsidTr="00D80495">
        <w:trPr>
          <w:trHeight w:val="23"/>
        </w:trPr>
        <w:tc>
          <w:tcPr>
            <w:tcW w:w="295" w:type="pct"/>
          </w:tcPr>
          <w:p w:rsidR="00ED3A2E"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25</w:t>
            </w:r>
          </w:p>
        </w:tc>
        <w:tc>
          <w:tcPr>
            <w:tcW w:w="4155" w:type="pct"/>
          </w:tcPr>
          <w:p w:rsidR="00ED3A2E" w:rsidRPr="00C14037" w:rsidRDefault="00ED3A2E" w:rsidP="00ED3A2E">
            <w:pPr>
              <w:ind w:right="-365"/>
              <w:rPr>
                <w:rFonts w:ascii="Times New Roman" w:hAnsi="Times New Roman" w:cs="Times New Roman"/>
                <w:sz w:val="28"/>
                <w:szCs w:val="28"/>
              </w:rPr>
            </w:pPr>
            <w:r w:rsidRPr="00C14037">
              <w:rPr>
                <w:rFonts w:ascii="Times New Roman" w:hAnsi="Times New Roman" w:cs="Times New Roman"/>
                <w:sz w:val="28"/>
                <w:szCs w:val="28"/>
              </w:rPr>
              <w:t xml:space="preserve">Изучение устройства тормозных механизмов барабанного </w:t>
            </w:r>
          </w:p>
          <w:p w:rsidR="00ED3A2E" w:rsidRPr="00C14037" w:rsidRDefault="00ED3A2E" w:rsidP="00ED3A2E">
            <w:pPr>
              <w:ind w:right="-365"/>
              <w:rPr>
                <w:rFonts w:ascii="Times New Roman" w:hAnsi="Times New Roman" w:cs="Times New Roman"/>
                <w:sz w:val="28"/>
                <w:szCs w:val="28"/>
              </w:rPr>
            </w:pPr>
            <w:r w:rsidRPr="00C14037">
              <w:rPr>
                <w:rFonts w:ascii="Times New Roman" w:hAnsi="Times New Roman" w:cs="Times New Roman"/>
                <w:sz w:val="28"/>
                <w:szCs w:val="28"/>
              </w:rPr>
              <w:t>типа.</w:t>
            </w:r>
          </w:p>
        </w:tc>
        <w:tc>
          <w:tcPr>
            <w:tcW w:w="549" w:type="pct"/>
            <w:vAlign w:val="center"/>
          </w:tcPr>
          <w:p w:rsidR="00ED3A2E"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ED3A2E" w:rsidRPr="00C14037" w:rsidTr="00D80495">
        <w:trPr>
          <w:trHeight w:val="23"/>
        </w:trPr>
        <w:tc>
          <w:tcPr>
            <w:tcW w:w="295" w:type="pct"/>
          </w:tcPr>
          <w:p w:rsidR="00ED3A2E"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lastRenderedPageBreak/>
              <w:t>26</w:t>
            </w:r>
          </w:p>
        </w:tc>
        <w:tc>
          <w:tcPr>
            <w:tcW w:w="4155" w:type="pct"/>
          </w:tcPr>
          <w:p w:rsidR="00ED3A2E"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тормозных механизмов дискового </w:t>
            </w:r>
          </w:p>
          <w:p w:rsidR="00ED3A2E"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типа.</w:t>
            </w:r>
          </w:p>
        </w:tc>
        <w:tc>
          <w:tcPr>
            <w:tcW w:w="549" w:type="pct"/>
            <w:vAlign w:val="center"/>
          </w:tcPr>
          <w:p w:rsidR="00ED3A2E"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ED3A2E" w:rsidRPr="00C14037" w:rsidTr="00D80495">
        <w:trPr>
          <w:trHeight w:val="23"/>
        </w:trPr>
        <w:tc>
          <w:tcPr>
            <w:tcW w:w="295" w:type="pct"/>
          </w:tcPr>
          <w:p w:rsidR="00ED3A2E"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27</w:t>
            </w:r>
          </w:p>
        </w:tc>
        <w:tc>
          <w:tcPr>
            <w:tcW w:w="4155" w:type="pct"/>
          </w:tcPr>
          <w:p w:rsidR="00ED3A2E"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стояночного тормоза и его привода.</w:t>
            </w:r>
          </w:p>
        </w:tc>
        <w:tc>
          <w:tcPr>
            <w:tcW w:w="549" w:type="pct"/>
            <w:vAlign w:val="center"/>
          </w:tcPr>
          <w:p w:rsidR="00ED3A2E"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ED3A2E" w:rsidRPr="00C14037" w:rsidTr="00D80495">
        <w:trPr>
          <w:trHeight w:val="23"/>
        </w:trPr>
        <w:tc>
          <w:tcPr>
            <w:tcW w:w="295" w:type="pct"/>
          </w:tcPr>
          <w:p w:rsidR="00ED3A2E" w:rsidRPr="00C14037" w:rsidRDefault="00D02935" w:rsidP="00ED3A2E">
            <w:pPr>
              <w:ind w:right="-365"/>
              <w:rPr>
                <w:rFonts w:ascii="Times New Roman" w:hAnsi="Times New Roman" w:cs="Times New Roman"/>
                <w:sz w:val="28"/>
                <w:szCs w:val="28"/>
              </w:rPr>
            </w:pPr>
            <w:r w:rsidRPr="00C14037">
              <w:rPr>
                <w:rFonts w:ascii="Times New Roman" w:hAnsi="Times New Roman" w:cs="Times New Roman"/>
                <w:sz w:val="28"/>
                <w:szCs w:val="28"/>
              </w:rPr>
              <w:t>28</w:t>
            </w:r>
          </w:p>
        </w:tc>
        <w:tc>
          <w:tcPr>
            <w:tcW w:w="4155" w:type="pct"/>
          </w:tcPr>
          <w:p w:rsidR="00ED3A2E" w:rsidRPr="00C14037" w:rsidRDefault="00ED3A2E" w:rsidP="00F71136">
            <w:pPr>
              <w:ind w:right="-365"/>
              <w:rPr>
                <w:rFonts w:ascii="Times New Roman" w:hAnsi="Times New Roman" w:cs="Times New Roman"/>
                <w:sz w:val="28"/>
                <w:szCs w:val="28"/>
              </w:rPr>
            </w:pPr>
            <w:r w:rsidRPr="00C14037">
              <w:rPr>
                <w:rFonts w:ascii="Times New Roman" w:hAnsi="Times New Roman" w:cs="Times New Roman"/>
                <w:sz w:val="28"/>
                <w:szCs w:val="28"/>
              </w:rPr>
              <w:t>Изучение устройства и работы элементов пневмопривода тормозов.</w:t>
            </w:r>
          </w:p>
        </w:tc>
        <w:tc>
          <w:tcPr>
            <w:tcW w:w="549" w:type="pct"/>
            <w:vAlign w:val="center"/>
          </w:tcPr>
          <w:p w:rsidR="00ED3A2E" w:rsidRPr="00C14037" w:rsidRDefault="00ED3A2E" w:rsidP="00D80495">
            <w:pPr>
              <w:ind w:right="-365"/>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80495" w:rsidRPr="00D80495" w:rsidTr="00D80495">
        <w:trPr>
          <w:trHeight w:val="23"/>
        </w:trPr>
        <w:tc>
          <w:tcPr>
            <w:tcW w:w="4451" w:type="pct"/>
            <w:gridSpan w:val="2"/>
          </w:tcPr>
          <w:p w:rsidR="00D80495" w:rsidRPr="00D80495" w:rsidRDefault="00D80495" w:rsidP="00F71136">
            <w:pPr>
              <w:ind w:right="-365"/>
              <w:rPr>
                <w:rFonts w:ascii="Times New Roman" w:hAnsi="Times New Roman" w:cs="Times New Roman"/>
                <w:b/>
                <w:sz w:val="28"/>
                <w:szCs w:val="28"/>
              </w:rPr>
            </w:pPr>
            <w:r w:rsidRPr="00D80495">
              <w:rPr>
                <w:rFonts w:ascii="Times New Roman" w:hAnsi="Times New Roman" w:cs="Times New Roman"/>
                <w:b/>
                <w:sz w:val="28"/>
                <w:szCs w:val="28"/>
              </w:rPr>
              <w:t>Раздел 2. Электрооборудование автомобилей</w:t>
            </w:r>
          </w:p>
        </w:tc>
        <w:tc>
          <w:tcPr>
            <w:tcW w:w="549" w:type="pct"/>
            <w:vAlign w:val="center"/>
          </w:tcPr>
          <w:p w:rsidR="00D80495" w:rsidRPr="00D80495" w:rsidRDefault="00D80495" w:rsidP="00D80495">
            <w:pPr>
              <w:ind w:right="-365"/>
              <w:jc w:val="center"/>
              <w:rPr>
                <w:rFonts w:ascii="Times New Roman" w:hAnsi="Times New Roman" w:cs="Times New Roman"/>
                <w:b/>
                <w:sz w:val="28"/>
                <w:szCs w:val="28"/>
              </w:rPr>
            </w:pPr>
          </w:p>
        </w:tc>
      </w:tr>
      <w:tr w:rsidR="00D80495" w:rsidRPr="00C14037" w:rsidTr="00D80495">
        <w:tc>
          <w:tcPr>
            <w:tcW w:w="295" w:type="pct"/>
          </w:tcPr>
          <w:p w:rsidR="00D80495" w:rsidRPr="00C14037" w:rsidRDefault="00D80495" w:rsidP="000660CB">
            <w:pPr>
              <w:pStyle w:val="a8"/>
              <w:numPr>
                <w:ilvl w:val="0"/>
                <w:numId w:val="8"/>
              </w:numPr>
              <w:jc w:val="center"/>
              <w:rPr>
                <w:rFonts w:ascii="Times New Roman" w:hAnsi="Times New Roman" w:cs="Times New Roman"/>
                <w:sz w:val="28"/>
                <w:szCs w:val="24"/>
              </w:rPr>
            </w:pPr>
          </w:p>
        </w:tc>
        <w:tc>
          <w:tcPr>
            <w:tcW w:w="4155" w:type="pct"/>
          </w:tcPr>
          <w:p w:rsidR="00D80495" w:rsidRPr="00C14037" w:rsidRDefault="00D80495" w:rsidP="000660CB">
            <w:pPr>
              <w:rPr>
                <w:rFonts w:ascii="Times New Roman" w:hAnsi="Times New Roman" w:cs="Times New Roman"/>
                <w:sz w:val="28"/>
                <w:szCs w:val="24"/>
              </w:rPr>
            </w:pPr>
            <w:r w:rsidRPr="00C14037">
              <w:rPr>
                <w:rFonts w:ascii="Times New Roman" w:hAnsi="Times New Roman" w:cs="Times New Roman"/>
                <w:sz w:val="28"/>
                <w:szCs w:val="24"/>
              </w:rPr>
              <w:t>Исследование аккумуляторной батареи</w:t>
            </w:r>
          </w:p>
        </w:tc>
        <w:tc>
          <w:tcPr>
            <w:tcW w:w="549" w:type="pct"/>
            <w:vAlign w:val="center"/>
          </w:tcPr>
          <w:p w:rsidR="00D80495" w:rsidRPr="00C14037" w:rsidRDefault="00D80495" w:rsidP="00D80495">
            <w:pPr>
              <w:jc w:val="center"/>
              <w:rPr>
                <w:rFonts w:ascii="Times New Roman" w:hAnsi="Times New Roman" w:cs="Times New Roman"/>
                <w:i/>
                <w:sz w:val="28"/>
                <w:szCs w:val="24"/>
              </w:rPr>
            </w:pPr>
            <w:r>
              <w:rPr>
                <w:rFonts w:ascii="Times New Roman" w:hAnsi="Times New Roman" w:cs="Times New Roman"/>
                <w:i/>
                <w:sz w:val="28"/>
                <w:szCs w:val="24"/>
              </w:rPr>
              <w:t>2</w:t>
            </w:r>
          </w:p>
        </w:tc>
      </w:tr>
      <w:tr w:rsidR="00D80495" w:rsidRPr="00C14037" w:rsidTr="00D80495">
        <w:tc>
          <w:tcPr>
            <w:tcW w:w="295" w:type="pct"/>
          </w:tcPr>
          <w:p w:rsidR="00D80495" w:rsidRPr="00C14037" w:rsidRDefault="00D80495" w:rsidP="000660CB">
            <w:pPr>
              <w:pStyle w:val="a8"/>
              <w:numPr>
                <w:ilvl w:val="0"/>
                <w:numId w:val="8"/>
              </w:numPr>
              <w:jc w:val="center"/>
              <w:rPr>
                <w:rFonts w:ascii="Times New Roman" w:hAnsi="Times New Roman" w:cs="Times New Roman"/>
                <w:sz w:val="28"/>
                <w:szCs w:val="24"/>
              </w:rPr>
            </w:pPr>
            <w:bookmarkStart w:id="1" w:name="_Hlk482644237"/>
          </w:p>
        </w:tc>
        <w:tc>
          <w:tcPr>
            <w:tcW w:w="4155" w:type="pct"/>
          </w:tcPr>
          <w:p w:rsidR="00D80495" w:rsidRPr="00C14037" w:rsidRDefault="00D80495" w:rsidP="000660CB">
            <w:pPr>
              <w:rPr>
                <w:rFonts w:ascii="Times New Roman" w:hAnsi="Times New Roman" w:cs="Times New Roman"/>
                <w:sz w:val="28"/>
                <w:szCs w:val="24"/>
              </w:rPr>
            </w:pPr>
            <w:r w:rsidRPr="00AB42AE">
              <w:rPr>
                <w:rFonts w:ascii="Times New Roman" w:hAnsi="Times New Roman" w:cs="Times New Roman"/>
                <w:sz w:val="28"/>
                <w:szCs w:val="24"/>
              </w:rPr>
              <w:t>Конструкция, принцип действия, характеристики автомобильного генератора</w:t>
            </w:r>
          </w:p>
        </w:tc>
        <w:tc>
          <w:tcPr>
            <w:tcW w:w="549" w:type="pct"/>
            <w:vAlign w:val="center"/>
          </w:tcPr>
          <w:p w:rsidR="00D80495" w:rsidRPr="00C14037" w:rsidRDefault="00D80495" w:rsidP="00D80495">
            <w:pPr>
              <w:jc w:val="center"/>
              <w:rPr>
                <w:rFonts w:ascii="Times New Roman" w:hAnsi="Times New Roman" w:cs="Times New Roman"/>
                <w:i/>
                <w:sz w:val="28"/>
                <w:szCs w:val="24"/>
              </w:rPr>
            </w:pPr>
            <w:r>
              <w:rPr>
                <w:rFonts w:ascii="Times New Roman" w:hAnsi="Times New Roman" w:cs="Times New Roman"/>
                <w:i/>
                <w:sz w:val="28"/>
                <w:szCs w:val="24"/>
              </w:rPr>
              <w:t>2</w:t>
            </w:r>
          </w:p>
        </w:tc>
      </w:tr>
      <w:tr w:rsidR="00D80495" w:rsidRPr="00C14037" w:rsidTr="00D80495">
        <w:tc>
          <w:tcPr>
            <w:tcW w:w="295" w:type="pct"/>
          </w:tcPr>
          <w:p w:rsidR="00D80495" w:rsidRPr="00C14037" w:rsidRDefault="00D80495" w:rsidP="000660CB">
            <w:pPr>
              <w:pStyle w:val="a8"/>
              <w:numPr>
                <w:ilvl w:val="0"/>
                <w:numId w:val="8"/>
              </w:numPr>
              <w:jc w:val="center"/>
              <w:rPr>
                <w:rFonts w:ascii="Times New Roman" w:hAnsi="Times New Roman" w:cs="Times New Roman"/>
                <w:sz w:val="28"/>
                <w:szCs w:val="24"/>
              </w:rPr>
            </w:pPr>
          </w:p>
        </w:tc>
        <w:tc>
          <w:tcPr>
            <w:tcW w:w="4155" w:type="pct"/>
          </w:tcPr>
          <w:p w:rsidR="00D80495" w:rsidRPr="00C14037" w:rsidRDefault="00D80495" w:rsidP="000660CB">
            <w:pPr>
              <w:rPr>
                <w:rFonts w:ascii="Times New Roman" w:hAnsi="Times New Roman" w:cs="Times New Roman"/>
                <w:sz w:val="28"/>
                <w:szCs w:val="24"/>
              </w:rPr>
            </w:pPr>
            <w:r w:rsidRPr="00C14037">
              <w:rPr>
                <w:rFonts w:ascii="Times New Roman" w:hAnsi="Times New Roman" w:cs="Times New Roman"/>
                <w:sz w:val="28"/>
                <w:szCs w:val="24"/>
              </w:rPr>
              <w:t>Исследование регулятора напряжения генератора</w:t>
            </w:r>
          </w:p>
        </w:tc>
        <w:tc>
          <w:tcPr>
            <w:tcW w:w="549" w:type="pct"/>
            <w:vAlign w:val="center"/>
          </w:tcPr>
          <w:p w:rsidR="00D80495" w:rsidRPr="00C14037" w:rsidRDefault="00D80495" w:rsidP="00D80495">
            <w:pPr>
              <w:jc w:val="center"/>
              <w:rPr>
                <w:rFonts w:ascii="Times New Roman" w:hAnsi="Times New Roman" w:cs="Times New Roman"/>
                <w:i/>
                <w:sz w:val="28"/>
                <w:szCs w:val="24"/>
              </w:rPr>
            </w:pPr>
            <w:r w:rsidRPr="00C14037">
              <w:rPr>
                <w:rFonts w:ascii="Times New Roman" w:hAnsi="Times New Roman" w:cs="Times New Roman"/>
                <w:i/>
                <w:sz w:val="28"/>
                <w:szCs w:val="24"/>
              </w:rPr>
              <w:t>2</w:t>
            </w:r>
          </w:p>
        </w:tc>
      </w:tr>
      <w:bookmarkEnd w:id="1"/>
      <w:tr w:rsidR="00D80495" w:rsidRPr="00C14037" w:rsidTr="00D80495">
        <w:tc>
          <w:tcPr>
            <w:tcW w:w="295" w:type="pct"/>
          </w:tcPr>
          <w:p w:rsidR="00D80495" w:rsidRPr="00C14037" w:rsidRDefault="00D80495" w:rsidP="000660CB">
            <w:pPr>
              <w:pStyle w:val="a8"/>
              <w:numPr>
                <w:ilvl w:val="0"/>
                <w:numId w:val="8"/>
              </w:numPr>
              <w:jc w:val="center"/>
              <w:rPr>
                <w:rFonts w:ascii="Times New Roman" w:hAnsi="Times New Roman" w:cs="Times New Roman"/>
                <w:sz w:val="28"/>
                <w:szCs w:val="24"/>
              </w:rPr>
            </w:pPr>
          </w:p>
        </w:tc>
        <w:tc>
          <w:tcPr>
            <w:tcW w:w="4155" w:type="pct"/>
          </w:tcPr>
          <w:p w:rsidR="00D80495" w:rsidRPr="00C14037" w:rsidRDefault="00D80495" w:rsidP="000660CB">
            <w:pPr>
              <w:rPr>
                <w:rFonts w:ascii="Times New Roman" w:hAnsi="Times New Roman" w:cs="Times New Roman"/>
                <w:sz w:val="28"/>
                <w:szCs w:val="24"/>
              </w:rPr>
            </w:pPr>
            <w:r w:rsidRPr="000E0507">
              <w:rPr>
                <w:rFonts w:ascii="Times New Roman" w:hAnsi="Times New Roman" w:cs="Times New Roman"/>
                <w:sz w:val="28"/>
                <w:szCs w:val="24"/>
              </w:rPr>
              <w:t>Конструкция, принцип действия, характеристики катушки зажигания</w:t>
            </w:r>
          </w:p>
        </w:tc>
        <w:tc>
          <w:tcPr>
            <w:tcW w:w="549" w:type="pct"/>
            <w:vAlign w:val="center"/>
          </w:tcPr>
          <w:p w:rsidR="00D80495" w:rsidRPr="00C14037" w:rsidRDefault="00D80495" w:rsidP="00D80495">
            <w:pPr>
              <w:jc w:val="center"/>
              <w:rPr>
                <w:rFonts w:ascii="Times New Roman" w:hAnsi="Times New Roman" w:cs="Times New Roman"/>
                <w:i/>
                <w:sz w:val="28"/>
                <w:szCs w:val="24"/>
              </w:rPr>
            </w:pPr>
            <w:r>
              <w:rPr>
                <w:rFonts w:ascii="Times New Roman" w:hAnsi="Times New Roman" w:cs="Times New Roman"/>
                <w:i/>
                <w:sz w:val="28"/>
                <w:szCs w:val="24"/>
              </w:rPr>
              <w:t>2</w:t>
            </w:r>
          </w:p>
        </w:tc>
      </w:tr>
      <w:tr w:rsidR="00D80495" w:rsidRPr="00C14037" w:rsidTr="00D80495">
        <w:tc>
          <w:tcPr>
            <w:tcW w:w="295" w:type="pct"/>
          </w:tcPr>
          <w:p w:rsidR="00D80495" w:rsidRPr="00C14037" w:rsidRDefault="00D80495" w:rsidP="000660CB">
            <w:pPr>
              <w:pStyle w:val="a8"/>
              <w:numPr>
                <w:ilvl w:val="0"/>
                <w:numId w:val="8"/>
              </w:numPr>
              <w:jc w:val="center"/>
              <w:rPr>
                <w:rFonts w:ascii="Times New Roman" w:hAnsi="Times New Roman" w:cs="Times New Roman"/>
                <w:sz w:val="28"/>
                <w:szCs w:val="24"/>
              </w:rPr>
            </w:pPr>
          </w:p>
        </w:tc>
        <w:tc>
          <w:tcPr>
            <w:tcW w:w="4155" w:type="pct"/>
          </w:tcPr>
          <w:p w:rsidR="00D80495" w:rsidRPr="00AB42AE" w:rsidRDefault="00D80495" w:rsidP="000660CB">
            <w:pPr>
              <w:rPr>
                <w:rFonts w:ascii="Times New Roman" w:hAnsi="Times New Roman" w:cs="Times New Roman"/>
                <w:sz w:val="28"/>
                <w:szCs w:val="24"/>
              </w:rPr>
            </w:pPr>
            <w:r w:rsidRPr="00AB42AE">
              <w:rPr>
                <w:rFonts w:ascii="Times New Roman" w:hAnsi="Times New Roman" w:cs="Times New Roman"/>
                <w:sz w:val="28"/>
                <w:szCs w:val="24"/>
              </w:rPr>
              <w:t>Изучение устройства, маркировки и условий работы свечей зажигания</w:t>
            </w:r>
          </w:p>
        </w:tc>
        <w:tc>
          <w:tcPr>
            <w:tcW w:w="549" w:type="pct"/>
            <w:vAlign w:val="center"/>
          </w:tcPr>
          <w:p w:rsidR="00D80495" w:rsidRDefault="00D80495" w:rsidP="00D80495">
            <w:pPr>
              <w:jc w:val="center"/>
              <w:rPr>
                <w:rFonts w:ascii="Times New Roman" w:hAnsi="Times New Roman" w:cs="Times New Roman"/>
                <w:i/>
                <w:sz w:val="28"/>
                <w:szCs w:val="24"/>
              </w:rPr>
            </w:pPr>
            <w:r>
              <w:rPr>
                <w:rFonts w:ascii="Times New Roman" w:hAnsi="Times New Roman" w:cs="Times New Roman"/>
                <w:i/>
                <w:sz w:val="28"/>
                <w:szCs w:val="24"/>
              </w:rPr>
              <w:t>2</w:t>
            </w:r>
          </w:p>
        </w:tc>
      </w:tr>
      <w:tr w:rsidR="00D80495" w:rsidRPr="00C14037" w:rsidTr="00D80495">
        <w:trPr>
          <w:trHeight w:val="50"/>
        </w:trPr>
        <w:tc>
          <w:tcPr>
            <w:tcW w:w="295" w:type="pct"/>
          </w:tcPr>
          <w:p w:rsidR="00D80495" w:rsidRPr="00C14037" w:rsidRDefault="00D80495" w:rsidP="000660CB">
            <w:pPr>
              <w:pStyle w:val="a8"/>
              <w:numPr>
                <w:ilvl w:val="0"/>
                <w:numId w:val="8"/>
              </w:numPr>
              <w:jc w:val="center"/>
              <w:rPr>
                <w:rFonts w:ascii="Times New Roman" w:hAnsi="Times New Roman" w:cs="Times New Roman"/>
                <w:sz w:val="28"/>
                <w:szCs w:val="24"/>
              </w:rPr>
            </w:pPr>
          </w:p>
        </w:tc>
        <w:tc>
          <w:tcPr>
            <w:tcW w:w="4155" w:type="pct"/>
          </w:tcPr>
          <w:p w:rsidR="00D80495" w:rsidRPr="00C14037" w:rsidRDefault="00D80495" w:rsidP="000660CB">
            <w:pPr>
              <w:rPr>
                <w:rFonts w:ascii="Times New Roman" w:hAnsi="Times New Roman" w:cs="Times New Roman"/>
                <w:sz w:val="28"/>
                <w:szCs w:val="24"/>
              </w:rPr>
            </w:pPr>
            <w:r w:rsidRPr="000E0507">
              <w:rPr>
                <w:rFonts w:ascii="Times New Roman" w:hAnsi="Times New Roman" w:cs="Times New Roman"/>
                <w:sz w:val="28"/>
                <w:szCs w:val="24"/>
              </w:rPr>
              <w:t>Устройство систем электростартерного пуска</w:t>
            </w:r>
          </w:p>
        </w:tc>
        <w:tc>
          <w:tcPr>
            <w:tcW w:w="549" w:type="pct"/>
            <w:vAlign w:val="center"/>
          </w:tcPr>
          <w:p w:rsidR="00D80495" w:rsidRPr="00C14037" w:rsidRDefault="00D80495" w:rsidP="00D80495">
            <w:pPr>
              <w:jc w:val="center"/>
              <w:rPr>
                <w:rFonts w:ascii="Times New Roman" w:hAnsi="Times New Roman" w:cs="Times New Roman"/>
                <w:i/>
                <w:sz w:val="28"/>
                <w:szCs w:val="24"/>
              </w:rPr>
            </w:pPr>
            <w:r w:rsidRPr="00C14037">
              <w:rPr>
                <w:rFonts w:ascii="Times New Roman" w:hAnsi="Times New Roman" w:cs="Times New Roman"/>
                <w:i/>
                <w:sz w:val="28"/>
                <w:szCs w:val="24"/>
              </w:rPr>
              <w:t>2</w:t>
            </w:r>
          </w:p>
        </w:tc>
      </w:tr>
      <w:tr w:rsidR="00D80495" w:rsidRPr="00C14037" w:rsidTr="00D80495">
        <w:trPr>
          <w:trHeight w:val="50"/>
        </w:trPr>
        <w:tc>
          <w:tcPr>
            <w:tcW w:w="295" w:type="pct"/>
          </w:tcPr>
          <w:p w:rsidR="00D80495" w:rsidRPr="00C14037" w:rsidRDefault="00D80495" w:rsidP="000660CB">
            <w:pPr>
              <w:pStyle w:val="a8"/>
              <w:numPr>
                <w:ilvl w:val="0"/>
                <w:numId w:val="8"/>
              </w:numPr>
              <w:jc w:val="center"/>
              <w:rPr>
                <w:rFonts w:ascii="Times New Roman" w:hAnsi="Times New Roman" w:cs="Times New Roman"/>
                <w:sz w:val="28"/>
                <w:szCs w:val="24"/>
              </w:rPr>
            </w:pPr>
          </w:p>
        </w:tc>
        <w:tc>
          <w:tcPr>
            <w:tcW w:w="4155" w:type="pct"/>
          </w:tcPr>
          <w:p w:rsidR="00D80495" w:rsidRPr="00C14037" w:rsidRDefault="00D80495" w:rsidP="000660CB">
            <w:pPr>
              <w:rPr>
                <w:rFonts w:ascii="Times New Roman" w:hAnsi="Times New Roman" w:cs="Times New Roman"/>
                <w:sz w:val="28"/>
                <w:szCs w:val="24"/>
              </w:rPr>
            </w:pPr>
            <w:r w:rsidRPr="000E0507">
              <w:rPr>
                <w:rFonts w:ascii="Times New Roman" w:hAnsi="Times New Roman" w:cs="Times New Roman"/>
                <w:sz w:val="28"/>
                <w:szCs w:val="24"/>
              </w:rPr>
              <w:t>Изучение основных характеристик датчиков системы электронного впрыска топлива</w:t>
            </w:r>
          </w:p>
        </w:tc>
        <w:tc>
          <w:tcPr>
            <w:tcW w:w="549" w:type="pct"/>
            <w:vAlign w:val="center"/>
          </w:tcPr>
          <w:p w:rsidR="00D80495" w:rsidRPr="00C14037" w:rsidRDefault="00D80495" w:rsidP="00D80495">
            <w:pPr>
              <w:jc w:val="center"/>
              <w:rPr>
                <w:rFonts w:ascii="Times New Roman" w:hAnsi="Times New Roman" w:cs="Times New Roman"/>
                <w:i/>
                <w:sz w:val="28"/>
                <w:szCs w:val="24"/>
              </w:rPr>
            </w:pPr>
            <w:r w:rsidRPr="00C14037">
              <w:rPr>
                <w:rFonts w:ascii="Times New Roman" w:hAnsi="Times New Roman" w:cs="Times New Roman"/>
                <w:i/>
                <w:sz w:val="28"/>
                <w:szCs w:val="24"/>
              </w:rPr>
              <w:t>2</w:t>
            </w:r>
          </w:p>
        </w:tc>
      </w:tr>
      <w:tr w:rsidR="00D80495" w:rsidRPr="00D80495" w:rsidTr="00D80495">
        <w:trPr>
          <w:trHeight w:val="50"/>
        </w:trPr>
        <w:tc>
          <w:tcPr>
            <w:tcW w:w="5000" w:type="pct"/>
            <w:gridSpan w:val="3"/>
            <w:vAlign w:val="center"/>
          </w:tcPr>
          <w:p w:rsidR="00D80495" w:rsidRPr="00D80495" w:rsidRDefault="00D80495" w:rsidP="00D80495">
            <w:pPr>
              <w:jc w:val="center"/>
              <w:rPr>
                <w:rFonts w:ascii="Times New Roman" w:hAnsi="Times New Roman" w:cs="Times New Roman"/>
                <w:b/>
                <w:sz w:val="28"/>
                <w:szCs w:val="24"/>
              </w:rPr>
            </w:pPr>
            <w:r w:rsidRPr="00D80495">
              <w:rPr>
                <w:rFonts w:ascii="Times New Roman" w:hAnsi="Times New Roman" w:cs="Times New Roman"/>
                <w:b/>
                <w:sz w:val="28"/>
                <w:szCs w:val="24"/>
              </w:rPr>
              <w:t>Раздел 3: Основы теории автомобильного двигателя</w:t>
            </w:r>
          </w:p>
        </w:tc>
      </w:tr>
      <w:tr w:rsidR="00D80495" w:rsidRPr="00C14037" w:rsidTr="00D80495">
        <w:trPr>
          <w:trHeight w:val="23"/>
        </w:trPr>
        <w:tc>
          <w:tcPr>
            <w:tcW w:w="295" w:type="pct"/>
          </w:tcPr>
          <w:p w:rsidR="00D80495" w:rsidRPr="00C14037" w:rsidRDefault="00D80495" w:rsidP="000660CB">
            <w:pPr>
              <w:ind w:right="-365"/>
              <w:rPr>
                <w:rFonts w:ascii="Times New Roman" w:hAnsi="Times New Roman" w:cs="Times New Roman"/>
                <w:sz w:val="28"/>
                <w:szCs w:val="28"/>
              </w:rPr>
            </w:pPr>
            <w:r w:rsidRPr="00C14037">
              <w:rPr>
                <w:rFonts w:ascii="Times New Roman" w:hAnsi="Times New Roman" w:cs="Times New Roman"/>
                <w:sz w:val="28"/>
                <w:szCs w:val="28"/>
              </w:rPr>
              <w:t>1</w:t>
            </w:r>
          </w:p>
        </w:tc>
        <w:tc>
          <w:tcPr>
            <w:tcW w:w="4155" w:type="pct"/>
          </w:tcPr>
          <w:p w:rsidR="00D80495" w:rsidRPr="00C14037" w:rsidRDefault="00D80495" w:rsidP="000660CB">
            <w:pPr>
              <w:ind w:right="-365"/>
              <w:rPr>
                <w:rFonts w:ascii="Times New Roman" w:hAnsi="Times New Roman" w:cs="Times New Roman"/>
                <w:sz w:val="28"/>
                <w:szCs w:val="28"/>
              </w:rPr>
            </w:pPr>
            <w:r w:rsidRPr="00C14037">
              <w:rPr>
                <w:rFonts w:ascii="Times New Roman" w:hAnsi="Times New Roman" w:cs="Times New Roman"/>
                <w:sz w:val="28"/>
                <w:szCs w:val="28"/>
              </w:rPr>
              <w:t>Снятие характеристики холостого хода бензинового двигателя.</w:t>
            </w:r>
          </w:p>
        </w:tc>
        <w:tc>
          <w:tcPr>
            <w:tcW w:w="549" w:type="pct"/>
            <w:vAlign w:val="center"/>
          </w:tcPr>
          <w:p w:rsidR="00D80495" w:rsidRPr="00C14037" w:rsidRDefault="00D80495" w:rsidP="00D80495">
            <w:pPr>
              <w:ind w:right="-48"/>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80495" w:rsidRPr="00C14037" w:rsidTr="00D80495">
        <w:trPr>
          <w:trHeight w:val="23"/>
        </w:trPr>
        <w:tc>
          <w:tcPr>
            <w:tcW w:w="295" w:type="pct"/>
          </w:tcPr>
          <w:p w:rsidR="00D80495" w:rsidRPr="00C14037" w:rsidRDefault="00D80495" w:rsidP="000660CB">
            <w:pPr>
              <w:ind w:right="-365"/>
              <w:rPr>
                <w:rFonts w:ascii="Times New Roman" w:hAnsi="Times New Roman" w:cs="Times New Roman"/>
                <w:sz w:val="28"/>
                <w:szCs w:val="28"/>
              </w:rPr>
            </w:pPr>
            <w:r w:rsidRPr="00C14037">
              <w:rPr>
                <w:rFonts w:ascii="Times New Roman" w:hAnsi="Times New Roman" w:cs="Times New Roman"/>
                <w:sz w:val="28"/>
                <w:szCs w:val="28"/>
              </w:rPr>
              <w:t>2</w:t>
            </w:r>
          </w:p>
        </w:tc>
        <w:tc>
          <w:tcPr>
            <w:tcW w:w="4155" w:type="pct"/>
          </w:tcPr>
          <w:p w:rsidR="00D80495" w:rsidRPr="00C14037" w:rsidRDefault="00D80495" w:rsidP="000660CB">
            <w:pPr>
              <w:ind w:right="-365"/>
              <w:rPr>
                <w:rFonts w:ascii="Times New Roman" w:hAnsi="Times New Roman" w:cs="Times New Roman"/>
                <w:sz w:val="28"/>
                <w:szCs w:val="28"/>
              </w:rPr>
            </w:pPr>
            <w:r w:rsidRPr="00C14037">
              <w:rPr>
                <w:rFonts w:ascii="Times New Roman" w:hAnsi="Times New Roman" w:cs="Times New Roman"/>
                <w:sz w:val="28"/>
                <w:szCs w:val="28"/>
              </w:rPr>
              <w:t>Снятие регулировочной характеристики по углу опережения зажигания.</w:t>
            </w:r>
          </w:p>
        </w:tc>
        <w:tc>
          <w:tcPr>
            <w:tcW w:w="549" w:type="pct"/>
            <w:vAlign w:val="center"/>
          </w:tcPr>
          <w:p w:rsidR="00D80495" w:rsidRPr="00C14037" w:rsidRDefault="00D80495" w:rsidP="00D80495">
            <w:pPr>
              <w:ind w:right="-48"/>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80495" w:rsidRPr="00C14037" w:rsidTr="00D80495">
        <w:trPr>
          <w:trHeight w:val="23"/>
        </w:trPr>
        <w:tc>
          <w:tcPr>
            <w:tcW w:w="295" w:type="pct"/>
          </w:tcPr>
          <w:p w:rsidR="00D80495" w:rsidRPr="00C14037" w:rsidRDefault="00D80495" w:rsidP="000660CB">
            <w:pPr>
              <w:ind w:right="-365"/>
              <w:rPr>
                <w:rFonts w:ascii="Times New Roman" w:hAnsi="Times New Roman" w:cs="Times New Roman"/>
                <w:sz w:val="28"/>
                <w:szCs w:val="28"/>
              </w:rPr>
            </w:pPr>
            <w:r w:rsidRPr="00C14037">
              <w:rPr>
                <w:rFonts w:ascii="Times New Roman" w:hAnsi="Times New Roman" w:cs="Times New Roman"/>
                <w:sz w:val="28"/>
                <w:szCs w:val="28"/>
              </w:rPr>
              <w:t>3</w:t>
            </w:r>
          </w:p>
        </w:tc>
        <w:tc>
          <w:tcPr>
            <w:tcW w:w="4155" w:type="pct"/>
          </w:tcPr>
          <w:p w:rsidR="00D80495" w:rsidRPr="00C14037" w:rsidRDefault="00D80495" w:rsidP="000660CB">
            <w:pPr>
              <w:ind w:right="-365"/>
              <w:rPr>
                <w:rFonts w:ascii="Times New Roman" w:hAnsi="Times New Roman" w:cs="Times New Roman"/>
                <w:sz w:val="28"/>
                <w:szCs w:val="28"/>
              </w:rPr>
            </w:pPr>
            <w:r w:rsidRPr="00C14037">
              <w:rPr>
                <w:rFonts w:ascii="Times New Roman" w:hAnsi="Times New Roman" w:cs="Times New Roman"/>
                <w:sz w:val="28"/>
                <w:szCs w:val="28"/>
              </w:rPr>
              <w:t>Определение индикаторных и эффективных показателей работы двигателя.</w:t>
            </w:r>
          </w:p>
        </w:tc>
        <w:tc>
          <w:tcPr>
            <w:tcW w:w="549" w:type="pct"/>
            <w:vAlign w:val="center"/>
          </w:tcPr>
          <w:p w:rsidR="00D80495" w:rsidRPr="00C14037" w:rsidRDefault="00D80495" w:rsidP="00D80495">
            <w:pPr>
              <w:ind w:right="-48"/>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80495" w:rsidRPr="00C14037" w:rsidTr="00D80495">
        <w:trPr>
          <w:trHeight w:val="23"/>
        </w:trPr>
        <w:tc>
          <w:tcPr>
            <w:tcW w:w="295" w:type="pct"/>
          </w:tcPr>
          <w:p w:rsidR="00D80495" w:rsidRPr="00C14037" w:rsidRDefault="00D80495" w:rsidP="000660CB">
            <w:pPr>
              <w:ind w:right="-365"/>
              <w:rPr>
                <w:rFonts w:ascii="Times New Roman" w:hAnsi="Times New Roman" w:cs="Times New Roman"/>
                <w:sz w:val="28"/>
                <w:szCs w:val="28"/>
              </w:rPr>
            </w:pPr>
            <w:r w:rsidRPr="00C14037">
              <w:rPr>
                <w:rFonts w:ascii="Times New Roman" w:hAnsi="Times New Roman" w:cs="Times New Roman"/>
                <w:sz w:val="28"/>
                <w:szCs w:val="28"/>
              </w:rPr>
              <w:t>4</w:t>
            </w:r>
          </w:p>
        </w:tc>
        <w:tc>
          <w:tcPr>
            <w:tcW w:w="4155" w:type="pct"/>
          </w:tcPr>
          <w:p w:rsidR="00D80495" w:rsidRPr="00C14037" w:rsidRDefault="00D80495" w:rsidP="000660CB">
            <w:pPr>
              <w:ind w:right="-365"/>
              <w:rPr>
                <w:rFonts w:ascii="Times New Roman" w:hAnsi="Times New Roman" w:cs="Times New Roman"/>
                <w:sz w:val="28"/>
                <w:szCs w:val="28"/>
              </w:rPr>
            </w:pPr>
            <w:r w:rsidRPr="00C14037">
              <w:rPr>
                <w:rFonts w:ascii="Times New Roman" w:hAnsi="Times New Roman" w:cs="Times New Roman"/>
                <w:sz w:val="28"/>
                <w:szCs w:val="28"/>
              </w:rPr>
              <w:t>Снятие внешней скоростной характеристики дизельного двигателя.</w:t>
            </w:r>
          </w:p>
        </w:tc>
        <w:tc>
          <w:tcPr>
            <w:tcW w:w="549" w:type="pct"/>
            <w:vAlign w:val="center"/>
          </w:tcPr>
          <w:p w:rsidR="00D80495" w:rsidRPr="00C14037" w:rsidRDefault="00D80495" w:rsidP="00D80495">
            <w:pPr>
              <w:ind w:right="-48"/>
              <w:jc w:val="center"/>
              <w:rPr>
                <w:rFonts w:ascii="Times New Roman" w:hAnsi="Times New Roman" w:cs="Times New Roman"/>
                <w:sz w:val="28"/>
                <w:szCs w:val="28"/>
              </w:rPr>
            </w:pPr>
            <w:r w:rsidRPr="00C14037">
              <w:rPr>
                <w:rFonts w:ascii="Times New Roman" w:hAnsi="Times New Roman" w:cs="Times New Roman"/>
                <w:sz w:val="28"/>
                <w:szCs w:val="28"/>
              </w:rPr>
              <w:t>2</w:t>
            </w:r>
          </w:p>
        </w:tc>
      </w:tr>
      <w:tr w:rsidR="00D80495" w:rsidRPr="00C14037" w:rsidTr="00D80495">
        <w:trPr>
          <w:trHeight w:val="23"/>
        </w:trPr>
        <w:tc>
          <w:tcPr>
            <w:tcW w:w="295" w:type="pct"/>
          </w:tcPr>
          <w:p w:rsidR="00D80495" w:rsidRPr="00C14037" w:rsidRDefault="00D80495" w:rsidP="000660CB">
            <w:pPr>
              <w:ind w:right="-365"/>
              <w:rPr>
                <w:rFonts w:ascii="Times New Roman" w:hAnsi="Times New Roman" w:cs="Times New Roman"/>
                <w:sz w:val="28"/>
                <w:szCs w:val="28"/>
              </w:rPr>
            </w:pPr>
          </w:p>
        </w:tc>
        <w:tc>
          <w:tcPr>
            <w:tcW w:w="4155" w:type="pct"/>
          </w:tcPr>
          <w:p w:rsidR="00D80495" w:rsidRPr="00C14037" w:rsidRDefault="00D80495" w:rsidP="000660CB">
            <w:pPr>
              <w:jc w:val="right"/>
              <w:rPr>
                <w:rFonts w:ascii="Times New Roman" w:hAnsi="Times New Roman" w:cs="Times New Roman"/>
                <w:sz w:val="28"/>
                <w:szCs w:val="28"/>
              </w:rPr>
            </w:pPr>
            <w:r>
              <w:rPr>
                <w:rFonts w:ascii="Times New Roman" w:hAnsi="Times New Roman" w:cs="Times New Roman"/>
                <w:sz w:val="28"/>
                <w:szCs w:val="28"/>
              </w:rPr>
              <w:t>Итого</w:t>
            </w:r>
          </w:p>
        </w:tc>
        <w:tc>
          <w:tcPr>
            <w:tcW w:w="549" w:type="pct"/>
            <w:vAlign w:val="center"/>
          </w:tcPr>
          <w:p w:rsidR="00D80495" w:rsidRPr="00C14037" w:rsidRDefault="00D80495" w:rsidP="00D80495">
            <w:pPr>
              <w:ind w:right="-48"/>
              <w:jc w:val="center"/>
              <w:rPr>
                <w:rFonts w:ascii="Times New Roman" w:hAnsi="Times New Roman" w:cs="Times New Roman"/>
                <w:sz w:val="28"/>
                <w:szCs w:val="28"/>
              </w:rPr>
            </w:pPr>
            <w:r>
              <w:rPr>
                <w:rFonts w:ascii="Times New Roman" w:hAnsi="Times New Roman" w:cs="Times New Roman"/>
                <w:sz w:val="28"/>
                <w:szCs w:val="28"/>
              </w:rPr>
              <w:t>78</w:t>
            </w:r>
          </w:p>
        </w:tc>
      </w:tr>
    </w:tbl>
    <w:p w:rsidR="00685657" w:rsidRPr="00C14037" w:rsidRDefault="00685657" w:rsidP="00685657">
      <w:pPr>
        <w:rPr>
          <w:rFonts w:ascii="Times New Roman" w:hAnsi="Times New Roman" w:cs="Times New Roman"/>
        </w:rPr>
      </w:pPr>
    </w:p>
    <w:p w:rsidR="00E73CFB" w:rsidRPr="00C14037" w:rsidRDefault="00E73CFB" w:rsidP="00E25425">
      <w:pPr>
        <w:ind w:firstLine="709"/>
        <w:jc w:val="center"/>
        <w:rPr>
          <w:rFonts w:ascii="Times New Roman" w:hAnsi="Times New Roman" w:cs="Times New Roman"/>
          <w:b/>
          <w:sz w:val="28"/>
          <w:szCs w:val="28"/>
        </w:rPr>
      </w:pPr>
      <w:r w:rsidRPr="00C14037">
        <w:rPr>
          <w:rFonts w:ascii="Times New Roman" w:hAnsi="Times New Roman" w:cs="Times New Roman"/>
          <w:b/>
          <w:sz w:val="28"/>
          <w:szCs w:val="28"/>
        </w:rPr>
        <w:t>Список используемой литературы.</w:t>
      </w:r>
    </w:p>
    <w:p w:rsidR="00E73CFB" w:rsidRPr="00C14037" w:rsidRDefault="007E1225" w:rsidP="00CF742B">
      <w:pPr>
        <w:rPr>
          <w:rFonts w:ascii="Times New Roman" w:hAnsi="Times New Roman" w:cs="Times New Roman"/>
          <w:sz w:val="28"/>
          <w:szCs w:val="28"/>
        </w:rPr>
      </w:pPr>
      <w:r w:rsidRPr="00C14037">
        <w:rPr>
          <w:rFonts w:ascii="Times New Roman" w:hAnsi="Times New Roman" w:cs="Times New Roman"/>
          <w:sz w:val="28"/>
          <w:szCs w:val="28"/>
        </w:rPr>
        <w:t xml:space="preserve"> </w:t>
      </w:r>
      <w:r w:rsidR="00CF742B" w:rsidRPr="00C14037">
        <w:rPr>
          <w:rFonts w:ascii="Times New Roman" w:hAnsi="Times New Roman" w:cs="Times New Roman"/>
          <w:sz w:val="28"/>
          <w:szCs w:val="28"/>
        </w:rPr>
        <w:t>1.</w:t>
      </w:r>
      <w:r w:rsidRPr="00C14037">
        <w:rPr>
          <w:rFonts w:ascii="Times New Roman" w:hAnsi="Times New Roman" w:cs="Times New Roman"/>
          <w:sz w:val="28"/>
          <w:szCs w:val="28"/>
        </w:rPr>
        <w:t xml:space="preserve"> </w:t>
      </w:r>
      <w:r w:rsidR="00E73CFB" w:rsidRPr="00C14037">
        <w:rPr>
          <w:rFonts w:ascii="Times New Roman" w:hAnsi="Times New Roman" w:cs="Times New Roman"/>
          <w:sz w:val="28"/>
          <w:szCs w:val="28"/>
        </w:rPr>
        <w:t>Стуканов В.А. «Основы теории автомобильных двигателей и автомобилей»</w:t>
      </w:r>
      <w:r w:rsidRPr="00C14037">
        <w:rPr>
          <w:rFonts w:ascii="Times New Roman" w:hAnsi="Times New Roman" w:cs="Times New Roman"/>
          <w:sz w:val="28"/>
          <w:szCs w:val="28"/>
        </w:rPr>
        <w:t xml:space="preserve"> </w:t>
      </w:r>
      <w:r w:rsidR="00E73CFB" w:rsidRPr="00C14037">
        <w:rPr>
          <w:rFonts w:ascii="Times New Roman" w:hAnsi="Times New Roman" w:cs="Times New Roman"/>
          <w:sz w:val="28"/>
          <w:szCs w:val="28"/>
        </w:rPr>
        <w:t>М. ИД. «Форум»: ИНФРА-М, 2007г.</w:t>
      </w:r>
    </w:p>
    <w:p w:rsidR="004E4181" w:rsidRPr="00C14037" w:rsidRDefault="00E73CFB" w:rsidP="004E4181">
      <w:pPr>
        <w:rPr>
          <w:rFonts w:ascii="Times New Roman" w:hAnsi="Times New Roman" w:cs="Times New Roman"/>
          <w:sz w:val="28"/>
          <w:szCs w:val="28"/>
        </w:rPr>
      </w:pPr>
      <w:r w:rsidRPr="00C14037">
        <w:rPr>
          <w:rFonts w:ascii="Times New Roman" w:hAnsi="Times New Roman" w:cs="Times New Roman"/>
          <w:sz w:val="28"/>
          <w:szCs w:val="28"/>
        </w:rPr>
        <w:t xml:space="preserve"> 2.</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Богданов С.Н. «Автомобильные двигатели». М. Машиностроение, 1987г.</w:t>
      </w:r>
    </w:p>
    <w:p w:rsidR="00E73CFB" w:rsidRPr="00C14037" w:rsidRDefault="007E1225" w:rsidP="004E4181">
      <w:pPr>
        <w:rPr>
          <w:rFonts w:ascii="Times New Roman" w:hAnsi="Times New Roman" w:cs="Times New Roman"/>
          <w:sz w:val="28"/>
          <w:szCs w:val="28"/>
        </w:rPr>
      </w:pPr>
      <w:r w:rsidRPr="00C14037">
        <w:rPr>
          <w:rFonts w:ascii="Times New Roman" w:hAnsi="Times New Roman" w:cs="Times New Roman"/>
          <w:sz w:val="28"/>
          <w:szCs w:val="28"/>
        </w:rPr>
        <w:t xml:space="preserve"> </w:t>
      </w:r>
      <w:r w:rsidR="00E73CFB" w:rsidRPr="00C14037">
        <w:rPr>
          <w:rFonts w:ascii="Times New Roman" w:hAnsi="Times New Roman" w:cs="Times New Roman"/>
          <w:sz w:val="28"/>
          <w:szCs w:val="28"/>
        </w:rPr>
        <w:t>3. Иларионов В.А. «Теория и конструкция автомобиля». М. Машиностроение, 1985г.</w:t>
      </w:r>
    </w:p>
    <w:p w:rsidR="007E1225" w:rsidRPr="00C14037" w:rsidRDefault="007D01C1" w:rsidP="007E1225">
      <w:pPr>
        <w:pStyle w:val="a8"/>
        <w:ind w:left="0"/>
        <w:rPr>
          <w:rFonts w:ascii="Times New Roman" w:hAnsi="Times New Roman" w:cs="Times New Roman"/>
          <w:sz w:val="28"/>
          <w:szCs w:val="28"/>
        </w:rPr>
      </w:pPr>
      <w:r w:rsidRPr="00C14037">
        <w:rPr>
          <w:rFonts w:ascii="Times New Roman" w:hAnsi="Times New Roman" w:cs="Times New Roman"/>
          <w:sz w:val="28"/>
          <w:szCs w:val="28"/>
        </w:rPr>
        <w:t>4. Передерий В.П «Устройство автомобилей» М. ИД «Форум» ИНФРА-М 2009г.</w:t>
      </w:r>
    </w:p>
    <w:p w:rsidR="007E1225" w:rsidRPr="00C14037" w:rsidRDefault="007E1225">
      <w:pPr>
        <w:rPr>
          <w:rFonts w:ascii="Times New Roman" w:hAnsi="Times New Roman" w:cs="Times New Roman"/>
          <w:sz w:val="28"/>
          <w:szCs w:val="28"/>
        </w:rPr>
      </w:pPr>
      <w:r w:rsidRPr="00C14037">
        <w:rPr>
          <w:rFonts w:ascii="Times New Roman" w:hAnsi="Times New Roman" w:cs="Times New Roman"/>
          <w:sz w:val="28"/>
          <w:szCs w:val="28"/>
        </w:rPr>
        <w:br w:type="page"/>
      </w:r>
    </w:p>
    <w:p w:rsidR="00690024" w:rsidRPr="00C14037" w:rsidRDefault="00690024" w:rsidP="002B52E8">
      <w:pPr>
        <w:jc w:val="center"/>
        <w:rPr>
          <w:rFonts w:ascii="Times New Roman" w:hAnsi="Times New Roman" w:cs="Times New Roman"/>
          <w:b/>
          <w:sz w:val="32"/>
          <w:szCs w:val="32"/>
        </w:rPr>
      </w:pPr>
      <w:r w:rsidRPr="00C14037">
        <w:rPr>
          <w:rFonts w:ascii="Times New Roman" w:hAnsi="Times New Roman" w:cs="Times New Roman"/>
          <w:b/>
          <w:sz w:val="32"/>
          <w:szCs w:val="32"/>
        </w:rPr>
        <w:lastRenderedPageBreak/>
        <w:t>Лабораторная работа №1-2</w:t>
      </w:r>
    </w:p>
    <w:p w:rsidR="00690024" w:rsidRPr="00C14037" w:rsidRDefault="00690024" w:rsidP="007E1225">
      <w:pPr>
        <w:spacing w:after="0" w:line="240" w:lineRule="auto"/>
        <w:ind w:right="-365"/>
        <w:jc w:val="center"/>
        <w:rPr>
          <w:rFonts w:ascii="Times New Roman" w:hAnsi="Times New Roman" w:cs="Times New Roman"/>
          <w:sz w:val="28"/>
          <w:szCs w:val="28"/>
        </w:rPr>
      </w:pPr>
      <w:r w:rsidRPr="00C14037">
        <w:rPr>
          <w:rFonts w:ascii="Times New Roman" w:hAnsi="Times New Roman" w:cs="Times New Roman"/>
          <w:sz w:val="32"/>
          <w:szCs w:val="32"/>
        </w:rPr>
        <w:t>Тема</w:t>
      </w:r>
      <w:r w:rsidR="0066412B" w:rsidRPr="00C14037">
        <w:rPr>
          <w:rFonts w:ascii="Times New Roman" w:hAnsi="Times New Roman" w:cs="Times New Roman"/>
          <w:sz w:val="32"/>
          <w:szCs w:val="32"/>
        </w:rPr>
        <w:t>:</w:t>
      </w:r>
      <w:r w:rsidRPr="00C14037">
        <w:rPr>
          <w:rFonts w:ascii="Times New Roman" w:hAnsi="Times New Roman" w:cs="Times New Roman"/>
          <w:sz w:val="28"/>
          <w:szCs w:val="28"/>
        </w:rPr>
        <w:t xml:space="preserve"> Изучение устройства КШМ бензинового двигателя.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Изучение устройства КШМ дизельного двигателя.</w:t>
      </w:r>
    </w:p>
    <w:p w:rsidR="0066412B" w:rsidRPr="00C14037" w:rsidRDefault="0066412B" w:rsidP="00B07E1D">
      <w:pPr>
        <w:spacing w:after="0" w:line="240" w:lineRule="auto"/>
        <w:ind w:right="-365" w:firstLine="709"/>
        <w:rPr>
          <w:rFonts w:ascii="Times New Roman" w:hAnsi="Times New Roman" w:cs="Times New Roman"/>
          <w:sz w:val="28"/>
          <w:szCs w:val="28"/>
        </w:rPr>
      </w:pPr>
    </w:p>
    <w:p w:rsidR="00690024" w:rsidRPr="00C14037" w:rsidRDefault="00D02935" w:rsidP="00B07E1D">
      <w:pPr>
        <w:ind w:firstLine="709"/>
        <w:rPr>
          <w:rFonts w:ascii="Times New Roman" w:hAnsi="Times New Roman" w:cs="Times New Roman"/>
          <w:sz w:val="28"/>
          <w:szCs w:val="28"/>
        </w:rPr>
      </w:pPr>
      <w:r w:rsidRPr="00C14037">
        <w:rPr>
          <w:rFonts w:ascii="Times New Roman" w:hAnsi="Times New Roman" w:cs="Times New Roman"/>
          <w:sz w:val="28"/>
          <w:szCs w:val="28"/>
        </w:rPr>
        <w:t xml:space="preserve">1. </w:t>
      </w:r>
      <w:r w:rsidR="00690024" w:rsidRPr="00C14037">
        <w:rPr>
          <w:rFonts w:ascii="Times New Roman" w:hAnsi="Times New Roman" w:cs="Times New Roman"/>
          <w:sz w:val="28"/>
          <w:szCs w:val="28"/>
        </w:rPr>
        <w:t>Цель работы: Практически изучить устройство КШМ бензинового и дизельного двигателей.</w:t>
      </w:r>
    </w:p>
    <w:p w:rsidR="00B07E1D" w:rsidRPr="00C14037" w:rsidRDefault="007E1225" w:rsidP="002B52E8">
      <w:pPr>
        <w:rPr>
          <w:rFonts w:ascii="Times New Roman" w:hAnsi="Times New Roman" w:cs="Times New Roman"/>
          <w:sz w:val="28"/>
          <w:szCs w:val="28"/>
        </w:rPr>
      </w:pPr>
      <w:r w:rsidRPr="00C14037">
        <w:rPr>
          <w:rFonts w:ascii="Times New Roman" w:hAnsi="Times New Roman" w:cs="Times New Roman"/>
          <w:sz w:val="28"/>
          <w:szCs w:val="28"/>
        </w:rPr>
        <w:t xml:space="preserve"> </w:t>
      </w:r>
      <w:r w:rsidR="00D02935" w:rsidRPr="00C14037">
        <w:rPr>
          <w:rFonts w:ascii="Times New Roman" w:hAnsi="Times New Roman" w:cs="Times New Roman"/>
          <w:sz w:val="28"/>
          <w:szCs w:val="28"/>
        </w:rPr>
        <w:t>2.Оборудование:</w:t>
      </w:r>
      <w:r w:rsidR="007D01C1" w:rsidRPr="00C14037">
        <w:rPr>
          <w:rFonts w:ascii="Times New Roman" w:hAnsi="Times New Roman" w:cs="Times New Roman"/>
          <w:sz w:val="28"/>
          <w:szCs w:val="28"/>
        </w:rPr>
        <w:t xml:space="preserve"> Подв</w:t>
      </w:r>
      <w:r w:rsidR="00E25425" w:rsidRPr="00C14037">
        <w:rPr>
          <w:rFonts w:ascii="Times New Roman" w:hAnsi="Times New Roman" w:cs="Times New Roman"/>
          <w:sz w:val="28"/>
          <w:szCs w:val="28"/>
        </w:rPr>
        <w:t>ижные и неподвижные детали КШМ б</w:t>
      </w:r>
      <w:r w:rsidR="007D01C1" w:rsidRPr="00C14037">
        <w:rPr>
          <w:rFonts w:ascii="Times New Roman" w:hAnsi="Times New Roman" w:cs="Times New Roman"/>
          <w:sz w:val="28"/>
          <w:szCs w:val="28"/>
        </w:rPr>
        <w:t>ензинового и дизельного</w:t>
      </w:r>
      <w:r w:rsidRPr="00C14037">
        <w:rPr>
          <w:rFonts w:ascii="Times New Roman" w:hAnsi="Times New Roman" w:cs="Times New Roman"/>
          <w:sz w:val="28"/>
          <w:szCs w:val="28"/>
        </w:rPr>
        <w:t xml:space="preserve"> </w:t>
      </w:r>
      <w:r w:rsidR="007D01C1" w:rsidRPr="00C14037">
        <w:rPr>
          <w:rFonts w:ascii="Times New Roman" w:hAnsi="Times New Roman" w:cs="Times New Roman"/>
          <w:sz w:val="28"/>
          <w:szCs w:val="28"/>
        </w:rPr>
        <w:t>двигателей. Двигатели в сборе</w:t>
      </w:r>
      <w:r w:rsidR="00E25425" w:rsidRPr="00C14037">
        <w:rPr>
          <w:rFonts w:ascii="Times New Roman" w:hAnsi="Times New Roman" w:cs="Times New Roman"/>
          <w:sz w:val="28"/>
          <w:szCs w:val="28"/>
        </w:rPr>
        <w:t>.</w:t>
      </w:r>
    </w:p>
    <w:p w:rsidR="00D02935" w:rsidRPr="00C14037" w:rsidRDefault="007E1225" w:rsidP="002B52E8">
      <w:pPr>
        <w:rPr>
          <w:rFonts w:ascii="Times New Roman" w:hAnsi="Times New Roman" w:cs="Times New Roman"/>
          <w:sz w:val="28"/>
          <w:szCs w:val="28"/>
        </w:rPr>
      </w:pPr>
      <w:r w:rsidRPr="00C14037">
        <w:rPr>
          <w:rFonts w:ascii="Times New Roman" w:hAnsi="Times New Roman" w:cs="Times New Roman"/>
          <w:sz w:val="28"/>
          <w:szCs w:val="28"/>
        </w:rPr>
        <w:t xml:space="preserve"> </w:t>
      </w:r>
      <w:r w:rsidR="007D01C1" w:rsidRPr="00C14037">
        <w:rPr>
          <w:rFonts w:ascii="Times New Roman" w:hAnsi="Times New Roman" w:cs="Times New Roman"/>
          <w:sz w:val="28"/>
          <w:szCs w:val="28"/>
        </w:rPr>
        <w:t>3. Литература:Передерий В.П «Устройство автомобилей» М. ИД «Форум» ИНФРА-М 2009г.</w:t>
      </w:r>
    </w:p>
    <w:p w:rsidR="00D02935" w:rsidRPr="00C14037" w:rsidRDefault="007E1225" w:rsidP="002B52E8">
      <w:pPr>
        <w:rPr>
          <w:rFonts w:ascii="Times New Roman" w:hAnsi="Times New Roman" w:cs="Times New Roman"/>
          <w:sz w:val="28"/>
          <w:szCs w:val="28"/>
        </w:rPr>
      </w:pPr>
      <w:r w:rsidRPr="00C14037">
        <w:rPr>
          <w:rFonts w:ascii="Times New Roman" w:hAnsi="Times New Roman" w:cs="Times New Roman"/>
          <w:sz w:val="28"/>
          <w:szCs w:val="28"/>
        </w:rPr>
        <w:t xml:space="preserve"> </w:t>
      </w:r>
      <w:r w:rsidR="007D01C1" w:rsidRPr="00C14037">
        <w:rPr>
          <w:rFonts w:ascii="Times New Roman" w:hAnsi="Times New Roman" w:cs="Times New Roman"/>
          <w:sz w:val="28"/>
          <w:szCs w:val="28"/>
        </w:rPr>
        <w:t>4. Порядок выполнения работы:</w:t>
      </w:r>
    </w:p>
    <w:p w:rsidR="00F278B9" w:rsidRPr="00C14037" w:rsidRDefault="00F278B9" w:rsidP="00F278B9">
      <w:pPr>
        <w:jc w:val="center"/>
        <w:rPr>
          <w:rFonts w:ascii="Times New Roman" w:hAnsi="Times New Roman" w:cs="Times New Roman"/>
          <w:b/>
          <w:sz w:val="28"/>
          <w:szCs w:val="28"/>
        </w:rPr>
      </w:pPr>
      <w:r w:rsidRPr="00C14037">
        <w:rPr>
          <w:rFonts w:ascii="Times New Roman" w:hAnsi="Times New Roman" w:cs="Times New Roman"/>
          <w:b/>
          <w:sz w:val="28"/>
          <w:szCs w:val="28"/>
        </w:rPr>
        <w:t>Неподвижные детали КШМ</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b/>
          <w:sz w:val="28"/>
          <w:szCs w:val="28"/>
        </w:rPr>
        <w:t>Блок-картер</w:t>
      </w:r>
      <w:r w:rsidRPr="00C14037">
        <w:rPr>
          <w:rFonts w:ascii="Times New Roman" w:hAnsi="Times New Roman" w:cs="Times New Roman"/>
          <w:sz w:val="28"/>
          <w:szCs w:val="28"/>
        </w:rPr>
        <w:t xml:space="preserve"> является остовом двигателя, в котором размещаются и работают подвижные детали, к нему крепятся навесные приборы и агрегаты, обеспечивающие работу двигателя.</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Материал – легированный чугун или алюминиевый сплав.</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Разделён горизонтальной перегородкой на 2 части. В верхней части устанавливаются гильзы, в нижней части в вертикальных перегородках имеются разъёмные отверстия крепления коленчатого вала.</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b/>
          <w:sz w:val="28"/>
          <w:szCs w:val="28"/>
        </w:rPr>
        <w:t>Гильзы цилиндров</w:t>
      </w:r>
      <w:r w:rsidRPr="00C14037">
        <w:rPr>
          <w:rFonts w:ascii="Times New Roman" w:hAnsi="Times New Roman" w:cs="Times New Roman"/>
          <w:sz w:val="28"/>
          <w:szCs w:val="28"/>
        </w:rPr>
        <w:t xml:space="preserve"> являются направляющими для поршня и вместе с головкой образуют пространство, в которой осуществляется рабочий цикл.</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Материал- литьё из специального чугуна.</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Внутренняя поверхность закаляют с нагревом ТВЧ, растачивают и хонингуют, получая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рабочую поверхность (зеркало).</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 xml:space="preserve"> «Мокрые» гильзы омываются водой. Если блок картер отлит вместе с гильзами –«сухие» гильзы.</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b/>
          <w:sz w:val="28"/>
          <w:szCs w:val="28"/>
        </w:rPr>
        <w:t>Головка блока цилиндров</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(ГБЦ) закрывает цилиндры и образует верхнюю часть рабочей полости двигателя. В ней частично или полностью размещаются камеры сгорания.</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Материал- легированный серый чугун или алюминиевый сплав.</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 xml:space="preserve">В ГБЦ размещаются гнёзда и направляющие втулки клапанов, впускные и выпускные каналы. Имеются площадки для крепления деталей ГРМ, отверстия под свечи или форсунки. Для уплотнения стыка между блоком и ГБЦ применяют специальную сталеасбестовую или металлическую прокладку, которая предотвращает прорыв отработавших </w:t>
      </w:r>
      <w:r w:rsidRPr="00C14037">
        <w:rPr>
          <w:rFonts w:ascii="Times New Roman" w:hAnsi="Times New Roman" w:cs="Times New Roman"/>
          <w:sz w:val="28"/>
          <w:szCs w:val="28"/>
        </w:rPr>
        <w:lastRenderedPageBreak/>
        <w:t>газов наружу, и проникновение охлаждающей жидкости и масла в цилиндры.</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В двигателях с воздушным охлаждением ГБЦ делают оребрёнными. Ребра располагают по потоку воздуха.</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b/>
          <w:sz w:val="28"/>
          <w:szCs w:val="28"/>
        </w:rPr>
        <w:t>Поддон картера</w:t>
      </w:r>
      <w:r w:rsidRPr="00C14037">
        <w:rPr>
          <w:rFonts w:ascii="Times New Roman" w:hAnsi="Times New Roman" w:cs="Times New Roman"/>
          <w:sz w:val="28"/>
          <w:szCs w:val="28"/>
        </w:rPr>
        <w:t xml:space="preserve"> закрывает КШМ снизу и является ёмкостью для масла.</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Материал- листовая сталь или алюминиевый сплав.</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Внутри могут быть перегородки для препятствия перемещению и взбалтывания масла при движении автомобиля по неровным дорогам.</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Крепится к блоку болтами через прокладку (паронитовую,</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резиновую, или пробковую).</w:t>
      </w:r>
    </w:p>
    <w:p w:rsidR="00F278B9" w:rsidRPr="00C14037" w:rsidRDefault="00F278B9" w:rsidP="00F278B9">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В нижней части отверстие с резьбой под сливную магнитную пробку.</w:t>
      </w:r>
    </w:p>
    <w:p w:rsidR="00F278B9" w:rsidRPr="00C14037" w:rsidRDefault="00F278B9" w:rsidP="00F278B9">
      <w:pPr>
        <w:spacing w:after="0" w:line="240" w:lineRule="auto"/>
        <w:ind w:left="-709" w:firstLine="709"/>
        <w:jc w:val="center"/>
        <w:rPr>
          <w:rFonts w:ascii="Times New Roman" w:hAnsi="Times New Roman" w:cs="Times New Roman"/>
          <w:sz w:val="24"/>
          <w:szCs w:val="24"/>
        </w:rPr>
      </w:pPr>
    </w:p>
    <w:p w:rsidR="00F278B9" w:rsidRPr="00C14037" w:rsidRDefault="00F278B9" w:rsidP="00F278B9">
      <w:pPr>
        <w:spacing w:after="0" w:line="240" w:lineRule="auto"/>
        <w:ind w:right="-285" w:firstLine="709"/>
        <w:jc w:val="both"/>
        <w:rPr>
          <w:rFonts w:ascii="Times New Roman" w:hAnsi="Times New Roman" w:cs="Times New Roman"/>
          <w:sz w:val="28"/>
          <w:szCs w:val="28"/>
        </w:rPr>
      </w:pPr>
      <w:r w:rsidRPr="00C14037">
        <w:rPr>
          <w:rFonts w:ascii="Times New Roman" w:hAnsi="Times New Roman" w:cs="Times New Roman"/>
          <w:sz w:val="28"/>
          <w:szCs w:val="28"/>
        </w:rPr>
        <w:t>ПОРШЕНЬ воспринимает давление расширяющихся газов при рабочем ходе и передаёт его через шатун на кривошип коленчатого вала. Поршень состоит из днища (головки) юбки, бобышек. Из-за неравномерного расширения поршень выполнен в виде конуса, овального сечения. Днище имеет проточки под поршневые кольца. Днища поршней бывают: плоскими, выпуклыми, вогнутыми, и фигурные.</w:t>
      </w:r>
    </w:p>
    <w:p w:rsidR="00F278B9" w:rsidRPr="00C14037" w:rsidRDefault="00F278B9" w:rsidP="00F278B9">
      <w:pPr>
        <w:spacing w:after="0" w:line="240" w:lineRule="auto"/>
        <w:ind w:right="-285" w:firstLine="709"/>
        <w:jc w:val="both"/>
        <w:rPr>
          <w:rFonts w:ascii="Times New Roman" w:hAnsi="Times New Roman" w:cs="Times New Roman"/>
          <w:sz w:val="28"/>
          <w:szCs w:val="28"/>
        </w:rPr>
      </w:pPr>
      <w:r w:rsidRPr="00C14037">
        <w:rPr>
          <w:rFonts w:ascii="Times New Roman" w:hAnsi="Times New Roman" w:cs="Times New Roman"/>
          <w:sz w:val="28"/>
          <w:szCs w:val="28"/>
        </w:rPr>
        <w:t>Компрессионные кольца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уплотняют соединение между поршнем и гильзой, препятствуя прорыву газов в поддон, маслосъёмные снимают излишки масла с рабочей</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поверхности гильзы. Имеются дренажные отверстия для слива масла. Материал колец - легированный чугун или сталь. Замки колец для уменьшения прорыва газов смещаются на 90-180</w:t>
      </w:r>
      <w:r w:rsidRPr="00C14037">
        <w:rPr>
          <w:rFonts w:ascii="Times New Roman" w:hAnsi="Times New Roman" w:cs="Times New Roman"/>
          <w:sz w:val="28"/>
          <w:szCs w:val="28"/>
          <w:vertAlign w:val="superscript"/>
        </w:rPr>
        <w:t>о</w:t>
      </w:r>
      <w:r w:rsidRPr="00C14037">
        <w:rPr>
          <w:rFonts w:ascii="Times New Roman" w:hAnsi="Times New Roman" w:cs="Times New Roman"/>
          <w:sz w:val="28"/>
          <w:szCs w:val="28"/>
        </w:rPr>
        <w:t>.</w:t>
      </w:r>
    </w:p>
    <w:p w:rsidR="00F278B9" w:rsidRPr="00C14037" w:rsidRDefault="00F278B9" w:rsidP="00F278B9">
      <w:pPr>
        <w:spacing w:after="0" w:line="240" w:lineRule="auto"/>
        <w:ind w:right="-285" w:firstLine="709"/>
        <w:jc w:val="both"/>
        <w:rPr>
          <w:rFonts w:ascii="Times New Roman" w:hAnsi="Times New Roman" w:cs="Times New Roman"/>
          <w:sz w:val="28"/>
          <w:szCs w:val="28"/>
        </w:rPr>
      </w:pPr>
      <w:r w:rsidRPr="00C14037">
        <w:rPr>
          <w:rFonts w:ascii="Times New Roman" w:hAnsi="Times New Roman" w:cs="Times New Roman"/>
          <w:sz w:val="28"/>
          <w:szCs w:val="28"/>
        </w:rPr>
        <w:t>ПОРШНЕВОЙ ПАЛЕЦ - обеспечивает шарнирное соединение шатуна с поршнем.</w:t>
      </w:r>
    </w:p>
    <w:p w:rsidR="00F278B9" w:rsidRPr="00C14037" w:rsidRDefault="00F278B9" w:rsidP="00F278B9">
      <w:pPr>
        <w:spacing w:after="0" w:line="240" w:lineRule="auto"/>
        <w:ind w:right="-285" w:firstLine="709"/>
        <w:jc w:val="both"/>
        <w:rPr>
          <w:rFonts w:ascii="Times New Roman" w:hAnsi="Times New Roman" w:cs="Times New Roman"/>
          <w:sz w:val="28"/>
          <w:szCs w:val="28"/>
        </w:rPr>
      </w:pPr>
      <w:r w:rsidRPr="00C14037">
        <w:rPr>
          <w:rFonts w:ascii="Times New Roman" w:hAnsi="Times New Roman" w:cs="Times New Roman"/>
          <w:sz w:val="28"/>
          <w:szCs w:val="28"/>
        </w:rPr>
        <w:t>ШАТУН – соединяет порш</w:t>
      </w:r>
      <w:r w:rsidR="007740D7" w:rsidRPr="00C14037">
        <w:rPr>
          <w:rFonts w:ascii="Times New Roman" w:hAnsi="Times New Roman" w:cs="Times New Roman"/>
          <w:sz w:val="28"/>
          <w:szCs w:val="28"/>
        </w:rPr>
        <w:t>ень и кривошип коленчатого вала</w:t>
      </w:r>
      <w:r w:rsidRPr="00C14037">
        <w:rPr>
          <w:rFonts w:ascii="Times New Roman" w:hAnsi="Times New Roman" w:cs="Times New Roman"/>
          <w:sz w:val="28"/>
          <w:szCs w:val="28"/>
        </w:rPr>
        <w:t>. Шатун состоит из</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верхней головки, нижней головки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 разъёмным отверстием, соединяемых шатунными болтами.</w:t>
      </w:r>
      <w:r w:rsidR="007E1225" w:rsidRPr="00C14037">
        <w:rPr>
          <w:rFonts w:ascii="Times New Roman" w:hAnsi="Times New Roman" w:cs="Times New Roman"/>
          <w:sz w:val="28"/>
          <w:szCs w:val="28"/>
        </w:rPr>
        <w:t xml:space="preserve"> </w:t>
      </w:r>
      <w:r w:rsidR="007740D7" w:rsidRPr="00C14037">
        <w:rPr>
          <w:rFonts w:ascii="Times New Roman" w:hAnsi="Times New Roman" w:cs="Times New Roman"/>
          <w:sz w:val="28"/>
          <w:szCs w:val="28"/>
        </w:rPr>
        <w:t xml:space="preserve">Материал </w:t>
      </w:r>
      <w:r w:rsidRPr="00C14037">
        <w:rPr>
          <w:rFonts w:ascii="Times New Roman" w:hAnsi="Times New Roman" w:cs="Times New Roman"/>
          <w:sz w:val="28"/>
          <w:szCs w:val="28"/>
        </w:rPr>
        <w:t>шатуна высококачественная сталь.</w:t>
      </w:r>
    </w:p>
    <w:p w:rsidR="00F278B9" w:rsidRPr="00C14037" w:rsidRDefault="00F278B9" w:rsidP="00F278B9">
      <w:pPr>
        <w:spacing w:after="0" w:line="240" w:lineRule="auto"/>
        <w:ind w:right="-285" w:firstLine="709"/>
        <w:jc w:val="both"/>
        <w:rPr>
          <w:rFonts w:ascii="Times New Roman" w:hAnsi="Times New Roman" w:cs="Times New Roman"/>
          <w:sz w:val="28"/>
          <w:szCs w:val="28"/>
        </w:rPr>
      </w:pPr>
      <w:r w:rsidRPr="00C14037">
        <w:rPr>
          <w:rFonts w:ascii="Times New Roman" w:hAnsi="Times New Roman" w:cs="Times New Roman"/>
          <w:sz w:val="28"/>
          <w:szCs w:val="28"/>
        </w:rPr>
        <w:t>КОЛЕНЧАТЫЙ ВАЛ - воспринимает давление газов от поршней через шатуны при рабочем ходе и преобразует во вращательное движение, а также обеспечивает движение поршней во время вспомогательных тактов и пуска двигателя. Материал - среднеуглеродистая сталь (штамповка) или модифицированный чугун (литьё). Состоит из: коренных</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шеек, шатунных</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шеек, щёк, маслоотражающего гребня, маслосгонной резьбы, фланца. Коренные и шатунные шейки: закалка ТВЧ, проточка, шлифовка, поли</w:t>
      </w:r>
      <w:r w:rsidR="007740D7" w:rsidRPr="00C14037">
        <w:rPr>
          <w:rFonts w:ascii="Times New Roman" w:hAnsi="Times New Roman" w:cs="Times New Roman"/>
          <w:sz w:val="28"/>
          <w:szCs w:val="28"/>
        </w:rPr>
        <w:t>ровка. Подшипники скольжения</w:t>
      </w:r>
      <w:r w:rsidR="007E1225" w:rsidRPr="00C14037">
        <w:rPr>
          <w:rFonts w:ascii="Times New Roman" w:hAnsi="Times New Roman" w:cs="Times New Roman"/>
          <w:sz w:val="28"/>
          <w:szCs w:val="28"/>
        </w:rPr>
        <w:t xml:space="preserve"> </w:t>
      </w:r>
      <w:r w:rsidR="007740D7" w:rsidRPr="00C14037">
        <w:rPr>
          <w:rFonts w:ascii="Times New Roman" w:hAnsi="Times New Roman" w:cs="Times New Roman"/>
          <w:sz w:val="28"/>
          <w:szCs w:val="28"/>
        </w:rPr>
        <w:t>(</w:t>
      </w:r>
      <w:r w:rsidRPr="00C14037">
        <w:rPr>
          <w:rFonts w:ascii="Times New Roman" w:hAnsi="Times New Roman" w:cs="Times New Roman"/>
          <w:sz w:val="28"/>
          <w:szCs w:val="28"/>
        </w:rPr>
        <w:t>вкладыши</w:t>
      </w:r>
      <w:r w:rsidR="007740D7" w:rsidRPr="00C14037">
        <w:rPr>
          <w:rFonts w:ascii="Times New Roman" w:hAnsi="Times New Roman" w:cs="Times New Roman"/>
          <w:sz w:val="28"/>
          <w:szCs w:val="28"/>
        </w:rPr>
        <w:t xml:space="preserve">) </w:t>
      </w:r>
      <w:r w:rsidRPr="00C14037">
        <w:rPr>
          <w:rFonts w:ascii="Times New Roman" w:hAnsi="Times New Roman" w:cs="Times New Roman"/>
          <w:sz w:val="28"/>
          <w:szCs w:val="28"/>
        </w:rPr>
        <w:t>– устанавливаются на коренные и шатунные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шейки. Изготавливают из сталеалюминиевой ленты. Имеются усики от </w:t>
      </w:r>
      <w:r w:rsidR="007740D7" w:rsidRPr="00C14037">
        <w:rPr>
          <w:rFonts w:ascii="Times New Roman" w:hAnsi="Times New Roman" w:cs="Times New Roman"/>
          <w:sz w:val="28"/>
          <w:szCs w:val="28"/>
        </w:rPr>
        <w:t xml:space="preserve">их </w:t>
      </w:r>
      <w:r w:rsidRPr="00C14037">
        <w:rPr>
          <w:rFonts w:ascii="Times New Roman" w:hAnsi="Times New Roman" w:cs="Times New Roman"/>
          <w:sz w:val="28"/>
          <w:szCs w:val="28"/>
        </w:rPr>
        <w:t>проворачивания</w:t>
      </w:r>
      <w:r w:rsidR="007740D7" w:rsidRPr="00C14037">
        <w:rPr>
          <w:rFonts w:ascii="Times New Roman" w:hAnsi="Times New Roman" w:cs="Times New Roman"/>
          <w:sz w:val="28"/>
          <w:szCs w:val="28"/>
        </w:rPr>
        <w:t>.</w:t>
      </w:r>
    </w:p>
    <w:p w:rsidR="007740D7" w:rsidRPr="00C14037" w:rsidRDefault="00F278B9" w:rsidP="00E25425">
      <w:pPr>
        <w:spacing w:after="0" w:line="240" w:lineRule="auto"/>
        <w:ind w:right="-285"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МАХОВИК - служит для уменьшения неравномерности вращения коленчатого вала, накопления энергии во время рабочего хода. Эта энергия необходима для вращения вала в течение подготовительных тактов и вывода </w:t>
      </w:r>
      <w:r w:rsidRPr="00C14037">
        <w:rPr>
          <w:rFonts w:ascii="Times New Roman" w:hAnsi="Times New Roman" w:cs="Times New Roman"/>
          <w:sz w:val="28"/>
          <w:szCs w:val="28"/>
        </w:rPr>
        <w:lastRenderedPageBreak/>
        <w:t>деталей КШМ из ВМТ и НМТ, а также для пуска двигателя. Материал- чугун. Торец для нажимного диска сцепления. Маховик центрируют по наружной поверхности фланца, фиксируют установочным штифтом или несимметричным расположение отверстий крепления маховика.</w:t>
      </w:r>
    </w:p>
    <w:p w:rsidR="00FE5DEA" w:rsidRPr="00C14037" w:rsidRDefault="00FE5DEA" w:rsidP="0066412B">
      <w:pPr>
        <w:jc w:val="center"/>
        <w:rPr>
          <w:rFonts w:ascii="Times New Roman" w:hAnsi="Times New Roman" w:cs="Times New Roman"/>
          <w:b/>
          <w:sz w:val="32"/>
          <w:szCs w:val="32"/>
        </w:rPr>
      </w:pPr>
    </w:p>
    <w:p w:rsidR="00C174B4" w:rsidRPr="00C14037" w:rsidRDefault="00690024" w:rsidP="0066412B">
      <w:pPr>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3</w:t>
      </w:r>
      <w:r w:rsidR="007740D7" w:rsidRPr="00C14037">
        <w:rPr>
          <w:rFonts w:ascii="Times New Roman" w:hAnsi="Times New Roman" w:cs="Times New Roman"/>
          <w:b/>
          <w:sz w:val="32"/>
          <w:szCs w:val="32"/>
        </w:rPr>
        <w:t>-4</w:t>
      </w:r>
    </w:p>
    <w:p w:rsidR="008C20AD" w:rsidRPr="00C14037" w:rsidRDefault="0066412B" w:rsidP="007E1225">
      <w:pPr>
        <w:spacing w:after="0" w:line="240" w:lineRule="auto"/>
        <w:ind w:right="-365"/>
        <w:jc w:val="center"/>
        <w:rPr>
          <w:rFonts w:ascii="Times New Roman" w:hAnsi="Times New Roman" w:cs="Times New Roman"/>
          <w:b/>
          <w:sz w:val="32"/>
          <w:szCs w:val="32"/>
        </w:rPr>
      </w:pPr>
      <w:r w:rsidRPr="00C14037">
        <w:rPr>
          <w:rFonts w:ascii="Times New Roman" w:hAnsi="Times New Roman" w:cs="Times New Roman"/>
          <w:sz w:val="28"/>
          <w:szCs w:val="28"/>
        </w:rPr>
        <w:t>Тема: Изучение устройства ГРМ бензинового двигателя.</w:t>
      </w:r>
      <w:r w:rsidR="007E1225" w:rsidRPr="00C14037">
        <w:rPr>
          <w:rFonts w:ascii="Times New Roman" w:hAnsi="Times New Roman" w:cs="Times New Roman"/>
          <w:sz w:val="28"/>
          <w:szCs w:val="28"/>
        </w:rPr>
        <w:t xml:space="preserve"> </w:t>
      </w:r>
      <w:r w:rsidR="00565ADE" w:rsidRPr="00C14037">
        <w:rPr>
          <w:rFonts w:ascii="Times New Roman" w:hAnsi="Times New Roman" w:cs="Times New Roman"/>
          <w:sz w:val="28"/>
          <w:szCs w:val="28"/>
        </w:rPr>
        <w:t>Изучение устройства ГРМ дизельного двигателя</w:t>
      </w:r>
    </w:p>
    <w:p w:rsidR="00E25425" w:rsidRPr="00C14037" w:rsidRDefault="007D01C1" w:rsidP="00E25425">
      <w:pPr>
        <w:pStyle w:val="a9"/>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p>
    <w:p w:rsidR="00E25425" w:rsidRPr="00C14037" w:rsidRDefault="00E25425" w:rsidP="00E25425">
      <w:pPr>
        <w:pStyle w:val="a9"/>
        <w:rPr>
          <w:rFonts w:ascii="Times New Roman" w:hAnsi="Times New Roman" w:cs="Times New Roman"/>
          <w:sz w:val="28"/>
          <w:szCs w:val="28"/>
        </w:rPr>
      </w:pPr>
      <w:r w:rsidRPr="00C14037">
        <w:rPr>
          <w:rFonts w:ascii="Times New Roman" w:hAnsi="Times New Roman" w:cs="Times New Roman"/>
          <w:sz w:val="28"/>
          <w:szCs w:val="28"/>
        </w:rPr>
        <w:t>Практически изучить устройство ГРМ бензинового двигателя.</w:t>
      </w:r>
    </w:p>
    <w:p w:rsidR="007D01C1" w:rsidRPr="00C14037" w:rsidRDefault="00E25425" w:rsidP="00E25425">
      <w:pPr>
        <w:pStyle w:val="a9"/>
        <w:rPr>
          <w:rFonts w:ascii="Times New Roman" w:hAnsi="Times New Roman" w:cs="Times New Roman"/>
          <w:sz w:val="28"/>
          <w:szCs w:val="28"/>
        </w:rPr>
      </w:pPr>
      <w:r w:rsidRPr="00C14037">
        <w:rPr>
          <w:rFonts w:ascii="Times New Roman" w:hAnsi="Times New Roman" w:cs="Times New Roman"/>
          <w:sz w:val="28"/>
          <w:szCs w:val="28"/>
        </w:rPr>
        <w:t>Практически изучить устройство ГРМ дизельного двигателя.</w:t>
      </w:r>
    </w:p>
    <w:p w:rsidR="007D01C1" w:rsidRPr="00C14037" w:rsidRDefault="007D01C1" w:rsidP="007D01C1">
      <w:pPr>
        <w:rPr>
          <w:rFonts w:ascii="Times New Roman" w:hAnsi="Times New Roman" w:cs="Times New Roman"/>
          <w:sz w:val="28"/>
          <w:szCs w:val="28"/>
        </w:rPr>
      </w:pPr>
      <w:r w:rsidRPr="00C14037">
        <w:rPr>
          <w:rFonts w:ascii="Times New Roman" w:hAnsi="Times New Roman" w:cs="Times New Roman"/>
          <w:sz w:val="28"/>
          <w:szCs w:val="28"/>
        </w:rPr>
        <w:t xml:space="preserve"> 2. Оборудование:</w:t>
      </w:r>
      <w:r w:rsidR="007E1225"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Подвижные и неподвижные детали ГРМ бензинового и дизельного</w:t>
      </w:r>
      <w:r w:rsidR="007E1225"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двигателей. Двигатели в сборе.</w:t>
      </w:r>
    </w:p>
    <w:p w:rsidR="007D01C1" w:rsidRPr="00C14037" w:rsidRDefault="007E1225" w:rsidP="007D01C1">
      <w:pPr>
        <w:rPr>
          <w:rFonts w:ascii="Times New Roman" w:hAnsi="Times New Roman" w:cs="Times New Roman"/>
          <w:sz w:val="28"/>
          <w:szCs w:val="28"/>
        </w:rPr>
      </w:pPr>
      <w:r w:rsidRPr="00C14037">
        <w:rPr>
          <w:rFonts w:ascii="Times New Roman" w:hAnsi="Times New Roman" w:cs="Times New Roman"/>
          <w:sz w:val="28"/>
          <w:szCs w:val="28"/>
        </w:rPr>
        <w:t xml:space="preserve"> </w:t>
      </w:r>
      <w:r w:rsidR="007D01C1" w:rsidRPr="00C14037">
        <w:rPr>
          <w:rFonts w:ascii="Times New Roman" w:hAnsi="Times New Roman" w:cs="Times New Roman"/>
          <w:sz w:val="28"/>
          <w:szCs w:val="28"/>
        </w:rPr>
        <w:t>3. Литература: Передерий В.П «Устройство автомобилей» М. ИД «Форум» ИНФРА-М 2009г.</w:t>
      </w:r>
    </w:p>
    <w:p w:rsidR="007740D7" w:rsidRPr="00C14037" w:rsidRDefault="007E1225" w:rsidP="007D01C1">
      <w:pPr>
        <w:rPr>
          <w:rFonts w:ascii="Times New Roman" w:hAnsi="Times New Roman" w:cs="Times New Roman"/>
          <w:sz w:val="28"/>
          <w:szCs w:val="28"/>
        </w:rPr>
      </w:pPr>
      <w:r w:rsidRPr="00C14037">
        <w:rPr>
          <w:rFonts w:ascii="Times New Roman" w:hAnsi="Times New Roman" w:cs="Times New Roman"/>
          <w:sz w:val="28"/>
          <w:szCs w:val="28"/>
        </w:rPr>
        <w:t xml:space="preserve"> </w:t>
      </w:r>
      <w:r w:rsidR="007D01C1" w:rsidRPr="00C14037">
        <w:rPr>
          <w:rFonts w:ascii="Times New Roman" w:hAnsi="Times New Roman" w:cs="Times New Roman"/>
          <w:sz w:val="28"/>
          <w:szCs w:val="28"/>
        </w:rPr>
        <w:t>4. Порядок выполнения работы:</w:t>
      </w:r>
    </w:p>
    <w:p w:rsidR="007740D7" w:rsidRPr="00C14037" w:rsidRDefault="007740D7" w:rsidP="007740D7">
      <w:pPr>
        <w:spacing w:after="0" w:line="240" w:lineRule="auto"/>
        <w:ind w:right="-143" w:firstLine="709"/>
        <w:rPr>
          <w:rFonts w:ascii="Times New Roman" w:hAnsi="Times New Roman" w:cs="Times New Roman"/>
          <w:sz w:val="28"/>
          <w:szCs w:val="28"/>
        </w:rPr>
      </w:pPr>
      <w:r w:rsidRPr="00C14037">
        <w:rPr>
          <w:rFonts w:ascii="Times New Roman" w:hAnsi="Times New Roman" w:cs="Times New Roman"/>
          <w:sz w:val="28"/>
          <w:szCs w:val="28"/>
        </w:rPr>
        <w:t>ГРМ служит для своевременного открытия и закрытия впускных и выпускных клапанов двигателя, а так же обеспечивает качественное наполнение двигателя свежим зарядом, очищает от отработавших газов и герметизирует цилиндры при сжатии и рабочем ходе поршня.</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Клапанные механизмы ГРМ классифицируют:</w:t>
      </w:r>
    </w:p>
    <w:p w:rsidR="007740D7" w:rsidRPr="00C14037" w:rsidRDefault="007740D7" w:rsidP="001B31D4">
      <w:pPr>
        <w:pStyle w:val="a8"/>
        <w:numPr>
          <w:ilvl w:val="0"/>
          <w:numId w:val="1"/>
        </w:numPr>
        <w:spacing w:after="0" w:line="240" w:lineRule="auto"/>
        <w:ind w:left="0" w:right="-143" w:firstLine="709"/>
        <w:jc w:val="both"/>
        <w:rPr>
          <w:rFonts w:ascii="Times New Roman" w:hAnsi="Times New Roman" w:cs="Times New Roman"/>
          <w:sz w:val="28"/>
          <w:szCs w:val="28"/>
        </w:rPr>
      </w:pPr>
      <w:r w:rsidRPr="00C14037">
        <w:rPr>
          <w:rFonts w:ascii="Times New Roman" w:hAnsi="Times New Roman" w:cs="Times New Roman"/>
          <w:sz w:val="28"/>
          <w:szCs w:val="28"/>
        </w:rPr>
        <w:t>По месту</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установки клапанов: верхнеклапанные - клапана в головке блока, нижнеклапанные - клапана в блоке.</w:t>
      </w:r>
    </w:p>
    <w:p w:rsidR="007740D7" w:rsidRPr="00C14037" w:rsidRDefault="007740D7" w:rsidP="001B31D4">
      <w:pPr>
        <w:pStyle w:val="a8"/>
        <w:numPr>
          <w:ilvl w:val="0"/>
          <w:numId w:val="1"/>
        </w:numPr>
        <w:spacing w:after="0" w:line="240" w:lineRule="auto"/>
        <w:ind w:left="0" w:right="-143" w:firstLine="709"/>
        <w:jc w:val="both"/>
        <w:rPr>
          <w:rFonts w:ascii="Times New Roman" w:hAnsi="Times New Roman" w:cs="Times New Roman"/>
          <w:sz w:val="28"/>
          <w:szCs w:val="28"/>
        </w:rPr>
      </w:pPr>
      <w:r w:rsidRPr="00C14037">
        <w:rPr>
          <w:rFonts w:ascii="Times New Roman" w:hAnsi="Times New Roman" w:cs="Times New Roman"/>
          <w:sz w:val="28"/>
          <w:szCs w:val="28"/>
        </w:rPr>
        <w:t>По месту установки распредвала: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верхнее и нижнее.</w:t>
      </w:r>
    </w:p>
    <w:p w:rsidR="007740D7" w:rsidRPr="00C14037" w:rsidRDefault="007740D7" w:rsidP="00565ADE">
      <w:pPr>
        <w:pStyle w:val="a9"/>
        <w:ind w:firstLine="709"/>
        <w:rPr>
          <w:rFonts w:ascii="Times New Roman" w:hAnsi="Times New Roman" w:cs="Times New Roman"/>
          <w:b/>
          <w:sz w:val="28"/>
          <w:szCs w:val="28"/>
        </w:rPr>
      </w:pPr>
      <w:r w:rsidRPr="00C14037">
        <w:rPr>
          <w:rFonts w:ascii="Times New Roman" w:hAnsi="Times New Roman" w:cs="Times New Roman"/>
          <w:sz w:val="28"/>
          <w:szCs w:val="28"/>
        </w:rPr>
        <w:t>3. По виду привода распредвала: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зубчатый</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(шестерённый), цепной и ременный.</w:t>
      </w:r>
    </w:p>
    <w:p w:rsidR="007740D7" w:rsidRPr="00C14037" w:rsidRDefault="007740D7" w:rsidP="007740D7">
      <w:pPr>
        <w:spacing w:after="0" w:line="240" w:lineRule="auto"/>
        <w:ind w:right="-143" w:firstLine="709"/>
        <w:jc w:val="both"/>
        <w:rPr>
          <w:rFonts w:ascii="Times New Roman" w:hAnsi="Times New Roman" w:cs="Times New Roman"/>
          <w:sz w:val="28"/>
          <w:szCs w:val="28"/>
        </w:rPr>
      </w:pP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ГРМ состоит из распределительного вала, привода, толкателей, штанг, коромысел, клапанного механизма.</w:t>
      </w:r>
    </w:p>
    <w:p w:rsidR="007740D7" w:rsidRPr="00C14037" w:rsidRDefault="007740D7" w:rsidP="007740D7">
      <w:pPr>
        <w:pStyle w:val="a9"/>
        <w:ind w:firstLine="709"/>
        <w:rPr>
          <w:rFonts w:ascii="Times New Roman" w:hAnsi="Times New Roman" w:cs="Times New Roman"/>
          <w:b/>
          <w:sz w:val="28"/>
          <w:szCs w:val="28"/>
        </w:rPr>
      </w:pPr>
    </w:p>
    <w:p w:rsidR="007740D7" w:rsidRPr="00C14037" w:rsidRDefault="007740D7" w:rsidP="007740D7">
      <w:pPr>
        <w:pStyle w:val="a9"/>
        <w:ind w:firstLine="709"/>
        <w:jc w:val="center"/>
        <w:rPr>
          <w:rFonts w:ascii="Times New Roman" w:hAnsi="Times New Roman" w:cs="Times New Roman"/>
          <w:sz w:val="28"/>
          <w:szCs w:val="28"/>
        </w:rPr>
      </w:pPr>
      <w:r w:rsidRPr="00C14037">
        <w:rPr>
          <w:rFonts w:ascii="Times New Roman" w:hAnsi="Times New Roman" w:cs="Times New Roman"/>
          <w:b/>
          <w:sz w:val="28"/>
          <w:szCs w:val="28"/>
        </w:rPr>
        <w:t>Верхняя установка распределительного вала</w:t>
      </w:r>
      <w:r w:rsidRPr="00C14037">
        <w:rPr>
          <w:rFonts w:ascii="Times New Roman" w:hAnsi="Times New Roman" w:cs="Times New Roman"/>
          <w:sz w:val="28"/>
          <w:szCs w:val="28"/>
        </w:rPr>
        <w:t>.</w:t>
      </w:r>
    </w:p>
    <w:p w:rsidR="007740D7" w:rsidRPr="00C14037" w:rsidRDefault="007740D7" w:rsidP="007740D7">
      <w:pPr>
        <w:pStyle w:val="a9"/>
        <w:ind w:firstLine="709"/>
        <w:jc w:val="both"/>
        <w:rPr>
          <w:rFonts w:ascii="Times New Roman" w:hAnsi="Times New Roman" w:cs="Times New Roman"/>
          <w:sz w:val="28"/>
          <w:szCs w:val="28"/>
        </w:rPr>
      </w:pPr>
      <w:r w:rsidRPr="00C14037">
        <w:rPr>
          <w:rFonts w:ascii="Times New Roman" w:hAnsi="Times New Roman" w:cs="Times New Roman"/>
          <w:sz w:val="28"/>
          <w:szCs w:val="28"/>
        </w:rPr>
        <w:t>Обычно применяется на бензиновых автомобилях.</w:t>
      </w:r>
    </w:p>
    <w:p w:rsidR="007740D7" w:rsidRPr="00C14037" w:rsidRDefault="007740D7" w:rsidP="007740D7">
      <w:pPr>
        <w:pStyle w:val="a9"/>
        <w:ind w:firstLine="709"/>
        <w:jc w:val="both"/>
        <w:rPr>
          <w:rFonts w:ascii="Times New Roman" w:hAnsi="Times New Roman" w:cs="Times New Roman"/>
          <w:sz w:val="28"/>
          <w:szCs w:val="28"/>
        </w:rPr>
      </w:pPr>
      <w:r w:rsidRPr="00C14037">
        <w:rPr>
          <w:rFonts w:ascii="Times New Roman" w:hAnsi="Times New Roman" w:cs="Times New Roman"/>
          <w:sz w:val="28"/>
          <w:szCs w:val="28"/>
        </w:rPr>
        <w:t>Распределительный вал в этом случае устанавливается в головку блока цилиндров и приводится в действие обычно или цепным или ременным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приводом.</w:t>
      </w:r>
    </w:p>
    <w:p w:rsidR="007740D7" w:rsidRPr="00C14037" w:rsidRDefault="007740D7" w:rsidP="007740D7">
      <w:pPr>
        <w:pStyle w:val="a9"/>
        <w:ind w:firstLine="709"/>
        <w:jc w:val="both"/>
        <w:rPr>
          <w:rFonts w:ascii="Times New Roman" w:hAnsi="Times New Roman" w:cs="Times New Roman"/>
          <w:sz w:val="28"/>
          <w:szCs w:val="28"/>
        </w:rPr>
      </w:pPr>
      <w:r w:rsidRPr="00C14037">
        <w:rPr>
          <w:rFonts w:ascii="Times New Roman" w:hAnsi="Times New Roman" w:cs="Times New Roman"/>
          <w:sz w:val="28"/>
          <w:szCs w:val="28"/>
        </w:rPr>
        <w:t>Вращаясь под действием привода,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кулачёк распредвала толкает гидротолкатель, который нажимает на клапан, открывая его.</w:t>
      </w:r>
    </w:p>
    <w:p w:rsidR="007740D7" w:rsidRPr="00C14037" w:rsidRDefault="007740D7" w:rsidP="007740D7">
      <w:pPr>
        <w:pStyle w:val="a9"/>
        <w:ind w:firstLine="709"/>
        <w:jc w:val="both"/>
        <w:rPr>
          <w:rFonts w:ascii="Times New Roman" w:hAnsi="Times New Roman" w:cs="Times New Roman"/>
          <w:sz w:val="28"/>
          <w:szCs w:val="28"/>
        </w:rPr>
      </w:pPr>
      <w:r w:rsidRPr="00C14037">
        <w:rPr>
          <w:rFonts w:ascii="Times New Roman" w:hAnsi="Times New Roman" w:cs="Times New Roman"/>
          <w:sz w:val="28"/>
          <w:szCs w:val="28"/>
        </w:rPr>
        <w:lastRenderedPageBreak/>
        <w:t>Возврат в исходное состояние происходит под действием возвратной пружины.</w:t>
      </w:r>
    </w:p>
    <w:p w:rsidR="007740D7" w:rsidRPr="00C14037" w:rsidRDefault="007740D7" w:rsidP="007740D7">
      <w:pPr>
        <w:spacing w:after="0" w:line="240" w:lineRule="auto"/>
        <w:ind w:right="-143" w:firstLine="709"/>
        <w:jc w:val="both"/>
        <w:rPr>
          <w:rFonts w:ascii="Times New Roman" w:hAnsi="Times New Roman" w:cs="Times New Roman"/>
          <w:sz w:val="28"/>
          <w:szCs w:val="28"/>
        </w:rPr>
      </w:pP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РАСПРЕДВАЛ предназначен</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для своевременного открытия клапанов. Распредвал состоит из опорных шеек, кулачков, шестерни привода вспомогательных механизмов, эксцентрика для привода топливного насоса.</w:t>
      </w:r>
    </w:p>
    <w:p w:rsidR="007740D7" w:rsidRPr="00C14037" w:rsidRDefault="007740D7" w:rsidP="007740D7">
      <w:pPr>
        <w:spacing w:after="0" w:line="240" w:lineRule="auto"/>
        <w:ind w:right="-143" w:firstLine="709"/>
        <w:jc w:val="both"/>
        <w:rPr>
          <w:rFonts w:ascii="Times New Roman" w:hAnsi="Times New Roman" w:cs="Times New Roman"/>
          <w:sz w:val="28"/>
          <w:szCs w:val="28"/>
        </w:rPr>
      </w:pP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ТОЛКАТЕЛИ - передают усилия от кулачков распредвала к штангам или непосредственно к клапанам. Изготавливают из стали или чугуна. Цилиндрические толкатели изготавливают пустотелыми, с плоской или сферической поверхностью днища.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Кулачок смещён относительно оси толкателя на 2-</w:t>
      </w:r>
      <w:smartTag w:uri="urn:schemas-microsoft-com:office:smarttags" w:element="metricconverter">
        <w:smartTagPr>
          <w:attr w:name="ProductID" w:val="3 мм"/>
        </w:smartTagPr>
        <w:r w:rsidRPr="00C14037">
          <w:rPr>
            <w:rFonts w:ascii="Times New Roman" w:hAnsi="Times New Roman" w:cs="Times New Roman"/>
            <w:sz w:val="28"/>
            <w:szCs w:val="28"/>
          </w:rPr>
          <w:t>3 мм</w:t>
        </w:r>
      </w:smartTag>
      <w:r w:rsidRPr="00C14037">
        <w:rPr>
          <w:rFonts w:ascii="Times New Roman" w:hAnsi="Times New Roman" w:cs="Times New Roman"/>
          <w:sz w:val="28"/>
          <w:szCs w:val="28"/>
        </w:rPr>
        <w:t>, что обеспечивает проворачивание толкателя вокруг своей оси.</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ШТАНГА - передаёт усилие от толкателя к коромыслу. Материал – сталь</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или дюралюминий с металлическими наконечниками, термически обработанными.</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КОРОМЫСЛО - разноплечий рычаг из чугуна (стали)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таврового или двутаврового сечения, передаёт усилие от штанги на клапан. На коротком плече – резьбовое отверстие под регулировочный винт и канал для подвода масла. На длинном плече – сферическая поверхность, опирающаяся на торец клапана. В средней части – отверстие под ось качания коромысла. </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КЛАПАННЫЙ МЕХАНИЗМ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 </w:t>
      </w:r>
      <w:r w:rsidRPr="00C14037">
        <w:rPr>
          <w:rFonts w:ascii="Times New Roman" w:hAnsi="Times New Roman" w:cs="Times New Roman"/>
          <w:sz w:val="28"/>
          <w:szCs w:val="28"/>
        </w:rPr>
        <w:tab/>
        <w:t>состоит из клапана, направляющей втулки, сёдел клапанов, возвратных пружин, опорных тарелок, сухарей, механизма вращения клапана.</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КЛАПАНА – предназначены для герметизации цилиндра при сжатии и рабочем ходе и соединения его с впускным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или выпускным трактом при тактах впуска или выпуска. Условия работы клапанов: высокая температура, высокие скорости перемещения, неравномерный нагрев, повышенная коррозионно-активная среда. Состоит из головки, стержня. Материал – легированная сталь. Клапана шлифуют и притирают к сёдлам. На концах стержней имеются проточки для крепления пружин. Натриевое охлаждение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(2/3 полости заполнены натрием).</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НАПРАВЛЯЮЩИЕ ВТУЛКИ – обеспечивают строго перпендикулярное, относительно седла, перемещение клапана. Материал - перлитный чугун и металлокерамика. От попадания масла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устанавливаются самоподжимные сальники. </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КЛАПАННЫЕ ПРУЖИНЫ - обеспечивает плотное прилегание клапанов к сёдлам и своевременное их закрытие после прекращения действия кулачка распределительного вала. Материал пружины - легированная марганцем и хромом сталь. Крайние 2 витка называются опорными. Нижним концом пружина упирается на ГБЦ через опорную тарелку; верхний конец через 2 сухаря и верхнюю тарелку с клапаном. </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lastRenderedPageBreak/>
        <w:t>СЁДЛА КЛАПАНОВ – углы заточки 15</w:t>
      </w:r>
      <w:r w:rsidRPr="00C14037">
        <w:rPr>
          <w:rFonts w:ascii="Times New Roman" w:hAnsi="Times New Roman" w:cs="Times New Roman"/>
          <w:sz w:val="28"/>
          <w:szCs w:val="28"/>
          <w:vertAlign w:val="superscript"/>
        </w:rPr>
        <w:t>о</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 45 </w:t>
      </w:r>
      <w:r w:rsidRPr="00C14037">
        <w:rPr>
          <w:rFonts w:ascii="Times New Roman" w:hAnsi="Times New Roman" w:cs="Times New Roman"/>
          <w:sz w:val="28"/>
          <w:szCs w:val="28"/>
          <w:vertAlign w:val="superscript"/>
        </w:rPr>
        <w:t>о</w:t>
      </w:r>
      <w:r w:rsidRPr="00C14037">
        <w:rPr>
          <w:rFonts w:ascii="Times New Roman" w:hAnsi="Times New Roman" w:cs="Times New Roman"/>
          <w:sz w:val="28"/>
          <w:szCs w:val="28"/>
        </w:rPr>
        <w:t xml:space="preserve"> , 75 </w:t>
      </w:r>
      <w:r w:rsidRPr="00C14037">
        <w:rPr>
          <w:rFonts w:ascii="Times New Roman" w:hAnsi="Times New Roman" w:cs="Times New Roman"/>
          <w:sz w:val="28"/>
          <w:szCs w:val="28"/>
          <w:vertAlign w:val="superscript"/>
        </w:rPr>
        <w:t>о</w:t>
      </w:r>
      <w:r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Изготавливают из чугуна, стали или металлокерамики. </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МЕХАНИЗМ ВРАЩЕНИЯ КЛАПАНА - служит для поддержания в рабочем состоянии контактных поверхностей фасок выпускных клапанов с сёдлами и принудительно проворачивает клапан.</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ТЕПЛОВОЙ ЗАЗОР - при работе клапан нагревается и удлиняется, поэтому устанавливается тепловой зазор -0,15-0,3мм для впускного клапана. 0,15-0,35мм для выпускного клапана. </w:t>
      </w:r>
    </w:p>
    <w:p w:rsidR="007740D7" w:rsidRPr="00C14037" w:rsidRDefault="007740D7" w:rsidP="007740D7">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 ТЕПЛОВОЙ ЗАЗОР- зазор между стержнем клапана и носком коромысла.</w:t>
      </w:r>
    </w:p>
    <w:p w:rsidR="007E1225" w:rsidRPr="00C14037" w:rsidRDefault="007740D7" w:rsidP="007E1225">
      <w:pPr>
        <w:spacing w:after="0" w:line="240" w:lineRule="auto"/>
        <w:ind w:right="-143" w:firstLine="709"/>
        <w:jc w:val="both"/>
        <w:rPr>
          <w:rFonts w:ascii="Times New Roman" w:hAnsi="Times New Roman" w:cs="Times New Roman"/>
          <w:sz w:val="28"/>
          <w:szCs w:val="28"/>
        </w:rPr>
      </w:pPr>
      <w:r w:rsidRPr="00C14037">
        <w:rPr>
          <w:rFonts w:ascii="Times New Roman" w:hAnsi="Times New Roman" w:cs="Times New Roman"/>
          <w:sz w:val="28"/>
          <w:szCs w:val="28"/>
        </w:rPr>
        <w:t>ГИДРАВЛИЧЕСКИЕ ТОЛКАТЕЛИ КЛАПАНОВ применяются на современных автомобилях и не требуют регулировки теплового зазора.</w:t>
      </w:r>
    </w:p>
    <w:p w:rsidR="00690024" w:rsidRPr="00C14037" w:rsidRDefault="007E1225" w:rsidP="007E1225">
      <w:pPr>
        <w:jc w:val="center"/>
        <w:rPr>
          <w:rFonts w:ascii="Times New Roman" w:hAnsi="Times New Roman" w:cs="Times New Roman"/>
          <w:sz w:val="28"/>
          <w:szCs w:val="28"/>
        </w:rPr>
      </w:pPr>
      <w:r w:rsidRPr="00C14037">
        <w:rPr>
          <w:rFonts w:ascii="Times New Roman" w:hAnsi="Times New Roman" w:cs="Times New Roman"/>
          <w:sz w:val="28"/>
          <w:szCs w:val="28"/>
        </w:rPr>
        <w:br w:type="page"/>
      </w:r>
      <w:r w:rsidR="00690024" w:rsidRPr="00C14037">
        <w:rPr>
          <w:rFonts w:ascii="Times New Roman" w:hAnsi="Times New Roman" w:cs="Times New Roman"/>
          <w:b/>
          <w:sz w:val="32"/>
          <w:szCs w:val="32"/>
        </w:rPr>
        <w:lastRenderedPageBreak/>
        <w:t>Лабораторная работа №</w:t>
      </w:r>
      <w:r w:rsidR="0066412B" w:rsidRPr="00C14037">
        <w:rPr>
          <w:rFonts w:ascii="Times New Roman" w:hAnsi="Times New Roman" w:cs="Times New Roman"/>
          <w:b/>
          <w:sz w:val="32"/>
          <w:szCs w:val="32"/>
        </w:rPr>
        <w:t>5</w:t>
      </w:r>
    </w:p>
    <w:p w:rsidR="0066412B" w:rsidRPr="00C14037" w:rsidRDefault="0066412B" w:rsidP="007E1225">
      <w:pPr>
        <w:spacing w:after="0" w:line="240" w:lineRule="auto"/>
        <w:ind w:right="-365"/>
        <w:jc w:val="center"/>
        <w:rPr>
          <w:rFonts w:ascii="Times New Roman" w:hAnsi="Times New Roman" w:cs="Times New Roman"/>
          <w:sz w:val="28"/>
          <w:szCs w:val="28"/>
        </w:rPr>
      </w:pPr>
      <w:r w:rsidRPr="00C14037">
        <w:rPr>
          <w:rFonts w:ascii="Times New Roman" w:hAnsi="Times New Roman" w:cs="Times New Roman"/>
          <w:sz w:val="28"/>
          <w:szCs w:val="28"/>
        </w:rPr>
        <w:t>Тема: Изучение устройства и работы узлов, механизмов и приборов системы охлаждения двигателя.</w:t>
      </w:r>
    </w:p>
    <w:p w:rsidR="0066412B" w:rsidRPr="00C14037" w:rsidRDefault="0066412B" w:rsidP="0066412B">
      <w:pPr>
        <w:spacing w:after="0" w:line="240" w:lineRule="auto"/>
        <w:ind w:right="-365"/>
        <w:rPr>
          <w:rFonts w:ascii="Times New Roman" w:hAnsi="Times New Roman" w:cs="Times New Roman"/>
          <w:sz w:val="28"/>
          <w:szCs w:val="28"/>
        </w:rPr>
      </w:pPr>
    </w:p>
    <w:p w:rsidR="007D01C1" w:rsidRPr="00C14037" w:rsidRDefault="007D01C1" w:rsidP="007D01C1">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B7956"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устройство и работу узлов, механизмов и приборов системы охлаждения двигателя.</w:t>
      </w:r>
    </w:p>
    <w:p w:rsidR="007D01C1" w:rsidRPr="00C14037" w:rsidRDefault="007E1225" w:rsidP="007D01C1">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7D01C1" w:rsidRPr="00C14037">
        <w:rPr>
          <w:rFonts w:ascii="Times New Roman" w:hAnsi="Times New Roman" w:cs="Times New Roman"/>
          <w:sz w:val="28"/>
          <w:szCs w:val="28"/>
        </w:rPr>
        <w:t xml:space="preserve">2. Оборудование: </w:t>
      </w:r>
      <w:r w:rsidR="007B7956" w:rsidRPr="00C14037">
        <w:rPr>
          <w:rFonts w:ascii="Times New Roman" w:hAnsi="Times New Roman" w:cs="Times New Roman"/>
          <w:sz w:val="28"/>
          <w:szCs w:val="28"/>
        </w:rPr>
        <w:t>Жидкостные насосы, термостаты, радиаторы, крышки расширительных бачков, электровентиляторы, ёмкости для охлаждающих жидкостей</w:t>
      </w:r>
    </w:p>
    <w:p w:rsidR="007D01C1" w:rsidRPr="00C14037" w:rsidRDefault="007D01C1" w:rsidP="007D01C1">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565ADE" w:rsidRPr="00C14037" w:rsidRDefault="007E1225" w:rsidP="007D01C1">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7D01C1" w:rsidRPr="00C14037">
        <w:rPr>
          <w:rFonts w:ascii="Times New Roman" w:hAnsi="Times New Roman" w:cs="Times New Roman"/>
          <w:sz w:val="28"/>
          <w:szCs w:val="28"/>
        </w:rPr>
        <w:t>4. Порядок выполнения работы:</w:t>
      </w:r>
    </w:p>
    <w:p w:rsidR="00565ADE" w:rsidRPr="00C14037" w:rsidRDefault="00565ADE" w:rsidP="00565ADE">
      <w:pPr>
        <w:pStyle w:val="a9"/>
        <w:ind w:firstLine="709"/>
        <w:jc w:val="both"/>
        <w:rPr>
          <w:rFonts w:ascii="Times New Roman" w:hAnsi="Times New Roman" w:cs="Times New Roman"/>
          <w:sz w:val="28"/>
          <w:szCs w:val="28"/>
        </w:rPr>
      </w:pPr>
      <w:r w:rsidRPr="00C14037">
        <w:rPr>
          <w:rFonts w:ascii="Times New Roman" w:hAnsi="Times New Roman" w:cs="Times New Roman"/>
          <w:sz w:val="28"/>
          <w:szCs w:val="28"/>
        </w:rPr>
        <w:t>Система охлаждения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предназначена для поддержания оптимального теплового режима двигателя</w:t>
      </w:r>
    </w:p>
    <w:p w:rsidR="00565ADE" w:rsidRPr="00C14037" w:rsidRDefault="00565ADE" w:rsidP="00565ADE">
      <w:pPr>
        <w:pStyle w:val="a9"/>
        <w:ind w:firstLine="709"/>
        <w:jc w:val="both"/>
        <w:rPr>
          <w:rFonts w:ascii="Times New Roman" w:hAnsi="Times New Roman" w:cs="Times New Roman"/>
          <w:sz w:val="28"/>
          <w:szCs w:val="28"/>
        </w:rPr>
      </w:pPr>
      <w:r w:rsidRPr="00C14037">
        <w:rPr>
          <w:rFonts w:ascii="Times New Roman" w:hAnsi="Times New Roman" w:cs="Times New Roman"/>
          <w:sz w:val="28"/>
          <w:szCs w:val="28"/>
        </w:rPr>
        <w:t>СО может быть жидкостной или воздушной.</w:t>
      </w:r>
    </w:p>
    <w:p w:rsidR="00565ADE" w:rsidRPr="00C14037" w:rsidRDefault="00565ADE" w:rsidP="00565ADE">
      <w:pPr>
        <w:pStyle w:val="a9"/>
        <w:ind w:firstLine="709"/>
        <w:jc w:val="center"/>
        <w:rPr>
          <w:rFonts w:ascii="Times New Roman" w:hAnsi="Times New Roman" w:cs="Times New Roman"/>
          <w:sz w:val="28"/>
          <w:szCs w:val="28"/>
        </w:rPr>
      </w:pPr>
    </w:p>
    <w:p w:rsidR="00565ADE" w:rsidRPr="00C14037" w:rsidRDefault="00565ADE" w:rsidP="00565ADE">
      <w:pPr>
        <w:pStyle w:val="a9"/>
        <w:ind w:firstLine="709"/>
        <w:jc w:val="center"/>
        <w:rPr>
          <w:rFonts w:ascii="Times New Roman" w:hAnsi="Times New Roman" w:cs="Times New Roman"/>
          <w:sz w:val="28"/>
          <w:szCs w:val="28"/>
        </w:rPr>
      </w:pPr>
      <w:r w:rsidRPr="00C14037">
        <w:rPr>
          <w:rFonts w:ascii="Times New Roman" w:hAnsi="Times New Roman" w:cs="Times New Roman"/>
          <w:b/>
          <w:sz w:val="28"/>
          <w:szCs w:val="28"/>
        </w:rPr>
        <w:t>Жидкостная система охлаждения</w:t>
      </w:r>
      <w:r w:rsidRPr="00C14037">
        <w:rPr>
          <w:rFonts w:ascii="Times New Roman" w:hAnsi="Times New Roman" w:cs="Times New Roman"/>
          <w:sz w:val="28"/>
          <w:szCs w:val="28"/>
        </w:rPr>
        <w:t>.</w:t>
      </w:r>
    </w:p>
    <w:p w:rsidR="00565ADE" w:rsidRPr="00C14037" w:rsidRDefault="00565ADE" w:rsidP="00565ADE">
      <w:pPr>
        <w:pStyle w:val="a9"/>
        <w:ind w:firstLine="709"/>
        <w:jc w:val="both"/>
        <w:rPr>
          <w:rFonts w:ascii="Times New Roman" w:hAnsi="Times New Roman" w:cs="Times New Roman"/>
          <w:sz w:val="28"/>
          <w:szCs w:val="28"/>
        </w:rPr>
      </w:pPr>
      <w:r w:rsidRPr="00C14037">
        <w:rPr>
          <w:rFonts w:ascii="Times New Roman" w:hAnsi="Times New Roman" w:cs="Times New Roman"/>
          <w:sz w:val="28"/>
          <w:szCs w:val="28"/>
        </w:rPr>
        <w:t>ЖСО осуществляет циркуляцию ОЖ в двигателе по 2 кругам: большому и малому</w:t>
      </w:r>
    </w:p>
    <w:p w:rsidR="00565ADE" w:rsidRPr="00C14037" w:rsidRDefault="00565ADE" w:rsidP="00565ADE">
      <w:pPr>
        <w:pStyle w:val="a9"/>
        <w:ind w:firstLine="709"/>
        <w:jc w:val="both"/>
        <w:rPr>
          <w:rFonts w:ascii="Times New Roman" w:hAnsi="Times New Roman" w:cs="Times New Roman"/>
          <w:sz w:val="28"/>
          <w:szCs w:val="28"/>
        </w:rPr>
      </w:pPr>
      <w:r w:rsidRPr="00C14037">
        <w:rPr>
          <w:rFonts w:ascii="Times New Roman" w:hAnsi="Times New Roman" w:cs="Times New Roman"/>
          <w:b/>
          <w:sz w:val="28"/>
          <w:szCs w:val="28"/>
        </w:rPr>
        <w:t>Большой круг циркуляции ОЖ</w:t>
      </w:r>
      <w:r w:rsidRPr="00C14037">
        <w:rPr>
          <w:rFonts w:ascii="Times New Roman" w:hAnsi="Times New Roman" w:cs="Times New Roman"/>
          <w:sz w:val="28"/>
          <w:szCs w:val="28"/>
        </w:rPr>
        <w:t xml:space="preserve"> (при прогретом двигателе): жидкостной насос – распределительные трубы – рубашка блока цилиндров – рубашка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головки блока цилиндров -</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термостат (клапан открыт)- шланг- патрубок радиатора - верхний бачок радиатора – сердцевина радиатора – нижний бачок радиатора – патрубок- шланг- приёмная полость жидкостного насоса.</w:t>
      </w:r>
    </w:p>
    <w:p w:rsidR="00565ADE" w:rsidRPr="00C14037" w:rsidRDefault="00565ADE" w:rsidP="00565ADE">
      <w:pPr>
        <w:pStyle w:val="a9"/>
        <w:ind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По </w:t>
      </w:r>
      <w:r w:rsidRPr="00C14037">
        <w:rPr>
          <w:rFonts w:ascii="Times New Roman" w:hAnsi="Times New Roman" w:cs="Times New Roman"/>
          <w:b/>
          <w:sz w:val="28"/>
          <w:szCs w:val="28"/>
        </w:rPr>
        <w:t>малому кругу жидкость</w:t>
      </w:r>
      <w:r w:rsidRPr="00C14037">
        <w:rPr>
          <w:rFonts w:ascii="Times New Roman" w:hAnsi="Times New Roman" w:cs="Times New Roman"/>
          <w:sz w:val="28"/>
          <w:szCs w:val="28"/>
        </w:rPr>
        <w:t xml:space="preserve"> циркулирует при пуске холодного двигателя для более быстрого прогрева:</w:t>
      </w:r>
    </w:p>
    <w:p w:rsidR="0066412B" w:rsidRPr="00C14037" w:rsidRDefault="00565ADE" w:rsidP="00565ADE">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жидкостной насос – распределительные трубы – рубашка охлаждения блока цилиндров - рубашка охлаждения головки блока цилиндров – верхний патрубок термостата (клапан закрыт) – перепускной шланг – приёмная полость жидкостного насоса</w:t>
      </w:r>
    </w:p>
    <w:p w:rsidR="00565ADE" w:rsidRPr="00C14037" w:rsidRDefault="00565ADE" w:rsidP="00565ADE">
      <w:pPr>
        <w:spacing w:after="0" w:line="240" w:lineRule="auto"/>
        <w:ind w:right="-365"/>
        <w:rPr>
          <w:rFonts w:ascii="Times New Roman" w:hAnsi="Times New Roman" w:cs="Times New Roman"/>
          <w:sz w:val="28"/>
          <w:szCs w:val="28"/>
        </w:rPr>
      </w:pPr>
    </w:p>
    <w:p w:rsidR="00565ADE" w:rsidRPr="00C14037" w:rsidRDefault="00565ADE" w:rsidP="00565ADE">
      <w:pPr>
        <w:tabs>
          <w:tab w:val="left" w:pos="-1134"/>
        </w:tabs>
        <w:spacing w:after="0" w:line="240" w:lineRule="auto"/>
        <w:ind w:firstLine="709"/>
        <w:jc w:val="center"/>
        <w:rPr>
          <w:rFonts w:ascii="Times New Roman" w:hAnsi="Times New Roman" w:cs="Times New Roman"/>
          <w:b/>
          <w:sz w:val="28"/>
          <w:szCs w:val="28"/>
        </w:rPr>
      </w:pPr>
      <w:r w:rsidRPr="00C14037">
        <w:rPr>
          <w:rFonts w:ascii="Times New Roman" w:hAnsi="Times New Roman" w:cs="Times New Roman"/>
          <w:b/>
          <w:sz w:val="28"/>
          <w:szCs w:val="28"/>
        </w:rPr>
        <w:t>Элементы жидкостной СО</w:t>
      </w:r>
    </w:p>
    <w:p w:rsidR="00565ADE" w:rsidRPr="00C14037" w:rsidRDefault="00565ADE" w:rsidP="00565ADE">
      <w:pPr>
        <w:tabs>
          <w:tab w:val="left" w:pos="-1134"/>
        </w:tabs>
        <w:spacing w:after="0" w:line="240" w:lineRule="auto"/>
        <w:ind w:firstLine="709"/>
        <w:jc w:val="center"/>
        <w:rPr>
          <w:rFonts w:ascii="Times New Roman" w:hAnsi="Times New Roman" w:cs="Times New Roman"/>
          <w:b/>
          <w:sz w:val="28"/>
          <w:szCs w:val="28"/>
        </w:rPr>
      </w:pPr>
    </w:p>
    <w:p w:rsidR="00565ADE" w:rsidRPr="00C14037" w:rsidRDefault="00565ADE" w:rsidP="00565ADE">
      <w:pPr>
        <w:tabs>
          <w:tab w:val="left" w:pos="-1134"/>
        </w:tabs>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РАДИАТОР - состоит из 2 бачков, сердцевины, наливной горловина с пробкой, сливного краника. Пробка имеет 2 клапана: воздушный и паровой.</w:t>
      </w:r>
    </w:p>
    <w:p w:rsidR="00565ADE" w:rsidRPr="00C14037" w:rsidRDefault="00565ADE" w:rsidP="00565ADE">
      <w:pPr>
        <w:tabs>
          <w:tab w:val="left" w:pos="-1134"/>
        </w:tabs>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ЖАЛЮЗИ (шторка) – закрывает поток воздуха на радиатор.</w:t>
      </w:r>
    </w:p>
    <w:p w:rsidR="00565ADE" w:rsidRPr="00C14037" w:rsidRDefault="00565ADE" w:rsidP="00565ADE">
      <w:pPr>
        <w:tabs>
          <w:tab w:val="left" w:pos="-1134"/>
        </w:tabs>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ЖИДКОСТНЫЙ НАСОС – создаёт в СО принудительную циркуляцию.</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Состоит из корпуса, вала привода с крыльчаткой, ступицы для крепления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шкива привода, самоподжимной манжеты.</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Вал вращается на 2</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шариковых подшипниках.</w:t>
      </w:r>
    </w:p>
    <w:p w:rsidR="00565ADE" w:rsidRPr="00C14037" w:rsidRDefault="00565ADE" w:rsidP="00565ADE">
      <w:pPr>
        <w:tabs>
          <w:tab w:val="left" w:pos="-1134"/>
        </w:tabs>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lastRenderedPageBreak/>
        <w:t>ВЕНТИЛЯТОР (электровентилятор) – служит для создания воздушного потока, проходящего через сердцевину радиатора.</w:t>
      </w:r>
    </w:p>
    <w:p w:rsidR="00565ADE" w:rsidRPr="00C14037" w:rsidRDefault="00565ADE" w:rsidP="00565ADE">
      <w:pPr>
        <w:tabs>
          <w:tab w:val="left" w:pos="-1134"/>
        </w:tabs>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ТЕРМОСТАТ - автоматически поддерживает необходимую температуру</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охлаждающей жидкости и позволяет быстро прогреть холодный двигатель при пуске. </w:t>
      </w:r>
    </w:p>
    <w:p w:rsidR="0066412B" w:rsidRPr="00C14037" w:rsidRDefault="00565ADE" w:rsidP="00352934">
      <w:pPr>
        <w:tabs>
          <w:tab w:val="left" w:pos="-1134"/>
        </w:tabs>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РАСШИРИТЕЛЬНЫЙ БАЧОК – для жидкости, излишки которой появляются при расширении от нагревания. Обычно пластиковый и закрывается пробкой с 2 клапанами: паровым и воздушным.</w:t>
      </w:r>
    </w:p>
    <w:p w:rsidR="007B7956" w:rsidRPr="00C14037" w:rsidRDefault="007B7956"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FE5DEA" w:rsidRPr="00C14037" w:rsidRDefault="00FE5DEA" w:rsidP="0066412B">
      <w:pPr>
        <w:jc w:val="center"/>
        <w:rPr>
          <w:rFonts w:ascii="Times New Roman" w:hAnsi="Times New Roman" w:cs="Times New Roman"/>
          <w:b/>
          <w:sz w:val="32"/>
          <w:szCs w:val="32"/>
        </w:rPr>
      </w:pPr>
    </w:p>
    <w:p w:rsidR="00690024" w:rsidRPr="00C14037" w:rsidRDefault="00690024" w:rsidP="0066412B">
      <w:pPr>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6</w:t>
      </w:r>
    </w:p>
    <w:p w:rsidR="0066412B" w:rsidRPr="00C14037" w:rsidRDefault="0066412B" w:rsidP="007E1225">
      <w:pPr>
        <w:spacing w:after="0" w:line="240" w:lineRule="auto"/>
        <w:ind w:right="-365"/>
        <w:jc w:val="center"/>
        <w:rPr>
          <w:rFonts w:ascii="Times New Roman" w:hAnsi="Times New Roman" w:cs="Times New Roman"/>
          <w:sz w:val="28"/>
          <w:szCs w:val="28"/>
        </w:rPr>
      </w:pPr>
      <w:r w:rsidRPr="00C14037">
        <w:rPr>
          <w:rFonts w:ascii="Times New Roman" w:hAnsi="Times New Roman" w:cs="Times New Roman"/>
          <w:sz w:val="28"/>
          <w:szCs w:val="28"/>
        </w:rPr>
        <w:t>Тема: Изучение устройства и работы узлов, механизмов и приборов системы смазки двигателя.</w:t>
      </w:r>
    </w:p>
    <w:p w:rsidR="0066412B" w:rsidRPr="00C14037" w:rsidRDefault="0066412B" w:rsidP="00352934">
      <w:pPr>
        <w:spacing w:after="0" w:line="240" w:lineRule="auto"/>
        <w:ind w:right="-365" w:firstLine="709"/>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B7956" w:rsidRPr="00C14037">
        <w:rPr>
          <w:rFonts w:ascii="Times New Roman" w:hAnsi="Times New Roman" w:cs="Times New Roman"/>
          <w:sz w:val="28"/>
          <w:szCs w:val="28"/>
        </w:rPr>
        <w:t>Цель работы: Практически изучить</w:t>
      </w:r>
      <w:r w:rsidR="007E1225"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устройство и работу узлов, механизмов и приборов системы смазки двигателя.</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2. Оборудование: Масляные насосы двигателя, поддоны двигателя, фильтры</w:t>
      </w:r>
      <w:r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грубой и тонкой очистки масел, центробежные фильтры.</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66412B" w:rsidRPr="00C14037" w:rsidRDefault="0066412B" w:rsidP="00352934">
      <w:pPr>
        <w:spacing w:after="0" w:line="240" w:lineRule="auto"/>
        <w:ind w:right="-365" w:firstLine="709"/>
        <w:rPr>
          <w:rFonts w:ascii="Times New Roman" w:hAnsi="Times New Roman" w:cs="Times New Roman"/>
          <w:sz w:val="28"/>
          <w:szCs w:val="28"/>
        </w:rPr>
      </w:pPr>
    </w:p>
    <w:p w:rsidR="00565ADE" w:rsidRPr="00C14037" w:rsidRDefault="00565ADE" w:rsidP="00352934">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Смазочная система служит для разделения трущихся деталей масляной плёнкой, охлаждения их, удаление нагара и продуктов износа и защищает от коррозии.</w:t>
      </w:r>
    </w:p>
    <w:p w:rsidR="00565ADE" w:rsidRPr="00C14037" w:rsidRDefault="00565ADE" w:rsidP="00352934">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Автомобильные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двигатели имеют комбинированную смазочную систему: </w:t>
      </w:r>
      <w:r w:rsidR="00352934" w:rsidRPr="00C14037">
        <w:rPr>
          <w:rFonts w:ascii="Times New Roman" w:hAnsi="Times New Roman" w:cs="Times New Roman"/>
          <w:sz w:val="28"/>
          <w:szCs w:val="28"/>
        </w:rPr>
        <w:t>под давлением, разбрызгиванием и самотёком</w:t>
      </w:r>
    </w:p>
    <w:p w:rsidR="00565ADE" w:rsidRPr="00C14037" w:rsidRDefault="00565ADE" w:rsidP="00352934">
      <w:pPr>
        <w:pStyle w:val="a8"/>
        <w:spacing w:after="0" w:line="240" w:lineRule="auto"/>
        <w:ind w:left="660" w:firstLine="709"/>
        <w:rPr>
          <w:rFonts w:ascii="Times New Roman" w:hAnsi="Times New Roman" w:cs="Times New Roman"/>
          <w:sz w:val="28"/>
          <w:szCs w:val="28"/>
        </w:rPr>
      </w:pPr>
      <w:r w:rsidRPr="00C14037">
        <w:rPr>
          <w:rFonts w:ascii="Times New Roman" w:hAnsi="Times New Roman" w:cs="Times New Roman"/>
          <w:sz w:val="28"/>
          <w:szCs w:val="28"/>
        </w:rPr>
        <w:t>РАБОТА СИСТЕМЫ СМАЗКИ</w:t>
      </w:r>
    </w:p>
    <w:p w:rsidR="00565ADE" w:rsidRPr="00C14037" w:rsidRDefault="00352934" w:rsidP="00352934">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Смазочная система состоит</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из поддона картера, масляного насоса, маслоприёмника с масляным фильтром, масляных фильтров (щелевого или инерционного типа), масляных каналов и маслопроводов, масляного радиатора, редукционного и перепускного клапанов, приборов контроля уровня и давления масла, приборов вентиляции картера.</w:t>
      </w:r>
    </w:p>
    <w:p w:rsidR="00352934" w:rsidRPr="00C14037" w:rsidRDefault="00352934" w:rsidP="00352934">
      <w:pPr>
        <w:pStyle w:val="a8"/>
        <w:spacing w:after="0" w:line="240" w:lineRule="auto"/>
        <w:ind w:left="0" w:firstLine="709"/>
        <w:jc w:val="both"/>
        <w:rPr>
          <w:rFonts w:ascii="Times New Roman" w:hAnsi="Times New Roman" w:cs="Times New Roman"/>
          <w:sz w:val="28"/>
          <w:szCs w:val="28"/>
        </w:rPr>
      </w:pPr>
    </w:p>
    <w:p w:rsidR="00352934" w:rsidRPr="00C14037" w:rsidRDefault="00352934" w:rsidP="00352934">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b/>
          <w:sz w:val="28"/>
          <w:szCs w:val="28"/>
        </w:rPr>
        <w:t>РАБОТА:</w:t>
      </w:r>
      <w:r w:rsidRPr="00C14037">
        <w:rPr>
          <w:rFonts w:ascii="Times New Roman" w:hAnsi="Times New Roman" w:cs="Times New Roman"/>
          <w:sz w:val="28"/>
          <w:szCs w:val="28"/>
        </w:rPr>
        <w:t xml:space="preserve"> Масло засасывается </w:t>
      </w:r>
      <w:r w:rsidR="001D7812" w:rsidRPr="00C14037">
        <w:rPr>
          <w:rFonts w:ascii="Times New Roman" w:hAnsi="Times New Roman" w:cs="Times New Roman"/>
          <w:sz w:val="28"/>
          <w:szCs w:val="28"/>
        </w:rPr>
        <w:t xml:space="preserve">шестерёнчатым </w:t>
      </w:r>
      <w:r w:rsidRPr="00C14037">
        <w:rPr>
          <w:rFonts w:ascii="Times New Roman" w:hAnsi="Times New Roman" w:cs="Times New Roman"/>
          <w:sz w:val="28"/>
          <w:szCs w:val="28"/>
        </w:rPr>
        <w:t>насосом</w:t>
      </w:r>
      <w:r w:rsidR="001D7812" w:rsidRPr="00C14037">
        <w:rPr>
          <w:rFonts w:ascii="Times New Roman" w:hAnsi="Times New Roman" w:cs="Times New Roman"/>
          <w:sz w:val="28"/>
          <w:szCs w:val="28"/>
        </w:rPr>
        <w:t xml:space="preserve"> (одно- или</w:t>
      </w:r>
      <w:r w:rsidR="007E1225" w:rsidRPr="00C14037">
        <w:rPr>
          <w:rFonts w:ascii="Times New Roman" w:hAnsi="Times New Roman" w:cs="Times New Roman"/>
          <w:sz w:val="28"/>
          <w:szCs w:val="28"/>
        </w:rPr>
        <w:t xml:space="preserve"> </w:t>
      </w:r>
      <w:r w:rsidR="001D7812" w:rsidRPr="00C14037">
        <w:rPr>
          <w:rFonts w:ascii="Times New Roman" w:hAnsi="Times New Roman" w:cs="Times New Roman"/>
          <w:sz w:val="28"/>
          <w:szCs w:val="28"/>
        </w:rPr>
        <w:t>2-х секционным)</w:t>
      </w:r>
      <w:r w:rsidRPr="00C14037">
        <w:rPr>
          <w:rFonts w:ascii="Times New Roman" w:hAnsi="Times New Roman" w:cs="Times New Roman"/>
          <w:sz w:val="28"/>
          <w:szCs w:val="28"/>
        </w:rPr>
        <w:t xml:space="preserve"> из поддона через маслоприёмник и подаётся в фильтр (полнопоточный или неполнопоточный). Из фильтра масло подаётся в масляную магистраль (продольный канал в блоке двигателя). Давление ограничивается редукционным клапаном. Из масляной магистрали масло под давлением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по каналам поступает к коренным подшипникам коленчатого вала, а от них к шатунным подшипникам, к опорным шейкам распределительного вала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и в полую ось коромысел. </w:t>
      </w:r>
    </w:p>
    <w:p w:rsidR="00352934" w:rsidRPr="00C14037" w:rsidRDefault="00352934" w:rsidP="00352934">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Вытекающее через зазоры в подшипниках коромысел масло разбрызгивается движущимися деталями, стекая по штангам, смазывает их наконечники, толкатели и кулачки распределительного вала. В картере масло в виде тумана оседает на стенки цилиндров.</w:t>
      </w:r>
    </w:p>
    <w:p w:rsidR="00352934" w:rsidRPr="00C14037" w:rsidRDefault="00352934" w:rsidP="00352934">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lastRenderedPageBreak/>
        <w:t>Давление масла контролируется манометром, датчик которого стоит на главной масляной магистрали, а указатель – на панели приборов. Дополнительно датчик и сигнальная лампа аварийного давления масла.</w:t>
      </w:r>
    </w:p>
    <w:p w:rsidR="00352934" w:rsidRPr="00C14037" w:rsidRDefault="00352934" w:rsidP="00E9770F">
      <w:pPr>
        <w:pStyle w:val="a8"/>
        <w:spacing w:after="0" w:line="240" w:lineRule="auto"/>
        <w:ind w:left="0"/>
        <w:jc w:val="both"/>
        <w:rPr>
          <w:rFonts w:ascii="Times New Roman" w:hAnsi="Times New Roman" w:cs="Times New Roman"/>
          <w:sz w:val="28"/>
          <w:szCs w:val="28"/>
        </w:rPr>
      </w:pPr>
      <w:r w:rsidRPr="00C14037">
        <w:rPr>
          <w:rFonts w:ascii="Times New Roman" w:hAnsi="Times New Roman" w:cs="Times New Roman"/>
          <w:sz w:val="28"/>
          <w:szCs w:val="28"/>
        </w:rPr>
        <w:t>Уро</w:t>
      </w:r>
      <w:r w:rsidR="001D7812" w:rsidRPr="00C14037">
        <w:rPr>
          <w:rFonts w:ascii="Times New Roman" w:hAnsi="Times New Roman" w:cs="Times New Roman"/>
          <w:sz w:val="28"/>
          <w:szCs w:val="28"/>
        </w:rPr>
        <w:t>вень масла контролир</w:t>
      </w:r>
      <w:r w:rsidR="00E9770F" w:rsidRPr="00C14037">
        <w:rPr>
          <w:rFonts w:ascii="Times New Roman" w:hAnsi="Times New Roman" w:cs="Times New Roman"/>
          <w:sz w:val="28"/>
          <w:szCs w:val="28"/>
        </w:rPr>
        <w:t xml:space="preserve">уется маслоизмерительной </w:t>
      </w:r>
      <w:r w:rsidRPr="00C14037">
        <w:rPr>
          <w:rFonts w:ascii="Times New Roman" w:hAnsi="Times New Roman" w:cs="Times New Roman"/>
          <w:sz w:val="28"/>
          <w:szCs w:val="28"/>
        </w:rPr>
        <w:t>линейкой.</w:t>
      </w:r>
    </w:p>
    <w:p w:rsidR="007E1225" w:rsidRPr="00C14037" w:rsidRDefault="00352934" w:rsidP="007E1225">
      <w:p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 xml:space="preserve"> Некоторые двигатели снабжены радиатором для охлаждения масла.</w:t>
      </w:r>
    </w:p>
    <w:p w:rsidR="007E1225" w:rsidRPr="00C14037" w:rsidRDefault="007E1225">
      <w:pPr>
        <w:rPr>
          <w:rFonts w:ascii="Times New Roman" w:hAnsi="Times New Roman" w:cs="Times New Roman"/>
          <w:sz w:val="28"/>
          <w:szCs w:val="28"/>
        </w:rPr>
      </w:pPr>
      <w:r w:rsidRPr="00C14037">
        <w:rPr>
          <w:rFonts w:ascii="Times New Roman" w:hAnsi="Times New Roman" w:cs="Times New Roman"/>
          <w:sz w:val="28"/>
          <w:szCs w:val="28"/>
        </w:rPr>
        <w:br w:type="page"/>
      </w:r>
    </w:p>
    <w:p w:rsidR="00690024" w:rsidRPr="00C14037" w:rsidRDefault="00690024" w:rsidP="007E1225">
      <w:pPr>
        <w:spacing w:after="0" w:line="240" w:lineRule="auto"/>
        <w:jc w:val="center"/>
        <w:rPr>
          <w:rFonts w:ascii="Times New Roman" w:hAnsi="Times New Roman" w:cs="Times New Roman"/>
          <w:b/>
          <w:sz w:val="32"/>
          <w:szCs w:val="32"/>
        </w:rPr>
      </w:pPr>
      <w:r w:rsidRPr="00C14037">
        <w:rPr>
          <w:rFonts w:ascii="Times New Roman" w:hAnsi="Times New Roman" w:cs="Times New Roman"/>
          <w:b/>
          <w:sz w:val="32"/>
          <w:szCs w:val="32"/>
        </w:rPr>
        <w:lastRenderedPageBreak/>
        <w:t>Лабораторная работа №</w:t>
      </w:r>
      <w:r w:rsidR="0066412B" w:rsidRPr="00C14037">
        <w:rPr>
          <w:rFonts w:ascii="Times New Roman" w:hAnsi="Times New Roman" w:cs="Times New Roman"/>
          <w:b/>
          <w:sz w:val="32"/>
          <w:szCs w:val="32"/>
        </w:rPr>
        <w:t>7</w:t>
      </w:r>
    </w:p>
    <w:p w:rsidR="008C20AD" w:rsidRPr="00C14037" w:rsidRDefault="008C20AD" w:rsidP="007E1225">
      <w:pPr>
        <w:spacing w:after="0" w:line="240" w:lineRule="auto"/>
        <w:ind w:right="-365"/>
        <w:jc w:val="center"/>
        <w:rPr>
          <w:rFonts w:ascii="Times New Roman" w:hAnsi="Times New Roman" w:cs="Times New Roman"/>
          <w:sz w:val="28"/>
          <w:szCs w:val="28"/>
        </w:rPr>
      </w:pPr>
      <w:r w:rsidRPr="00C14037">
        <w:rPr>
          <w:rFonts w:ascii="Times New Roman" w:hAnsi="Times New Roman" w:cs="Times New Roman"/>
          <w:sz w:val="28"/>
          <w:szCs w:val="28"/>
        </w:rPr>
        <w:t>Тема: Изучение устройства и работы системы питания бензинового двигателя.</w:t>
      </w:r>
    </w:p>
    <w:p w:rsidR="008C20AD" w:rsidRPr="00C14037" w:rsidRDefault="008C20AD" w:rsidP="001D7812">
      <w:pPr>
        <w:spacing w:after="0" w:line="240" w:lineRule="auto"/>
        <w:ind w:right="-365" w:firstLine="709"/>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B7956"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устройство и работу узлов, механизмов и приборов системы питания бензинового двигателя.</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2. Оборудование:</w:t>
      </w:r>
      <w:r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топливные баки с датчиками, топливные насосы, карбюраторы, фильтры топливные и воздушные, выхлопные трубы.</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8C20AD" w:rsidRPr="00C14037" w:rsidRDefault="008C20AD" w:rsidP="001D7812">
      <w:pPr>
        <w:spacing w:after="0" w:line="240" w:lineRule="auto"/>
        <w:ind w:right="-365" w:firstLine="709"/>
        <w:rPr>
          <w:rFonts w:ascii="Times New Roman" w:hAnsi="Times New Roman" w:cs="Times New Roman"/>
          <w:sz w:val="28"/>
          <w:szCs w:val="28"/>
        </w:rPr>
      </w:pPr>
    </w:p>
    <w:p w:rsidR="001D7812" w:rsidRPr="00C14037" w:rsidRDefault="001D7812" w:rsidP="001D7812">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Система питания КБД служит для приготовления горючей смеси из паров топлива и воздуха в определённых пропорциях, подачи её в цилиндры двигателя и отвода из них отработавших газов.</w:t>
      </w:r>
    </w:p>
    <w:p w:rsidR="001D7812" w:rsidRPr="00C14037" w:rsidRDefault="001D7812" w:rsidP="001D7812">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Система питания КБД состоит: топливный бак, фильтр-отстойник, топливопроводы, топливный насос, фильтр тонкой очистки топлива, карбюратор, </w:t>
      </w:r>
      <w:r w:rsidR="00926AF7" w:rsidRPr="00C14037">
        <w:rPr>
          <w:rFonts w:ascii="Times New Roman" w:hAnsi="Times New Roman" w:cs="Times New Roman"/>
          <w:sz w:val="28"/>
          <w:szCs w:val="28"/>
        </w:rPr>
        <w:t>воздушный фильтр (щелевой или инерционно-масляный)</w:t>
      </w:r>
      <w:r w:rsidRPr="00C14037">
        <w:rPr>
          <w:rFonts w:ascii="Times New Roman" w:hAnsi="Times New Roman" w:cs="Times New Roman"/>
          <w:sz w:val="28"/>
          <w:szCs w:val="28"/>
        </w:rPr>
        <w:t xml:space="preserve">, впускной трубопровод, приёмные трубы, глушитель, приборы контроля уровня топлива. </w:t>
      </w:r>
    </w:p>
    <w:p w:rsidR="001D7812" w:rsidRPr="00C14037" w:rsidRDefault="001D7812" w:rsidP="001D7812">
      <w:pPr>
        <w:spacing w:after="0" w:line="240" w:lineRule="auto"/>
        <w:ind w:firstLine="709"/>
        <w:jc w:val="both"/>
        <w:rPr>
          <w:rFonts w:ascii="Times New Roman" w:hAnsi="Times New Roman" w:cs="Times New Roman"/>
          <w:sz w:val="28"/>
          <w:szCs w:val="28"/>
        </w:rPr>
      </w:pPr>
    </w:p>
    <w:p w:rsidR="001D7812" w:rsidRPr="00C14037" w:rsidRDefault="001D7812" w:rsidP="001D7812">
      <w:pPr>
        <w:spacing w:after="0" w:line="240" w:lineRule="auto"/>
        <w:ind w:firstLine="709"/>
        <w:jc w:val="center"/>
        <w:rPr>
          <w:rFonts w:ascii="Times New Roman" w:hAnsi="Times New Roman" w:cs="Times New Roman"/>
          <w:b/>
          <w:sz w:val="28"/>
          <w:szCs w:val="28"/>
        </w:rPr>
      </w:pPr>
      <w:r w:rsidRPr="00C14037">
        <w:rPr>
          <w:rFonts w:ascii="Times New Roman" w:hAnsi="Times New Roman" w:cs="Times New Roman"/>
          <w:b/>
          <w:sz w:val="28"/>
          <w:szCs w:val="28"/>
        </w:rPr>
        <w:t>Работа системы питания</w:t>
      </w:r>
    </w:p>
    <w:p w:rsidR="001D7812" w:rsidRPr="00C14037" w:rsidRDefault="001D7812" w:rsidP="001D7812">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При работе двигателя топливный насос засасывает топливо из бака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через</w:t>
      </w:r>
      <w:r w:rsidR="00926AF7" w:rsidRPr="00C14037">
        <w:rPr>
          <w:rFonts w:ascii="Times New Roman" w:hAnsi="Times New Roman" w:cs="Times New Roman"/>
          <w:sz w:val="28"/>
          <w:szCs w:val="28"/>
        </w:rPr>
        <w:t xml:space="preserve"> щелевые</w:t>
      </w:r>
      <w:r w:rsidRPr="00C14037">
        <w:rPr>
          <w:rFonts w:ascii="Times New Roman" w:hAnsi="Times New Roman" w:cs="Times New Roman"/>
          <w:sz w:val="28"/>
          <w:szCs w:val="28"/>
        </w:rPr>
        <w:t xml:space="preserve"> фильтры подаёт в поплавковую камеру карбюратора. При такте впуска в цилиндре двигателя создаётся разрежение и воздух, пройдя через воздухоочиститель, поступает в карбюратор, где смешивается с парами топлива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в виде горючей смеси подаётся в цилиндр, и там смешиваясь с остатками отработавших газов,</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образует рабочую смесь</w:t>
      </w:r>
      <w:r w:rsidR="00926AF7" w:rsidRPr="00C14037">
        <w:rPr>
          <w:rFonts w:ascii="Times New Roman" w:hAnsi="Times New Roman" w:cs="Times New Roman"/>
          <w:sz w:val="28"/>
          <w:szCs w:val="28"/>
        </w:rPr>
        <w:t>.</w:t>
      </w:r>
    </w:p>
    <w:p w:rsidR="001D7812" w:rsidRPr="00C14037" w:rsidRDefault="001D7812" w:rsidP="001D7812">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ВЕРХНЯЯ ЧАСТЬ КАРБЮРАТОРА – состоит из воздушного патрубка с воздушной заслонкой с автоматическим воздушным клапаном и крышки поплавковой камеры.</w:t>
      </w:r>
    </w:p>
    <w:p w:rsidR="001D7812" w:rsidRPr="00C14037" w:rsidRDefault="001D7812" w:rsidP="001D7812">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СРЕДНЯЯ ЧАСТЬ КАРБЮРАТОРА – состоит из смесительной камеры с 2-мя диффузорами в каждой, поплавковой камеры</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главной дозирующего устройства в каждой камере</w:t>
      </w:r>
    </w:p>
    <w:p w:rsidR="001D7812" w:rsidRPr="00C14037" w:rsidRDefault="001D7812" w:rsidP="001D7812">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НИЖНЯЯ ЧАСТЬ – из смесительной камеры с дроссельными заслонками, каналов системы холостого хода с распылителями в каждой камере (или только в первичной), экономайзера системы принудительного холостого хода.</w:t>
      </w:r>
    </w:p>
    <w:p w:rsidR="001D7812" w:rsidRPr="00C14037" w:rsidRDefault="001D7812" w:rsidP="001D7812">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 xml:space="preserve"> Управляется карбюратор из кабины педалью (трос,тяги)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 рычагом дроссельных заслонок с возвратной пружиной. Для пуска холодного двигателя имеется кнопка, связанная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тросом с рычагом оси воздушной и дроссельной заслонок.</w:t>
      </w:r>
    </w:p>
    <w:p w:rsidR="001D7812" w:rsidRPr="00C14037" w:rsidRDefault="001D7812" w:rsidP="001D7812">
      <w:pPr>
        <w:spacing w:after="0" w:line="240" w:lineRule="auto"/>
        <w:ind w:left="220" w:firstLine="440"/>
        <w:jc w:val="both"/>
        <w:rPr>
          <w:rFonts w:ascii="Times New Roman" w:hAnsi="Times New Roman" w:cs="Times New Roman"/>
          <w:sz w:val="28"/>
          <w:szCs w:val="28"/>
        </w:rPr>
      </w:pPr>
      <w:r w:rsidRPr="00C14037">
        <w:rPr>
          <w:rFonts w:ascii="Times New Roman" w:hAnsi="Times New Roman" w:cs="Times New Roman"/>
          <w:sz w:val="28"/>
          <w:szCs w:val="28"/>
        </w:rPr>
        <w:t>Устройства карбюратора, обеспечивающие приготовление горючей смеси на различных режимах работы двигателя:</w:t>
      </w:r>
    </w:p>
    <w:p w:rsidR="001D7812" w:rsidRPr="00C14037" w:rsidRDefault="001D7812" w:rsidP="001B31D4">
      <w:pPr>
        <w:pStyle w:val="a8"/>
        <w:numPr>
          <w:ilvl w:val="0"/>
          <w:numId w:val="2"/>
        </w:numPr>
        <w:spacing w:after="0" w:line="240" w:lineRule="auto"/>
        <w:ind w:left="990" w:hanging="330"/>
        <w:jc w:val="both"/>
        <w:rPr>
          <w:rFonts w:ascii="Times New Roman" w:hAnsi="Times New Roman" w:cs="Times New Roman"/>
          <w:sz w:val="28"/>
          <w:szCs w:val="28"/>
        </w:rPr>
      </w:pPr>
      <w:r w:rsidRPr="00C14037">
        <w:rPr>
          <w:rFonts w:ascii="Times New Roman" w:hAnsi="Times New Roman" w:cs="Times New Roman"/>
          <w:sz w:val="28"/>
          <w:szCs w:val="28"/>
        </w:rPr>
        <w:lastRenderedPageBreak/>
        <w:t>Пусковое устройство.</w:t>
      </w:r>
      <w:r w:rsidR="007E1225" w:rsidRPr="00C14037">
        <w:rPr>
          <w:rFonts w:ascii="Times New Roman" w:hAnsi="Times New Roman" w:cs="Times New Roman"/>
          <w:sz w:val="28"/>
          <w:szCs w:val="28"/>
        </w:rPr>
        <w:t xml:space="preserve"> </w:t>
      </w:r>
      <w:r w:rsidR="00926AF7" w:rsidRPr="00C14037">
        <w:rPr>
          <w:rFonts w:ascii="Times New Roman" w:hAnsi="Times New Roman" w:cs="Times New Roman"/>
          <w:sz w:val="28"/>
          <w:szCs w:val="28"/>
        </w:rPr>
        <w:t>2.</w:t>
      </w:r>
      <w:r w:rsidRPr="00C14037">
        <w:rPr>
          <w:rFonts w:ascii="Times New Roman" w:hAnsi="Times New Roman" w:cs="Times New Roman"/>
          <w:sz w:val="28"/>
          <w:szCs w:val="28"/>
        </w:rPr>
        <w:t>Система холостого хода.</w:t>
      </w:r>
    </w:p>
    <w:p w:rsidR="001D7812" w:rsidRPr="00C14037" w:rsidRDefault="007E1225" w:rsidP="00926AF7">
      <w:pPr>
        <w:spacing w:after="0" w:line="240" w:lineRule="auto"/>
        <w:ind w:left="-851"/>
        <w:jc w:val="both"/>
        <w:rPr>
          <w:rFonts w:ascii="Times New Roman" w:hAnsi="Times New Roman" w:cs="Times New Roman"/>
          <w:sz w:val="28"/>
          <w:szCs w:val="28"/>
        </w:rPr>
      </w:pPr>
      <w:r w:rsidRPr="00C14037">
        <w:rPr>
          <w:rFonts w:ascii="Times New Roman" w:hAnsi="Times New Roman" w:cs="Times New Roman"/>
          <w:sz w:val="28"/>
          <w:szCs w:val="28"/>
        </w:rPr>
        <w:t xml:space="preserve"> </w:t>
      </w:r>
      <w:r w:rsidR="00926AF7" w:rsidRPr="00C14037">
        <w:rPr>
          <w:rFonts w:ascii="Times New Roman" w:hAnsi="Times New Roman" w:cs="Times New Roman"/>
          <w:sz w:val="28"/>
          <w:szCs w:val="28"/>
        </w:rPr>
        <w:t>3.</w:t>
      </w:r>
      <w:r w:rsidR="001D7812" w:rsidRPr="00C14037">
        <w:rPr>
          <w:rFonts w:ascii="Times New Roman" w:hAnsi="Times New Roman" w:cs="Times New Roman"/>
          <w:sz w:val="28"/>
          <w:szCs w:val="28"/>
        </w:rPr>
        <w:t>Система компенсации горючей смеси,</w:t>
      </w:r>
    </w:p>
    <w:p w:rsidR="001D7812" w:rsidRPr="00C14037" w:rsidRDefault="007E1225" w:rsidP="00926AF7">
      <w:pPr>
        <w:spacing w:after="0" w:line="240" w:lineRule="auto"/>
        <w:ind w:left="-851"/>
        <w:jc w:val="both"/>
        <w:rPr>
          <w:rFonts w:ascii="Times New Roman" w:hAnsi="Times New Roman" w:cs="Times New Roman"/>
          <w:sz w:val="28"/>
          <w:szCs w:val="28"/>
        </w:rPr>
      </w:pPr>
      <w:r w:rsidRPr="00C14037">
        <w:rPr>
          <w:rFonts w:ascii="Times New Roman" w:hAnsi="Times New Roman" w:cs="Times New Roman"/>
          <w:sz w:val="28"/>
          <w:szCs w:val="28"/>
        </w:rPr>
        <w:t xml:space="preserve"> </w:t>
      </w:r>
      <w:r w:rsidR="00926AF7" w:rsidRPr="00C14037">
        <w:rPr>
          <w:rFonts w:ascii="Times New Roman" w:hAnsi="Times New Roman" w:cs="Times New Roman"/>
          <w:sz w:val="28"/>
          <w:szCs w:val="28"/>
        </w:rPr>
        <w:t>4.</w:t>
      </w:r>
      <w:r w:rsidR="001D7812" w:rsidRPr="00C14037">
        <w:rPr>
          <w:rFonts w:ascii="Times New Roman" w:hAnsi="Times New Roman" w:cs="Times New Roman"/>
          <w:sz w:val="28"/>
          <w:szCs w:val="28"/>
        </w:rPr>
        <w:t>Экономайзер.</w:t>
      </w:r>
      <w:r w:rsidRPr="00C14037">
        <w:rPr>
          <w:rFonts w:ascii="Times New Roman" w:hAnsi="Times New Roman" w:cs="Times New Roman"/>
          <w:sz w:val="28"/>
          <w:szCs w:val="28"/>
        </w:rPr>
        <w:t xml:space="preserve"> </w:t>
      </w:r>
      <w:r w:rsidR="00926AF7" w:rsidRPr="00C14037">
        <w:rPr>
          <w:rFonts w:ascii="Times New Roman" w:hAnsi="Times New Roman" w:cs="Times New Roman"/>
          <w:sz w:val="28"/>
          <w:szCs w:val="28"/>
        </w:rPr>
        <w:t xml:space="preserve">5. </w:t>
      </w:r>
      <w:r w:rsidR="001D7812" w:rsidRPr="00C14037">
        <w:rPr>
          <w:rFonts w:ascii="Times New Roman" w:hAnsi="Times New Roman" w:cs="Times New Roman"/>
          <w:sz w:val="28"/>
          <w:szCs w:val="28"/>
        </w:rPr>
        <w:t>Ускорительный насос.</w:t>
      </w:r>
    </w:p>
    <w:p w:rsidR="007E1225" w:rsidRPr="00C14037" w:rsidRDefault="00926AF7" w:rsidP="007E1225">
      <w:pPr>
        <w:pStyle w:val="a8"/>
        <w:spacing w:after="0" w:line="240" w:lineRule="auto"/>
        <w:ind w:left="0" w:firstLine="851"/>
        <w:jc w:val="both"/>
        <w:rPr>
          <w:rFonts w:ascii="Times New Roman" w:hAnsi="Times New Roman" w:cs="Times New Roman"/>
          <w:sz w:val="28"/>
          <w:szCs w:val="28"/>
        </w:rPr>
      </w:pPr>
      <w:r w:rsidRPr="00C14037">
        <w:rPr>
          <w:rFonts w:ascii="Times New Roman" w:hAnsi="Times New Roman" w:cs="Times New Roman"/>
          <w:sz w:val="28"/>
          <w:szCs w:val="28"/>
        </w:rPr>
        <w:t>Система выпуска: выпускной коллектор, приёмные трубы, нейтра-лизатор, глушитель, резонатор соеди</w:t>
      </w:r>
      <w:r w:rsidR="00B43998" w:rsidRPr="00C14037">
        <w:rPr>
          <w:rFonts w:ascii="Times New Roman" w:hAnsi="Times New Roman" w:cs="Times New Roman"/>
          <w:sz w:val="28"/>
          <w:szCs w:val="28"/>
        </w:rPr>
        <w:t>нены трубами на гибкой подвеске.</w:t>
      </w:r>
    </w:p>
    <w:p w:rsidR="007E1225" w:rsidRPr="00C14037" w:rsidRDefault="007E1225">
      <w:pPr>
        <w:rPr>
          <w:rFonts w:ascii="Times New Roman" w:hAnsi="Times New Roman" w:cs="Times New Roman"/>
          <w:sz w:val="28"/>
          <w:szCs w:val="28"/>
        </w:rPr>
      </w:pPr>
      <w:r w:rsidRPr="00C14037">
        <w:rPr>
          <w:rFonts w:ascii="Times New Roman" w:hAnsi="Times New Roman" w:cs="Times New Roman"/>
          <w:sz w:val="28"/>
          <w:szCs w:val="28"/>
        </w:rPr>
        <w:br w:type="page"/>
      </w:r>
    </w:p>
    <w:p w:rsidR="00690024" w:rsidRPr="00C14037" w:rsidRDefault="00690024" w:rsidP="007E1225">
      <w:pPr>
        <w:spacing w:after="0" w:line="240" w:lineRule="auto"/>
        <w:jc w:val="center"/>
        <w:rPr>
          <w:rFonts w:ascii="Times New Roman" w:hAnsi="Times New Roman" w:cs="Times New Roman"/>
          <w:b/>
          <w:sz w:val="32"/>
          <w:szCs w:val="32"/>
        </w:rPr>
      </w:pPr>
      <w:r w:rsidRPr="00C14037">
        <w:rPr>
          <w:rFonts w:ascii="Times New Roman" w:hAnsi="Times New Roman" w:cs="Times New Roman"/>
          <w:b/>
          <w:sz w:val="32"/>
          <w:szCs w:val="32"/>
        </w:rPr>
        <w:lastRenderedPageBreak/>
        <w:t>Лабораторная работа №</w:t>
      </w:r>
      <w:r w:rsidR="008C20AD" w:rsidRPr="00C14037">
        <w:rPr>
          <w:rFonts w:ascii="Times New Roman" w:hAnsi="Times New Roman" w:cs="Times New Roman"/>
          <w:b/>
          <w:sz w:val="32"/>
          <w:szCs w:val="32"/>
        </w:rPr>
        <w:t>8</w:t>
      </w:r>
    </w:p>
    <w:p w:rsidR="008C20AD" w:rsidRPr="00C14037" w:rsidRDefault="008C20AD" w:rsidP="007E1225">
      <w:pPr>
        <w:spacing w:after="0" w:line="240" w:lineRule="auto"/>
        <w:ind w:right="-365"/>
        <w:jc w:val="center"/>
        <w:rPr>
          <w:rFonts w:ascii="Times New Roman" w:hAnsi="Times New Roman" w:cs="Times New Roman"/>
        </w:rPr>
      </w:pPr>
      <w:r w:rsidRPr="00C14037">
        <w:rPr>
          <w:rFonts w:ascii="Times New Roman" w:hAnsi="Times New Roman" w:cs="Times New Roman"/>
          <w:sz w:val="28"/>
          <w:szCs w:val="28"/>
        </w:rPr>
        <w:t>Тема: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Изучение устройства элементов системы электронного впрыска топлива</w:t>
      </w:r>
      <w:r w:rsidR="004E05B9" w:rsidRPr="00C14037">
        <w:rPr>
          <w:rFonts w:ascii="Times New Roman" w:hAnsi="Times New Roman" w:cs="Times New Roman"/>
        </w:rPr>
        <w:t>.</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B7956"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устройство и работу узлов, механизмов и приборов системы электронного впрыска топлива.</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2. Оборудование:</w:t>
      </w:r>
      <w:r w:rsidR="007B7956" w:rsidRPr="00C14037">
        <w:rPr>
          <w:rFonts w:ascii="Times New Roman" w:hAnsi="Times New Roman" w:cs="Times New Roman"/>
          <w:sz w:val="28"/>
          <w:szCs w:val="28"/>
        </w:rPr>
        <w:t xml:space="preserve"> Электронный блок управления, топливная рампа с форсунками, фильтры, электробензонасос, датчики, необходимые для работы ЭБУ.</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B43998" w:rsidRPr="00C14037" w:rsidRDefault="00B43998" w:rsidP="00B43998">
      <w:pPr>
        <w:pStyle w:val="a9"/>
        <w:ind w:firstLine="709"/>
        <w:rPr>
          <w:rFonts w:ascii="Times New Roman" w:hAnsi="Times New Roman" w:cs="Times New Roman"/>
          <w:sz w:val="28"/>
          <w:szCs w:val="28"/>
        </w:rPr>
      </w:pPr>
    </w:p>
    <w:p w:rsidR="00F22608" w:rsidRPr="00C14037" w:rsidRDefault="00F22608"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Микропроцессорная система управления впрыска топливом состоит из электронного блока управления (ЭБУ), комплекта датчиков, исполнительных устройств и соединительных проводов с разъёмами.</w:t>
      </w:r>
    </w:p>
    <w:p w:rsidR="00F22608" w:rsidRPr="00C14037" w:rsidRDefault="00F22608"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ЭБУ – специализированный компьютер, принимающий сигналы от датчиков</w:t>
      </w:r>
      <w:r w:rsidR="001F3B8B" w:rsidRPr="00C14037">
        <w:rPr>
          <w:rFonts w:ascii="Times New Roman" w:hAnsi="Times New Roman" w:cs="Times New Roman"/>
          <w:sz w:val="28"/>
          <w:szCs w:val="28"/>
        </w:rPr>
        <w:t>, рассчитывает необходимые параметры сигналов для исполнительных устройств.</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Согласующие элементы блока управления передают эти сигналы наисполнительным устройствам системы.</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Датчики системы управления: </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1.синхронизац</w:t>
      </w:r>
      <w:r w:rsidR="009D31B2" w:rsidRPr="00C14037">
        <w:rPr>
          <w:rFonts w:ascii="Times New Roman" w:hAnsi="Times New Roman" w:cs="Times New Roman"/>
          <w:sz w:val="28"/>
          <w:szCs w:val="28"/>
        </w:rPr>
        <w:t>ии (положения коленчатого вала) предназначен для синхронизации работы блока управления с рабочим процессом двигателя</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2. положения распределительного вала</w:t>
      </w:r>
      <w:r w:rsidR="009D31B2" w:rsidRPr="00C14037">
        <w:rPr>
          <w:rFonts w:ascii="Times New Roman" w:hAnsi="Times New Roman" w:cs="Times New Roman"/>
          <w:sz w:val="28"/>
          <w:szCs w:val="28"/>
        </w:rPr>
        <w:t xml:space="preserve"> сообщает блоку управления информацию о положении ВМТ поршня первого цилиндра при такте сжатия, что необходимо для соблюдения последовательности впрыска топлива согласно порядку работы цилиндров.</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3. детонации</w:t>
      </w:r>
      <w:r w:rsidR="009D31B2" w:rsidRPr="00C14037">
        <w:rPr>
          <w:rFonts w:ascii="Times New Roman" w:hAnsi="Times New Roman" w:cs="Times New Roman"/>
          <w:sz w:val="28"/>
          <w:szCs w:val="28"/>
        </w:rPr>
        <w:t xml:space="preserve"> воспринимает вибрации стенки блока, вызванными ударными волнами, образующимися при детонационном сгорании в цилиндрах и выдаёт на ЭБУ переменное напряжение, соответствующее уровню детонации</w:t>
      </w:r>
      <w:r w:rsidR="007E1225" w:rsidRPr="00C14037">
        <w:rPr>
          <w:rFonts w:ascii="Times New Roman" w:hAnsi="Times New Roman" w:cs="Times New Roman"/>
          <w:sz w:val="28"/>
          <w:szCs w:val="28"/>
        </w:rPr>
        <w:t xml:space="preserve"> </w:t>
      </w:r>
      <w:r w:rsidR="009D31B2" w:rsidRPr="00C14037">
        <w:rPr>
          <w:rFonts w:ascii="Times New Roman" w:hAnsi="Times New Roman" w:cs="Times New Roman"/>
          <w:sz w:val="28"/>
          <w:szCs w:val="28"/>
        </w:rPr>
        <w:t>двигателя</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4. расхода</w:t>
      </w:r>
      <w:r w:rsidR="009D31B2" w:rsidRPr="00C14037">
        <w:rPr>
          <w:rFonts w:ascii="Times New Roman" w:hAnsi="Times New Roman" w:cs="Times New Roman"/>
          <w:sz w:val="28"/>
          <w:szCs w:val="28"/>
        </w:rPr>
        <w:t xml:space="preserve"> массового расхода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воздуха</w:t>
      </w:r>
      <w:r w:rsidR="009D31B2" w:rsidRPr="00C14037">
        <w:rPr>
          <w:rFonts w:ascii="Times New Roman" w:hAnsi="Times New Roman" w:cs="Times New Roman"/>
          <w:sz w:val="28"/>
          <w:szCs w:val="28"/>
        </w:rPr>
        <w:t xml:space="preserve"> – определяет количество воздуха, поступающего в цилиндры двигателя по время работы двигателя. В корпусе датчика натянута платиновая нить, нагретая до 150 С. Воздушный поток проходящий через корпус отбирает от нити тем больше тепло</w:t>
      </w:r>
      <w:r w:rsidR="00B43998" w:rsidRPr="00C14037">
        <w:rPr>
          <w:rFonts w:ascii="Times New Roman" w:hAnsi="Times New Roman" w:cs="Times New Roman"/>
          <w:sz w:val="28"/>
          <w:szCs w:val="28"/>
        </w:rPr>
        <w:t>т</w:t>
      </w:r>
      <w:r w:rsidR="009D31B2" w:rsidRPr="00C14037">
        <w:rPr>
          <w:rFonts w:ascii="Times New Roman" w:hAnsi="Times New Roman" w:cs="Times New Roman"/>
          <w:sz w:val="28"/>
          <w:szCs w:val="28"/>
        </w:rPr>
        <w:t>ычем больше расход воздуха.</w:t>
      </w:r>
      <w:r w:rsidR="007E1225" w:rsidRPr="00C14037">
        <w:rPr>
          <w:rFonts w:ascii="Times New Roman" w:hAnsi="Times New Roman" w:cs="Times New Roman"/>
          <w:sz w:val="28"/>
          <w:szCs w:val="28"/>
        </w:rPr>
        <w:t xml:space="preserve"> </w:t>
      </w:r>
      <w:r w:rsidR="00B43998" w:rsidRPr="00C14037">
        <w:rPr>
          <w:rFonts w:ascii="Times New Roman" w:hAnsi="Times New Roman" w:cs="Times New Roman"/>
          <w:sz w:val="28"/>
          <w:szCs w:val="28"/>
        </w:rPr>
        <w:t>По величине электрической мощности, которая затрачивается на поддержания заданной температуры нити, ЭБУ рассчитывает массовый расход поступающего воздуха.</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5. положения дроссельной заслонки</w:t>
      </w:r>
      <w:r w:rsidR="00B43998" w:rsidRPr="00C14037">
        <w:rPr>
          <w:rFonts w:ascii="Times New Roman" w:hAnsi="Times New Roman" w:cs="Times New Roman"/>
          <w:sz w:val="28"/>
          <w:szCs w:val="28"/>
        </w:rPr>
        <w:t xml:space="preserve"> информирует ЭБУ о величине положения угла поворота заслонки</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6. температуры охлаждающей жидкости</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7. температуры воздуха во впускном коллекторе.</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Исполнительные устройства:</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lastRenderedPageBreak/>
        <w:t>1. электромагнитные форсунки2. катушки зажигания</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3. регулятор добавочного воздуха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4. контрольная лампа сигнализатора</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5. реле электробензонасоса6. разгрузочное реле</w:t>
      </w:r>
    </w:p>
    <w:p w:rsidR="001F3B8B" w:rsidRPr="00C14037" w:rsidRDefault="001F3B8B" w:rsidP="00B43998">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В случае выхода из строя датчиков 5. 4. 3 система переходит на резервный режим работы, позволяющий </w:t>
      </w:r>
      <w:r w:rsidR="009D31B2" w:rsidRPr="00C14037">
        <w:rPr>
          <w:rFonts w:ascii="Times New Roman" w:hAnsi="Times New Roman" w:cs="Times New Roman"/>
          <w:sz w:val="28"/>
          <w:szCs w:val="28"/>
        </w:rPr>
        <w:t>доехать до места ремонта</w:t>
      </w:r>
    </w:p>
    <w:p w:rsidR="007E1225" w:rsidRPr="00C14037" w:rsidRDefault="007E1225">
      <w:pPr>
        <w:rPr>
          <w:rFonts w:ascii="Times New Roman" w:hAnsi="Times New Roman" w:cs="Times New Roman"/>
          <w:sz w:val="28"/>
          <w:szCs w:val="28"/>
        </w:rPr>
      </w:pPr>
      <w:r w:rsidRPr="00C14037">
        <w:rPr>
          <w:rFonts w:ascii="Times New Roman" w:hAnsi="Times New Roman" w:cs="Times New Roman"/>
          <w:sz w:val="28"/>
          <w:szCs w:val="28"/>
        </w:rPr>
        <w:br w:type="page"/>
      </w:r>
    </w:p>
    <w:p w:rsidR="007E1225" w:rsidRPr="00C14037" w:rsidRDefault="00690024" w:rsidP="007E1225">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lastRenderedPageBreak/>
        <w:t>Лабораторная работа №</w:t>
      </w:r>
      <w:r w:rsidR="0066412B" w:rsidRPr="00C14037">
        <w:rPr>
          <w:rFonts w:ascii="Times New Roman" w:hAnsi="Times New Roman" w:cs="Times New Roman"/>
          <w:b/>
          <w:sz w:val="32"/>
          <w:szCs w:val="32"/>
        </w:rPr>
        <w:t>9</w:t>
      </w:r>
    </w:p>
    <w:p w:rsidR="008C20AD" w:rsidRPr="00C14037" w:rsidRDefault="008C20AD" w:rsidP="007E1225">
      <w:pPr>
        <w:ind w:firstLine="709"/>
        <w:jc w:val="center"/>
        <w:rPr>
          <w:rFonts w:ascii="Times New Roman" w:hAnsi="Times New Roman" w:cs="Times New Roman"/>
          <w:b/>
          <w:sz w:val="32"/>
          <w:szCs w:val="32"/>
        </w:rPr>
      </w:pPr>
      <w:r w:rsidRPr="00C14037">
        <w:rPr>
          <w:rFonts w:ascii="Times New Roman" w:hAnsi="Times New Roman" w:cs="Times New Roman"/>
          <w:sz w:val="28"/>
          <w:szCs w:val="28"/>
        </w:rPr>
        <w:t>Тема:</w:t>
      </w:r>
      <w:r w:rsidR="004E05B9" w:rsidRPr="00C14037">
        <w:rPr>
          <w:rFonts w:ascii="Times New Roman" w:hAnsi="Times New Roman" w:cs="Times New Roman"/>
          <w:sz w:val="28"/>
          <w:szCs w:val="28"/>
        </w:rPr>
        <w:t xml:space="preserve"> Изучение устройства и работы узлов, механизмов и приборов системы питания дизельного двигателя.</w:t>
      </w:r>
    </w:p>
    <w:p w:rsidR="008C20AD" w:rsidRPr="00C14037" w:rsidRDefault="008C20AD" w:rsidP="001D7812">
      <w:pPr>
        <w:spacing w:after="0" w:line="240" w:lineRule="auto"/>
        <w:ind w:right="-365" w:firstLine="709"/>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B7956"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устройство и работу узлов, механизмов и приборов системы питания дизельного двигателя.</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B7956" w:rsidRPr="00C14037">
        <w:rPr>
          <w:rFonts w:ascii="Times New Roman" w:hAnsi="Times New Roman" w:cs="Times New Roman"/>
          <w:sz w:val="28"/>
          <w:szCs w:val="28"/>
        </w:rPr>
        <w:t>ТНВД рядный и</w:t>
      </w:r>
      <w:r w:rsidR="007B7956" w:rsidRPr="00C14037">
        <w:rPr>
          <w:rFonts w:ascii="Times New Roman" w:hAnsi="Times New Roman" w:cs="Times New Roman"/>
          <w:sz w:val="28"/>
          <w:szCs w:val="28"/>
          <w:lang w:val="en-US"/>
        </w:rPr>
        <w:t>V</w:t>
      </w:r>
      <w:r w:rsidR="007B7956" w:rsidRPr="00C14037">
        <w:rPr>
          <w:rFonts w:ascii="Times New Roman" w:hAnsi="Times New Roman" w:cs="Times New Roman"/>
          <w:sz w:val="28"/>
          <w:szCs w:val="28"/>
        </w:rPr>
        <w:t>-образный, ТННД, форсунки и распылители, фильтры</w:t>
      </w:r>
      <w:r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 xml:space="preserve">очистки топлива, </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8C20AD" w:rsidRPr="00C14037" w:rsidRDefault="008C20AD" w:rsidP="001D7812">
      <w:pPr>
        <w:ind w:firstLine="709"/>
        <w:jc w:val="center"/>
        <w:rPr>
          <w:rFonts w:ascii="Times New Roman" w:hAnsi="Times New Roman" w:cs="Times New Roman"/>
          <w:b/>
          <w:sz w:val="32"/>
          <w:szCs w:val="32"/>
        </w:rPr>
      </w:pPr>
    </w:p>
    <w:p w:rsidR="008164BF" w:rsidRPr="00C14037" w:rsidRDefault="008164BF" w:rsidP="008164BF">
      <w:pPr>
        <w:spacing w:after="0" w:line="240" w:lineRule="auto"/>
        <w:ind w:right="-426"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Система питания дизельного двигателя обеспечивает раздельную подачу в цилиндры воздуха и топлива и выпуск отработавших газов. По экономичности дизельные двигатели лучше КБД. </w:t>
      </w:r>
    </w:p>
    <w:p w:rsidR="008164BF" w:rsidRPr="00C14037" w:rsidRDefault="008164BF" w:rsidP="008164BF">
      <w:pPr>
        <w:spacing w:after="0" w:line="240" w:lineRule="auto"/>
        <w:ind w:right="-426" w:firstLine="709"/>
        <w:jc w:val="both"/>
        <w:rPr>
          <w:rFonts w:ascii="Times New Roman" w:hAnsi="Times New Roman" w:cs="Times New Roman"/>
          <w:sz w:val="28"/>
          <w:szCs w:val="28"/>
        </w:rPr>
      </w:pPr>
      <w:r w:rsidRPr="00C14037">
        <w:rPr>
          <w:rFonts w:ascii="Times New Roman" w:hAnsi="Times New Roman" w:cs="Times New Roman"/>
          <w:sz w:val="28"/>
          <w:szCs w:val="28"/>
        </w:rPr>
        <w:t>СИСТЕМА ПИТАНИЯ ТОПЛИВОМ - состоит из топливного бака, фильтра грубой очистки, ТННД, фильтра тонкой очистки, ТНВД, автоматической муфты опережения впрыска топлива, всережимного регулятора, форсунок, топливопроводов высокого и низкого давления.</w:t>
      </w:r>
    </w:p>
    <w:p w:rsidR="008164BF" w:rsidRPr="00C14037" w:rsidRDefault="008164BF" w:rsidP="008164BF">
      <w:pPr>
        <w:spacing w:after="0" w:line="240" w:lineRule="auto"/>
        <w:ind w:right="-426" w:firstLine="709"/>
        <w:jc w:val="both"/>
        <w:rPr>
          <w:rFonts w:ascii="Times New Roman" w:hAnsi="Times New Roman" w:cs="Times New Roman"/>
          <w:sz w:val="28"/>
          <w:szCs w:val="28"/>
        </w:rPr>
      </w:pPr>
      <w:r w:rsidRPr="00C14037">
        <w:rPr>
          <w:rFonts w:ascii="Times New Roman" w:hAnsi="Times New Roman" w:cs="Times New Roman"/>
          <w:sz w:val="28"/>
          <w:szCs w:val="28"/>
        </w:rPr>
        <w:t>СИСТЕМА ПИТАНИЯ ВОЗДУХОМ состоит из воздушного фильтра, впускного трубопровода и может быть турбокомпрессор.</w:t>
      </w:r>
    </w:p>
    <w:p w:rsidR="008164BF" w:rsidRPr="00C14037" w:rsidRDefault="008164BF" w:rsidP="008164BF">
      <w:pPr>
        <w:spacing w:after="0" w:line="240" w:lineRule="auto"/>
        <w:ind w:right="-426" w:firstLine="709"/>
        <w:jc w:val="both"/>
        <w:rPr>
          <w:rFonts w:ascii="Times New Roman" w:hAnsi="Times New Roman" w:cs="Times New Roman"/>
          <w:sz w:val="28"/>
          <w:szCs w:val="28"/>
        </w:rPr>
      </w:pPr>
      <w:r w:rsidRPr="00C14037">
        <w:rPr>
          <w:rFonts w:ascii="Times New Roman" w:hAnsi="Times New Roman" w:cs="Times New Roman"/>
          <w:sz w:val="28"/>
          <w:szCs w:val="28"/>
        </w:rPr>
        <w:t>СИСТЕМА ВЫПУСКА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состоит из выпускного трубопровода, приёмных труб и глушителя.</w:t>
      </w:r>
    </w:p>
    <w:p w:rsidR="008164BF" w:rsidRPr="00C14037" w:rsidRDefault="008164BF" w:rsidP="008164BF">
      <w:pPr>
        <w:spacing w:after="0" w:line="240" w:lineRule="auto"/>
        <w:ind w:right="-426" w:firstLine="709"/>
        <w:jc w:val="both"/>
        <w:rPr>
          <w:rFonts w:ascii="Times New Roman" w:hAnsi="Times New Roman" w:cs="Times New Roman"/>
          <w:sz w:val="28"/>
          <w:szCs w:val="28"/>
        </w:rPr>
      </w:pPr>
      <w:r w:rsidRPr="00C14037">
        <w:rPr>
          <w:rFonts w:ascii="Times New Roman" w:hAnsi="Times New Roman" w:cs="Times New Roman"/>
          <w:sz w:val="28"/>
          <w:szCs w:val="28"/>
        </w:rPr>
        <w:t>Работа системы питания: топливо из бака засасывается ТННД через фильтр грубой очистки по топливопроводу</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 фильтру тонкой очистки, через ТННД затем к ТНВД и к форсункам. При такте впуска в цилиндр поступает очищенный воздух, в конце такта сжатия в цилиндр впрыскивается доза распылённого дизельного топлива, которая самовоспламеняется вследствие высокой температуры. Отработавшие газы поступают в выпускной трубопровод и через приёмные трубы в глушитель</w:t>
      </w:r>
    </w:p>
    <w:p w:rsidR="008164BF" w:rsidRPr="00C14037" w:rsidRDefault="008164BF" w:rsidP="008164BF">
      <w:pPr>
        <w:spacing w:after="0" w:line="240" w:lineRule="auto"/>
        <w:ind w:left="220" w:firstLine="70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ФОРСУНКА служит для подачи топлива в камеру сгорания под большим давлением в мелкораспыленном виде и обеспечивает чёткую отсечку подачу топлива в конце впрыска.</w:t>
      </w:r>
    </w:p>
    <w:p w:rsidR="008164BF" w:rsidRPr="00C14037" w:rsidRDefault="008164BF" w:rsidP="008164BF">
      <w:pPr>
        <w:spacing w:after="0" w:line="240" w:lineRule="auto"/>
        <w:ind w:left="220" w:firstLine="70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Типы форсунок: открытые, закрытые (отверстия закрыты иглой), односопловые и многосопловые.</w:t>
      </w:r>
    </w:p>
    <w:p w:rsidR="008164BF" w:rsidRPr="00C14037" w:rsidRDefault="008164BF" w:rsidP="008164BF">
      <w:pPr>
        <w:spacing w:after="0" w:line="240" w:lineRule="auto"/>
        <w:ind w:left="220" w:firstLine="70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ФОРСУНКА ЯМЗ состоит из корпуса, центрального отверстия под штангу и наклонного топливного канала, распылителя с отверстиями для впрыска и отверстием под иглу, топливных каналов, штанги и</w:t>
      </w:r>
      <w:r w:rsidR="007E1225" w:rsidRPr="00C14037">
        <w:rPr>
          <w:rFonts w:ascii="Times New Roman" w:hAnsi="Times New Roman" w:cs="Times New Roman"/>
          <w:color w:val="000000"/>
          <w:sz w:val="28"/>
          <w:szCs w:val="28"/>
        </w:rPr>
        <w:t xml:space="preserve"> </w:t>
      </w:r>
      <w:r w:rsidRPr="00C14037">
        <w:rPr>
          <w:rFonts w:ascii="Times New Roman" w:hAnsi="Times New Roman" w:cs="Times New Roman"/>
          <w:color w:val="000000"/>
          <w:sz w:val="28"/>
          <w:szCs w:val="28"/>
        </w:rPr>
        <w:t>механизма регулирования давления впрыска, пружины и опорной тарелки.</w:t>
      </w:r>
    </w:p>
    <w:p w:rsidR="007E1225" w:rsidRPr="00C14037" w:rsidRDefault="008164BF" w:rsidP="007E1225">
      <w:pPr>
        <w:spacing w:after="0" w:line="240" w:lineRule="auto"/>
        <w:ind w:left="220" w:firstLine="70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lastRenderedPageBreak/>
        <w:t>ИГЛА РАСПЫЛИТЕЛЯ - состоит из цилиндрической направляющей части, конусных поясков в средней и нижней части. Крепится к корпусу накидной гайкой. Вверху имеется прилив с резьбовым отверстием под штуцер топлива с фильтром-сеткой. Давление регулируется регулировочным винтом и стопорится контргайкой.</w:t>
      </w:r>
    </w:p>
    <w:p w:rsidR="007E1225" w:rsidRPr="00C14037" w:rsidRDefault="007E1225">
      <w:pPr>
        <w:rPr>
          <w:rFonts w:ascii="Times New Roman" w:hAnsi="Times New Roman" w:cs="Times New Roman"/>
          <w:color w:val="000000"/>
          <w:sz w:val="28"/>
          <w:szCs w:val="28"/>
        </w:rPr>
      </w:pPr>
      <w:r w:rsidRPr="00C14037">
        <w:rPr>
          <w:rFonts w:ascii="Times New Roman" w:hAnsi="Times New Roman" w:cs="Times New Roman"/>
          <w:color w:val="000000"/>
          <w:sz w:val="28"/>
          <w:szCs w:val="28"/>
        </w:rPr>
        <w:br w:type="page"/>
      </w:r>
    </w:p>
    <w:p w:rsidR="00690024" w:rsidRPr="00C14037" w:rsidRDefault="00690024" w:rsidP="007E1225">
      <w:pPr>
        <w:spacing w:after="0" w:line="240" w:lineRule="auto"/>
        <w:jc w:val="center"/>
        <w:rPr>
          <w:rFonts w:ascii="Times New Roman" w:hAnsi="Times New Roman" w:cs="Times New Roman"/>
          <w:b/>
          <w:sz w:val="32"/>
          <w:szCs w:val="32"/>
        </w:rPr>
      </w:pPr>
      <w:r w:rsidRPr="00C14037">
        <w:rPr>
          <w:rFonts w:ascii="Times New Roman" w:hAnsi="Times New Roman" w:cs="Times New Roman"/>
          <w:b/>
          <w:sz w:val="32"/>
          <w:szCs w:val="32"/>
        </w:rPr>
        <w:lastRenderedPageBreak/>
        <w:t>Лабораторная работа №</w:t>
      </w:r>
      <w:r w:rsidR="0066412B" w:rsidRPr="00C14037">
        <w:rPr>
          <w:rFonts w:ascii="Times New Roman" w:hAnsi="Times New Roman" w:cs="Times New Roman"/>
          <w:b/>
          <w:sz w:val="32"/>
          <w:szCs w:val="32"/>
        </w:rPr>
        <w:t>10</w:t>
      </w:r>
    </w:p>
    <w:p w:rsidR="008C20AD" w:rsidRPr="00C14037" w:rsidRDefault="008C20AD" w:rsidP="007E1225">
      <w:pPr>
        <w:spacing w:after="0" w:line="240" w:lineRule="auto"/>
        <w:ind w:right="-365"/>
        <w:jc w:val="center"/>
        <w:rPr>
          <w:rFonts w:ascii="Times New Roman" w:hAnsi="Times New Roman" w:cs="Times New Roman"/>
          <w:sz w:val="28"/>
          <w:szCs w:val="28"/>
        </w:rPr>
      </w:pPr>
      <w:r w:rsidRPr="00C14037">
        <w:rPr>
          <w:rFonts w:ascii="Times New Roman" w:hAnsi="Times New Roman" w:cs="Times New Roman"/>
          <w:sz w:val="28"/>
          <w:szCs w:val="28"/>
        </w:rPr>
        <w:t>Тема</w:t>
      </w:r>
      <w:r w:rsidR="004E05B9" w:rsidRPr="00C14037">
        <w:rPr>
          <w:rFonts w:ascii="Times New Roman" w:hAnsi="Times New Roman" w:cs="Times New Roman"/>
          <w:sz w:val="28"/>
          <w:szCs w:val="28"/>
        </w:rPr>
        <w:t>: Изучение</w:t>
      </w:r>
      <w:r w:rsidR="007E1225" w:rsidRPr="00C14037">
        <w:rPr>
          <w:rFonts w:ascii="Times New Roman" w:hAnsi="Times New Roman" w:cs="Times New Roman"/>
          <w:sz w:val="28"/>
          <w:szCs w:val="28"/>
        </w:rPr>
        <w:t xml:space="preserve"> </w:t>
      </w:r>
      <w:r w:rsidR="004E05B9" w:rsidRPr="00C14037">
        <w:rPr>
          <w:rFonts w:ascii="Times New Roman" w:hAnsi="Times New Roman" w:cs="Times New Roman"/>
          <w:sz w:val="28"/>
          <w:szCs w:val="28"/>
        </w:rPr>
        <w:t>устройства и работу ТНВД двигателя КАМАЗ – 740</w:t>
      </w:r>
      <w:r w:rsidR="007E1225" w:rsidRPr="00C14037">
        <w:rPr>
          <w:rFonts w:ascii="Times New Roman" w:hAnsi="Times New Roman" w:cs="Times New Roman"/>
          <w:sz w:val="28"/>
          <w:szCs w:val="28"/>
        </w:rPr>
        <w:t xml:space="preserve"> </w:t>
      </w:r>
      <w:r w:rsidR="004E05B9" w:rsidRPr="00C14037">
        <w:rPr>
          <w:rFonts w:ascii="Times New Roman" w:hAnsi="Times New Roman" w:cs="Times New Roman"/>
          <w:sz w:val="28"/>
          <w:szCs w:val="28"/>
        </w:rPr>
        <w:t>и ЯМЗ-238</w:t>
      </w:r>
      <w:r w:rsidRPr="00C14037">
        <w:rPr>
          <w:rFonts w:ascii="Times New Roman" w:hAnsi="Times New Roman" w:cs="Times New Roman"/>
          <w:sz w:val="28"/>
          <w:szCs w:val="28"/>
        </w:rPr>
        <w:t>.</w:t>
      </w:r>
    </w:p>
    <w:p w:rsidR="008C20AD" w:rsidRPr="00C14037" w:rsidRDefault="008C20AD" w:rsidP="001D7812">
      <w:pPr>
        <w:spacing w:after="0" w:line="240" w:lineRule="auto"/>
        <w:ind w:right="-365" w:firstLine="709"/>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B7956"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устройство и работуТНВД двигателя КАМАЗ – 740</w:t>
      </w:r>
      <w:r w:rsidR="007E1225"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и ЯМЗ-238.</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B7956" w:rsidRPr="00C14037">
        <w:rPr>
          <w:rFonts w:ascii="Times New Roman" w:hAnsi="Times New Roman" w:cs="Times New Roman"/>
          <w:sz w:val="28"/>
          <w:szCs w:val="28"/>
        </w:rPr>
        <w:t>ТНВД двигателя КАМАЗ – 740</w:t>
      </w:r>
      <w:r w:rsidRPr="00C14037">
        <w:rPr>
          <w:rFonts w:ascii="Times New Roman" w:hAnsi="Times New Roman" w:cs="Times New Roman"/>
          <w:sz w:val="28"/>
          <w:szCs w:val="28"/>
        </w:rPr>
        <w:t xml:space="preserve"> </w:t>
      </w:r>
      <w:r w:rsidR="007B7956" w:rsidRPr="00C14037">
        <w:rPr>
          <w:rFonts w:ascii="Times New Roman" w:hAnsi="Times New Roman" w:cs="Times New Roman"/>
          <w:sz w:val="28"/>
          <w:szCs w:val="28"/>
        </w:rPr>
        <w:t>и ЯМЗ-238.</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8164BF" w:rsidRPr="00C14037" w:rsidRDefault="008164BF" w:rsidP="001D7812">
      <w:pPr>
        <w:spacing w:after="0" w:line="240" w:lineRule="auto"/>
        <w:ind w:right="-365" w:firstLine="709"/>
        <w:rPr>
          <w:rFonts w:ascii="Times New Roman" w:hAnsi="Times New Roman" w:cs="Times New Roman"/>
          <w:sz w:val="28"/>
          <w:szCs w:val="28"/>
        </w:rPr>
      </w:pPr>
    </w:p>
    <w:p w:rsidR="008164BF" w:rsidRPr="00C14037" w:rsidRDefault="00662AEF" w:rsidP="001D7812">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ТНВД подаёт через форсунки в камеру сгорания топливо в строго определённые моменты и в определённом количестве в зависимости от режима работы двигателя.</w:t>
      </w:r>
    </w:p>
    <w:p w:rsidR="00662AEF" w:rsidRPr="00C14037" w:rsidRDefault="00662AEF" w:rsidP="001D7812">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 xml:space="preserve">ТНВД ЯМЗ </w:t>
      </w:r>
      <w:r w:rsidR="003379E6" w:rsidRPr="00C14037">
        <w:rPr>
          <w:rFonts w:ascii="Times New Roman" w:hAnsi="Times New Roman" w:cs="Times New Roman"/>
          <w:sz w:val="28"/>
          <w:szCs w:val="28"/>
        </w:rPr>
        <w:t>-</w:t>
      </w:r>
      <w:r w:rsidRPr="00C14037">
        <w:rPr>
          <w:rFonts w:ascii="Times New Roman" w:hAnsi="Times New Roman" w:cs="Times New Roman"/>
          <w:sz w:val="28"/>
          <w:szCs w:val="28"/>
        </w:rPr>
        <w:t xml:space="preserve">рядный, состоит из корпуса с крышками. </w:t>
      </w:r>
      <w:r w:rsidR="00932225" w:rsidRPr="00C14037">
        <w:rPr>
          <w:rFonts w:ascii="Times New Roman" w:hAnsi="Times New Roman" w:cs="Times New Roman"/>
          <w:sz w:val="28"/>
          <w:szCs w:val="28"/>
        </w:rPr>
        <w:t>Внутри корпуса имеется перегородка, в которой выполнены пазы под роликовые толкатели. В верхней части корпуса имеются резьбовые отверстия крепления насосных секций, топливные каналы, отверстия для крепления рейки поворота плунжеров. В нижней части корпуса расположен кулачковый вал привода насосных секций.</w:t>
      </w:r>
    </w:p>
    <w:p w:rsidR="008164BF" w:rsidRPr="00C14037" w:rsidRDefault="00932225" w:rsidP="003379E6">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ТНВД приводится в действие через автоматическую</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муфту опережения впрыска расположенную в передней части ТНВД. М</w:t>
      </w:r>
      <w:r w:rsidR="003379E6" w:rsidRPr="00C14037">
        <w:rPr>
          <w:rFonts w:ascii="Times New Roman" w:hAnsi="Times New Roman" w:cs="Times New Roman"/>
          <w:sz w:val="28"/>
          <w:szCs w:val="28"/>
        </w:rPr>
        <w:t>уфта позволяет изменять угол оп</w:t>
      </w:r>
      <w:r w:rsidRPr="00C14037">
        <w:rPr>
          <w:rFonts w:ascii="Times New Roman" w:hAnsi="Times New Roman" w:cs="Times New Roman"/>
          <w:sz w:val="28"/>
          <w:szCs w:val="28"/>
        </w:rPr>
        <w:t>ережения впрыска</w:t>
      </w:r>
      <w:r w:rsidR="003379E6" w:rsidRPr="00C14037">
        <w:rPr>
          <w:rFonts w:ascii="Times New Roman" w:hAnsi="Times New Roman" w:cs="Times New Roman"/>
          <w:sz w:val="28"/>
          <w:szCs w:val="28"/>
        </w:rPr>
        <w:t xml:space="preserve"> топлива в зависимости от частоты вращения коленчатого вала.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В задней части ТНВД находится всережимный регулятор частоты вращения коленчатого вала, который изменяет подачу топлива в </w:t>
      </w:r>
      <w:r w:rsidR="003379E6" w:rsidRPr="00C14037">
        <w:rPr>
          <w:rFonts w:ascii="Times New Roman" w:hAnsi="Times New Roman" w:cs="Times New Roman"/>
          <w:sz w:val="28"/>
          <w:szCs w:val="28"/>
        </w:rPr>
        <w:t>зависимости,</w:t>
      </w:r>
      <w:r w:rsidRPr="00C14037">
        <w:rPr>
          <w:rFonts w:ascii="Times New Roman" w:hAnsi="Times New Roman" w:cs="Times New Roman"/>
          <w:sz w:val="28"/>
          <w:szCs w:val="28"/>
        </w:rPr>
        <w:t xml:space="preserve"> от нагрузки двигателя</w:t>
      </w:r>
      <w:r w:rsidR="003379E6" w:rsidRPr="00C14037">
        <w:rPr>
          <w:rFonts w:ascii="Times New Roman" w:hAnsi="Times New Roman" w:cs="Times New Roman"/>
          <w:sz w:val="28"/>
          <w:szCs w:val="28"/>
        </w:rPr>
        <w:t>,</w:t>
      </w:r>
      <w:r w:rsidRPr="00C14037">
        <w:rPr>
          <w:rFonts w:ascii="Times New Roman" w:hAnsi="Times New Roman" w:cs="Times New Roman"/>
          <w:sz w:val="28"/>
          <w:szCs w:val="28"/>
        </w:rPr>
        <w:t xml:space="preserve"> поддерживая заданную водителем частоту вращения </w:t>
      </w:r>
      <w:r w:rsidR="003379E6" w:rsidRPr="00C14037">
        <w:rPr>
          <w:rFonts w:ascii="Times New Roman" w:hAnsi="Times New Roman" w:cs="Times New Roman"/>
          <w:sz w:val="28"/>
          <w:szCs w:val="28"/>
        </w:rPr>
        <w:t>коленчатого вала,</w:t>
      </w:r>
      <w:r w:rsidR="007E1225" w:rsidRPr="00C14037">
        <w:rPr>
          <w:rFonts w:ascii="Times New Roman" w:hAnsi="Times New Roman" w:cs="Times New Roman"/>
          <w:sz w:val="28"/>
          <w:szCs w:val="28"/>
        </w:rPr>
        <w:t xml:space="preserve"> </w:t>
      </w:r>
      <w:r w:rsidR="003379E6" w:rsidRPr="00C14037">
        <w:rPr>
          <w:rFonts w:ascii="Times New Roman" w:hAnsi="Times New Roman" w:cs="Times New Roman"/>
          <w:sz w:val="28"/>
          <w:szCs w:val="28"/>
        </w:rPr>
        <w:t xml:space="preserve">и ограничивает </w:t>
      </w:r>
      <w:r w:rsidRPr="00C14037">
        <w:rPr>
          <w:rFonts w:ascii="Times New Roman" w:hAnsi="Times New Roman" w:cs="Times New Roman"/>
          <w:sz w:val="28"/>
          <w:szCs w:val="28"/>
        </w:rPr>
        <w:t>максимальную частоту</w:t>
      </w:r>
      <w:r w:rsidR="003379E6" w:rsidRPr="00C14037">
        <w:rPr>
          <w:rFonts w:ascii="Times New Roman" w:hAnsi="Times New Roman" w:cs="Times New Roman"/>
          <w:sz w:val="28"/>
          <w:szCs w:val="28"/>
        </w:rPr>
        <w:t xml:space="preserve"> вращения коленчатого вала.</w:t>
      </w:r>
    </w:p>
    <w:p w:rsidR="008164BF" w:rsidRPr="00C14037" w:rsidRDefault="008164BF" w:rsidP="008164BF">
      <w:pPr>
        <w:spacing w:after="0" w:line="240" w:lineRule="auto"/>
        <w:ind w:firstLine="660"/>
        <w:jc w:val="both"/>
        <w:rPr>
          <w:rFonts w:ascii="Times New Roman" w:hAnsi="Times New Roman" w:cs="Times New Roman"/>
          <w:color w:val="000000"/>
          <w:sz w:val="28"/>
          <w:szCs w:val="28"/>
        </w:rPr>
      </w:pPr>
      <w:r w:rsidRPr="00C14037">
        <w:rPr>
          <w:rFonts w:ascii="Times New Roman" w:hAnsi="Times New Roman" w:cs="Times New Roman"/>
          <w:sz w:val="28"/>
          <w:szCs w:val="28"/>
        </w:rPr>
        <w:t>РАБОТА НАСОСНОЙ СЕКЦИИ: кулачок, ролик толкателя, плунжер сжимает возвратную пружину, вытесняет топливо через впускное отверстие. При перекрытии впускного отверстия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давление топлива растёт и при давлении10кг/см</w:t>
      </w:r>
      <w:r w:rsidRPr="00C14037">
        <w:rPr>
          <w:rFonts w:ascii="Times New Roman" w:hAnsi="Times New Roman" w:cs="Times New Roman"/>
          <w:sz w:val="28"/>
          <w:szCs w:val="28"/>
          <w:vertAlign w:val="superscript"/>
        </w:rPr>
        <w:t>2</w:t>
      </w:r>
      <w:r w:rsidRPr="00C14037">
        <w:rPr>
          <w:rFonts w:ascii="Times New Roman" w:hAnsi="Times New Roman" w:cs="Times New Roman"/>
          <w:sz w:val="28"/>
          <w:szCs w:val="28"/>
        </w:rPr>
        <w:t xml:space="preserve"> нагнетательный клапан открывается. Клапан полностью открыт при давлении 180 кг/см</w:t>
      </w:r>
      <w:r w:rsidRPr="00C14037">
        <w:rPr>
          <w:rFonts w:ascii="Times New Roman" w:hAnsi="Times New Roman" w:cs="Times New Roman"/>
          <w:sz w:val="28"/>
          <w:szCs w:val="28"/>
          <w:vertAlign w:val="superscript"/>
        </w:rPr>
        <w:t>2</w:t>
      </w:r>
      <w:r w:rsidRPr="00C14037">
        <w:rPr>
          <w:rFonts w:ascii="Times New Roman" w:hAnsi="Times New Roman" w:cs="Times New Roman"/>
          <w:sz w:val="28"/>
          <w:szCs w:val="28"/>
        </w:rPr>
        <w:t>. Плунжер продолжает двигаться вверх, давление топлива в надплунжерном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пространстве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растёт. При достижении требуемого для впрыска давления топлива 170-200 кг/см</w:t>
      </w:r>
      <w:r w:rsidRPr="00C14037">
        <w:rPr>
          <w:rFonts w:ascii="Times New Roman" w:hAnsi="Times New Roman" w:cs="Times New Roman"/>
          <w:sz w:val="28"/>
          <w:szCs w:val="28"/>
          <w:vertAlign w:val="superscript"/>
        </w:rPr>
        <w:t>2</w:t>
      </w:r>
      <w:r w:rsidRPr="00C14037">
        <w:rPr>
          <w:rFonts w:ascii="Times New Roman" w:hAnsi="Times New Roman" w:cs="Times New Roman"/>
          <w:sz w:val="28"/>
          <w:szCs w:val="28"/>
        </w:rPr>
        <w:t xml:space="preserve"> игла распылителя форсунки поднимается и происходит впрыск топлива в цилиндр. Плунжер движется вверх. Как только отсечная кромка спиральной канавки совместится с перепускным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отверстием,давление резко падает, игла форсунки под действием возвратной пружины садится в седло. Впрыск топлива прекращается. Одновременно</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нагнетательный клапан под действием возвратной пружины садится в седло, объём пространства за клапаном увеличивается, происходит отсечка подачи топлива.</w:t>
      </w:r>
    </w:p>
    <w:p w:rsidR="007E1225" w:rsidRPr="00C14037" w:rsidRDefault="003379E6" w:rsidP="007E1225">
      <w:pPr>
        <w:spacing w:after="0" w:line="240" w:lineRule="auto"/>
        <w:ind w:left="220" w:firstLine="440"/>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lastRenderedPageBreak/>
        <w:t>ТНВД</w:t>
      </w:r>
      <w:r w:rsidR="007E1225" w:rsidRPr="00C14037">
        <w:rPr>
          <w:rFonts w:ascii="Times New Roman" w:hAnsi="Times New Roman" w:cs="Times New Roman"/>
          <w:color w:val="000000"/>
          <w:sz w:val="28"/>
          <w:szCs w:val="28"/>
        </w:rPr>
        <w:t xml:space="preserve"> </w:t>
      </w:r>
      <w:r w:rsidRPr="00C14037">
        <w:rPr>
          <w:rFonts w:ascii="Times New Roman" w:hAnsi="Times New Roman" w:cs="Times New Roman"/>
          <w:color w:val="000000"/>
          <w:sz w:val="28"/>
          <w:szCs w:val="28"/>
        </w:rPr>
        <w:t xml:space="preserve">КамАЗ </w:t>
      </w:r>
      <w:r w:rsidRPr="00C14037">
        <w:rPr>
          <w:rFonts w:ascii="Times New Roman" w:hAnsi="Times New Roman" w:cs="Times New Roman"/>
          <w:color w:val="000000"/>
          <w:sz w:val="28"/>
          <w:szCs w:val="28"/>
          <w:lang w:val="en-US"/>
        </w:rPr>
        <w:t>V</w:t>
      </w:r>
      <w:r w:rsidRPr="00C14037">
        <w:rPr>
          <w:rFonts w:ascii="Times New Roman" w:hAnsi="Times New Roman" w:cs="Times New Roman"/>
          <w:color w:val="000000"/>
          <w:sz w:val="28"/>
          <w:szCs w:val="28"/>
        </w:rPr>
        <w:t>-образный, отличается коротким кулачковым валом и наличием 2 реек поворота плунжера насосной секции.</w:t>
      </w:r>
    </w:p>
    <w:p w:rsidR="007E1225" w:rsidRPr="00C14037" w:rsidRDefault="007E1225">
      <w:pPr>
        <w:rPr>
          <w:rFonts w:ascii="Times New Roman" w:hAnsi="Times New Roman" w:cs="Times New Roman"/>
          <w:color w:val="000000"/>
          <w:sz w:val="28"/>
          <w:szCs w:val="28"/>
        </w:rPr>
      </w:pPr>
      <w:r w:rsidRPr="00C14037">
        <w:rPr>
          <w:rFonts w:ascii="Times New Roman" w:hAnsi="Times New Roman" w:cs="Times New Roman"/>
          <w:color w:val="000000"/>
          <w:sz w:val="28"/>
          <w:szCs w:val="28"/>
        </w:rPr>
        <w:br w:type="page"/>
      </w:r>
    </w:p>
    <w:p w:rsidR="00690024" w:rsidRPr="00C14037" w:rsidRDefault="00690024" w:rsidP="007E1225">
      <w:pPr>
        <w:spacing w:after="0" w:line="240" w:lineRule="auto"/>
        <w:ind w:left="220" w:firstLine="440"/>
        <w:jc w:val="center"/>
        <w:rPr>
          <w:rFonts w:ascii="Times New Roman" w:hAnsi="Times New Roman" w:cs="Times New Roman"/>
          <w:b/>
          <w:sz w:val="32"/>
          <w:szCs w:val="32"/>
        </w:rPr>
      </w:pPr>
      <w:r w:rsidRPr="00C14037">
        <w:rPr>
          <w:rFonts w:ascii="Times New Roman" w:hAnsi="Times New Roman" w:cs="Times New Roman"/>
          <w:b/>
          <w:sz w:val="32"/>
          <w:szCs w:val="32"/>
        </w:rPr>
        <w:lastRenderedPageBreak/>
        <w:t>Лабораторная работа №</w:t>
      </w:r>
      <w:r w:rsidR="0066412B" w:rsidRPr="00C14037">
        <w:rPr>
          <w:rFonts w:ascii="Times New Roman" w:hAnsi="Times New Roman" w:cs="Times New Roman"/>
          <w:b/>
          <w:sz w:val="32"/>
          <w:szCs w:val="32"/>
        </w:rPr>
        <w:t>11</w:t>
      </w:r>
    </w:p>
    <w:p w:rsidR="004E05B9" w:rsidRPr="00C14037" w:rsidRDefault="008C20AD" w:rsidP="007E1225">
      <w:pPr>
        <w:spacing w:after="0" w:line="240" w:lineRule="auto"/>
        <w:ind w:right="-365"/>
        <w:jc w:val="center"/>
        <w:rPr>
          <w:rFonts w:ascii="Times New Roman" w:hAnsi="Times New Roman" w:cs="Times New Roman"/>
          <w:sz w:val="28"/>
          <w:szCs w:val="28"/>
        </w:rPr>
      </w:pPr>
      <w:r w:rsidRPr="00C14037">
        <w:rPr>
          <w:rFonts w:ascii="Times New Roman" w:hAnsi="Times New Roman" w:cs="Times New Roman"/>
          <w:sz w:val="28"/>
          <w:szCs w:val="28"/>
        </w:rPr>
        <w:t>Тема</w:t>
      </w:r>
      <w:r w:rsidR="00723C3E"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004E05B9" w:rsidRPr="00C14037">
        <w:rPr>
          <w:rFonts w:ascii="Times New Roman" w:hAnsi="Times New Roman" w:cs="Times New Roman"/>
          <w:sz w:val="28"/>
          <w:szCs w:val="28"/>
        </w:rPr>
        <w:t>Изучение устройства и работы системы питания на сжатом и сжиженном газе</w:t>
      </w:r>
      <w:r w:rsidRPr="00C14037">
        <w:rPr>
          <w:rFonts w:ascii="Times New Roman" w:hAnsi="Times New Roman" w:cs="Times New Roman"/>
          <w:sz w:val="28"/>
          <w:szCs w:val="28"/>
        </w:rPr>
        <w:t>.</w:t>
      </w:r>
    </w:p>
    <w:p w:rsidR="00723C3E" w:rsidRPr="00C14037" w:rsidRDefault="00723C3E" w:rsidP="003379E6">
      <w:pPr>
        <w:spacing w:after="0" w:line="240" w:lineRule="auto"/>
        <w:ind w:right="-365" w:firstLine="709"/>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w:t>
      </w:r>
      <w:r w:rsidR="00723C3E" w:rsidRPr="00C14037">
        <w:rPr>
          <w:rFonts w:ascii="Times New Roman" w:hAnsi="Times New Roman" w:cs="Times New Roman"/>
          <w:sz w:val="28"/>
          <w:szCs w:val="28"/>
        </w:rPr>
        <w:t>ль работы: Практически изучить</w:t>
      </w:r>
      <w:r w:rsidR="007E1225" w:rsidRPr="00C14037">
        <w:rPr>
          <w:rFonts w:ascii="Times New Roman" w:hAnsi="Times New Roman" w:cs="Times New Roman"/>
          <w:sz w:val="28"/>
          <w:szCs w:val="28"/>
        </w:rPr>
        <w:t xml:space="preserve"> </w:t>
      </w:r>
      <w:r w:rsidR="00723C3E" w:rsidRPr="00C14037">
        <w:rPr>
          <w:rFonts w:ascii="Times New Roman" w:hAnsi="Times New Roman" w:cs="Times New Roman"/>
          <w:sz w:val="28"/>
          <w:szCs w:val="28"/>
        </w:rPr>
        <w:t>устройство и работу узлов, механизмов и приборов системы питания на сжатом и сжиженном газе.</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723C3E" w:rsidRPr="00C14037">
        <w:rPr>
          <w:rFonts w:ascii="Times New Roman" w:hAnsi="Times New Roman" w:cs="Times New Roman"/>
          <w:sz w:val="28"/>
          <w:szCs w:val="28"/>
        </w:rPr>
        <w:t>2. Оборудование: Редуктор</w:t>
      </w:r>
      <w:r w:rsidRPr="00C14037">
        <w:rPr>
          <w:rFonts w:ascii="Times New Roman" w:hAnsi="Times New Roman" w:cs="Times New Roman"/>
          <w:sz w:val="28"/>
          <w:szCs w:val="28"/>
        </w:rPr>
        <w:t xml:space="preserve"> </w:t>
      </w:r>
      <w:r w:rsidR="00723C3E" w:rsidRPr="00C14037">
        <w:rPr>
          <w:rFonts w:ascii="Times New Roman" w:hAnsi="Times New Roman" w:cs="Times New Roman"/>
          <w:sz w:val="28"/>
          <w:szCs w:val="28"/>
        </w:rPr>
        <w:t>низкого и высокого давления, манометры, плакаты.</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3379E6">
      <w:pPr>
        <w:spacing w:after="0" w:line="240" w:lineRule="auto"/>
        <w:ind w:firstLine="709"/>
        <w:jc w:val="both"/>
        <w:rPr>
          <w:rFonts w:ascii="Times New Roman" w:hAnsi="Times New Roman" w:cs="Times New Roman"/>
          <w:sz w:val="28"/>
          <w:szCs w:val="28"/>
        </w:rPr>
      </w:pPr>
    </w:p>
    <w:p w:rsidR="003379E6" w:rsidRPr="00C14037" w:rsidRDefault="003379E6" w:rsidP="003379E6">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ГБУ на СПГ состоит: </w:t>
      </w:r>
    </w:p>
    <w:p w:rsidR="003379E6" w:rsidRPr="00C14037" w:rsidRDefault="003379E6" w:rsidP="001B31D4">
      <w:pPr>
        <w:pStyle w:val="a8"/>
        <w:numPr>
          <w:ilvl w:val="0"/>
          <w:numId w:val="3"/>
        </w:num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 xml:space="preserve">Баллоны для газа соединённые трубками, материал легированная сталь, </w:t>
      </w:r>
      <w:smartTag w:uri="urn:schemas-microsoft-com:office:smarttags" w:element="metricconverter">
        <w:smartTagPr>
          <w:attr w:name="ProductID" w:val="64 кг"/>
        </w:smartTagPr>
        <w:r w:rsidRPr="00C14037">
          <w:rPr>
            <w:rFonts w:ascii="Times New Roman" w:hAnsi="Times New Roman" w:cs="Times New Roman"/>
            <w:sz w:val="28"/>
            <w:szCs w:val="28"/>
          </w:rPr>
          <w:t>64 кг</w:t>
        </w:r>
      </w:smartTag>
      <w:r w:rsidRPr="00C14037">
        <w:rPr>
          <w:rFonts w:ascii="Times New Roman" w:hAnsi="Times New Roman" w:cs="Times New Roman"/>
          <w:sz w:val="28"/>
          <w:szCs w:val="28"/>
        </w:rPr>
        <w:t xml:space="preserve">, объём 50л; материал – углеродистая сталь, </w:t>
      </w:r>
      <w:smartTag w:uri="urn:schemas-microsoft-com:office:smarttags" w:element="metricconverter">
        <w:smartTagPr>
          <w:attr w:name="ProductID" w:val="90 кг"/>
        </w:smartTagPr>
        <w:r w:rsidRPr="00C14037">
          <w:rPr>
            <w:rFonts w:ascii="Times New Roman" w:hAnsi="Times New Roman" w:cs="Times New Roman"/>
            <w:sz w:val="28"/>
            <w:szCs w:val="28"/>
          </w:rPr>
          <w:t>90 кг</w:t>
        </w:r>
      </w:smartTag>
      <w:r w:rsidRPr="00C14037">
        <w:rPr>
          <w:rFonts w:ascii="Times New Roman" w:hAnsi="Times New Roman" w:cs="Times New Roman"/>
          <w:sz w:val="28"/>
          <w:szCs w:val="28"/>
        </w:rPr>
        <w:t xml:space="preserve">, объём </w:t>
      </w:r>
      <w:smartTag w:uri="urn:schemas-microsoft-com:office:smarttags" w:element="metricconverter">
        <w:smartTagPr>
          <w:attr w:name="ProductID" w:val="50 литров"/>
        </w:smartTagPr>
        <w:r w:rsidRPr="00C14037">
          <w:rPr>
            <w:rFonts w:ascii="Times New Roman" w:hAnsi="Times New Roman" w:cs="Times New Roman"/>
            <w:sz w:val="28"/>
            <w:szCs w:val="28"/>
          </w:rPr>
          <w:t>50 литров</w:t>
        </w:r>
      </w:smartTag>
      <w:r w:rsidRPr="00C14037">
        <w:rPr>
          <w:rFonts w:ascii="Times New Roman" w:hAnsi="Times New Roman" w:cs="Times New Roman"/>
          <w:sz w:val="28"/>
          <w:szCs w:val="28"/>
        </w:rPr>
        <w:t>.</w:t>
      </w:r>
    </w:p>
    <w:p w:rsidR="003379E6" w:rsidRPr="00C14037" w:rsidRDefault="003379E6" w:rsidP="001B31D4">
      <w:pPr>
        <w:pStyle w:val="a8"/>
        <w:numPr>
          <w:ilvl w:val="0"/>
          <w:numId w:val="3"/>
        </w:num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Наполнительный расходный и магистральный вентили.</w:t>
      </w:r>
    </w:p>
    <w:p w:rsidR="003379E6" w:rsidRPr="00C14037" w:rsidRDefault="003379E6" w:rsidP="001B31D4">
      <w:pPr>
        <w:pStyle w:val="a8"/>
        <w:numPr>
          <w:ilvl w:val="0"/>
          <w:numId w:val="3"/>
        </w:num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Подогреватель газа.</w:t>
      </w:r>
    </w:p>
    <w:p w:rsidR="003379E6" w:rsidRPr="00C14037" w:rsidRDefault="003379E6" w:rsidP="001B31D4">
      <w:pPr>
        <w:pStyle w:val="a8"/>
        <w:numPr>
          <w:ilvl w:val="0"/>
          <w:numId w:val="3"/>
        </w:num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Манометры высокого и низкого давления.</w:t>
      </w:r>
    </w:p>
    <w:p w:rsidR="003379E6" w:rsidRPr="00C14037" w:rsidRDefault="003379E6" w:rsidP="001B31D4">
      <w:pPr>
        <w:pStyle w:val="a8"/>
        <w:numPr>
          <w:ilvl w:val="0"/>
          <w:numId w:val="3"/>
        </w:num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Редуктор высокого давления + фильтр.</w:t>
      </w:r>
    </w:p>
    <w:p w:rsidR="003379E6" w:rsidRPr="00C14037" w:rsidRDefault="003379E6" w:rsidP="001B31D4">
      <w:pPr>
        <w:pStyle w:val="a8"/>
        <w:numPr>
          <w:ilvl w:val="0"/>
          <w:numId w:val="3"/>
        </w:num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Редуктор низкого давления + дозирующее устройство.</w:t>
      </w:r>
    </w:p>
    <w:p w:rsidR="003379E6" w:rsidRPr="00C14037" w:rsidRDefault="003379E6" w:rsidP="001B31D4">
      <w:pPr>
        <w:pStyle w:val="a8"/>
        <w:numPr>
          <w:ilvl w:val="0"/>
          <w:numId w:val="3"/>
        </w:num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Газопроводы высокого и низкого давления.</w:t>
      </w:r>
    </w:p>
    <w:p w:rsidR="003379E6" w:rsidRPr="00C14037" w:rsidRDefault="003379E6" w:rsidP="001B31D4">
      <w:pPr>
        <w:pStyle w:val="a8"/>
        <w:numPr>
          <w:ilvl w:val="0"/>
          <w:numId w:val="3"/>
        </w:num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Карбюратор смеситель.</w:t>
      </w:r>
    </w:p>
    <w:p w:rsidR="003379E6" w:rsidRPr="00C14037" w:rsidRDefault="003379E6" w:rsidP="001B31D4">
      <w:pPr>
        <w:pStyle w:val="a8"/>
        <w:numPr>
          <w:ilvl w:val="0"/>
          <w:numId w:val="3"/>
        </w:num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Электромагнитные клапана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фильтры</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(бензиновый - газовый).</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Работа ГБУ на СПГ: открыты магистральный и расходный вентили. Газ,</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через подогреватель</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от системыохлаждения или системы выпуска, поступает в редуктор высокого давления, где давление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уменьшается до 12 кг/см</w:t>
      </w:r>
      <w:r w:rsidRPr="00C14037">
        <w:rPr>
          <w:rFonts w:ascii="Times New Roman" w:hAnsi="Times New Roman" w:cs="Times New Roman"/>
          <w:sz w:val="28"/>
          <w:szCs w:val="28"/>
          <w:vertAlign w:val="superscript"/>
        </w:rPr>
        <w:t>2</w:t>
      </w:r>
      <w:r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Далее, через газовый клапан фильтр в редуктор низкого давления, где давление уменьшается до 0,2 кг/см</w:t>
      </w:r>
      <w:r w:rsidRPr="00C14037">
        <w:rPr>
          <w:rFonts w:ascii="Times New Roman" w:hAnsi="Times New Roman" w:cs="Times New Roman"/>
          <w:sz w:val="28"/>
          <w:szCs w:val="28"/>
          <w:vertAlign w:val="superscript"/>
        </w:rPr>
        <w:t>2</w:t>
      </w:r>
      <w:r w:rsidRPr="00C14037">
        <w:rPr>
          <w:rFonts w:ascii="Times New Roman" w:hAnsi="Times New Roman" w:cs="Times New Roman"/>
          <w:sz w:val="28"/>
          <w:szCs w:val="28"/>
        </w:rPr>
        <w:t xml:space="preserve"> и далее в карбюратор-смеситель, где смешивается с воздухом и поступает в цилиндры двигателя. Резервная система питания: бензобак, фильтр, насос, фильтр, карбюратор.</w:t>
      </w:r>
    </w:p>
    <w:p w:rsidR="003379E6" w:rsidRPr="00C14037" w:rsidRDefault="003379E6" w:rsidP="003379E6">
      <w:pPr>
        <w:spacing w:after="0" w:line="240" w:lineRule="auto"/>
        <w:ind w:left="-993" w:firstLine="1653"/>
        <w:jc w:val="center"/>
        <w:rPr>
          <w:rFonts w:ascii="Times New Roman" w:hAnsi="Times New Roman" w:cs="Times New Roman"/>
          <w:sz w:val="28"/>
          <w:szCs w:val="28"/>
        </w:rPr>
      </w:pPr>
      <w:r w:rsidRPr="00C14037">
        <w:rPr>
          <w:rFonts w:ascii="Times New Roman" w:hAnsi="Times New Roman" w:cs="Times New Roman"/>
          <w:sz w:val="28"/>
          <w:szCs w:val="28"/>
        </w:rPr>
        <w:t>ГБУ на СНГ состоит из:</w:t>
      </w:r>
    </w:p>
    <w:p w:rsidR="003379E6" w:rsidRPr="00C14037" w:rsidRDefault="003379E6" w:rsidP="001B31D4">
      <w:pPr>
        <w:pStyle w:val="a8"/>
        <w:numPr>
          <w:ilvl w:val="0"/>
          <w:numId w:val="4"/>
        </w:num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Баллона с арматурой с указателем уровня топлива.</w:t>
      </w:r>
    </w:p>
    <w:p w:rsidR="003379E6" w:rsidRPr="00C14037" w:rsidRDefault="003379E6" w:rsidP="001B31D4">
      <w:pPr>
        <w:pStyle w:val="a8"/>
        <w:numPr>
          <w:ilvl w:val="0"/>
          <w:numId w:val="4"/>
        </w:num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Магистрального, наполнительного и контрольного вентиля.</w:t>
      </w:r>
    </w:p>
    <w:p w:rsidR="003379E6" w:rsidRPr="00C14037" w:rsidRDefault="003379E6" w:rsidP="001B31D4">
      <w:pPr>
        <w:pStyle w:val="a8"/>
        <w:numPr>
          <w:ilvl w:val="0"/>
          <w:numId w:val="4"/>
        </w:num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Испарителя (подогревателя).</w:t>
      </w:r>
    </w:p>
    <w:p w:rsidR="003379E6" w:rsidRPr="00C14037" w:rsidRDefault="003379E6" w:rsidP="001B31D4">
      <w:pPr>
        <w:pStyle w:val="a8"/>
        <w:numPr>
          <w:ilvl w:val="0"/>
          <w:numId w:val="4"/>
        </w:num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Газового редуктора.</w:t>
      </w:r>
    </w:p>
    <w:p w:rsidR="003379E6" w:rsidRPr="00C14037" w:rsidRDefault="003379E6" w:rsidP="001B31D4">
      <w:pPr>
        <w:pStyle w:val="a8"/>
        <w:numPr>
          <w:ilvl w:val="0"/>
          <w:numId w:val="4"/>
        </w:num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Смесителя.</w:t>
      </w:r>
    </w:p>
    <w:p w:rsidR="003379E6" w:rsidRPr="00C14037" w:rsidRDefault="003379E6" w:rsidP="001B31D4">
      <w:pPr>
        <w:pStyle w:val="a8"/>
        <w:numPr>
          <w:ilvl w:val="0"/>
          <w:numId w:val="4"/>
        </w:num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Переключателя « газ- бензин».</w:t>
      </w:r>
    </w:p>
    <w:p w:rsidR="003379E6" w:rsidRPr="00C14037" w:rsidRDefault="003379E6" w:rsidP="001B31D4">
      <w:pPr>
        <w:pStyle w:val="a8"/>
        <w:numPr>
          <w:ilvl w:val="0"/>
          <w:numId w:val="4"/>
        </w:num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2 контрольных манометров (на баллоне и в редукторе).</w:t>
      </w:r>
    </w:p>
    <w:p w:rsidR="003379E6" w:rsidRPr="00C14037" w:rsidRDefault="003379E6" w:rsidP="001B31D4">
      <w:pPr>
        <w:pStyle w:val="a8"/>
        <w:numPr>
          <w:ilvl w:val="0"/>
          <w:numId w:val="4"/>
        </w:num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Карбюратора.</w:t>
      </w:r>
    </w:p>
    <w:p w:rsidR="003379E6" w:rsidRPr="00C14037" w:rsidRDefault="003379E6" w:rsidP="001B31D4">
      <w:pPr>
        <w:pStyle w:val="a8"/>
        <w:numPr>
          <w:ilvl w:val="0"/>
          <w:numId w:val="4"/>
        </w:num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Газового и бензинового клапана – фильтра.</w:t>
      </w:r>
      <w:r w:rsidR="007E1225" w:rsidRPr="00C14037">
        <w:rPr>
          <w:rFonts w:ascii="Times New Roman" w:hAnsi="Times New Roman" w:cs="Times New Roman"/>
          <w:sz w:val="28"/>
          <w:szCs w:val="28"/>
        </w:rPr>
        <w:t xml:space="preserve"> </w:t>
      </w:r>
    </w:p>
    <w:p w:rsidR="003379E6" w:rsidRPr="00C14037" w:rsidRDefault="003379E6" w:rsidP="003379E6">
      <w:pPr>
        <w:pStyle w:val="a8"/>
        <w:spacing w:after="0" w:line="240" w:lineRule="auto"/>
        <w:ind w:left="-349" w:firstLine="709"/>
        <w:jc w:val="center"/>
        <w:rPr>
          <w:rFonts w:ascii="Times New Roman" w:hAnsi="Times New Roman" w:cs="Times New Roman"/>
          <w:sz w:val="28"/>
          <w:szCs w:val="28"/>
        </w:rPr>
      </w:pPr>
      <w:r w:rsidRPr="00C14037">
        <w:rPr>
          <w:rFonts w:ascii="Times New Roman" w:hAnsi="Times New Roman" w:cs="Times New Roman"/>
          <w:sz w:val="28"/>
          <w:szCs w:val="28"/>
        </w:rPr>
        <w:t>РАБОТА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ГБУ на СНГ</w:t>
      </w:r>
    </w:p>
    <w:p w:rsidR="003379E6" w:rsidRPr="00C14037" w:rsidRDefault="003379E6" w:rsidP="003379E6">
      <w:pPr>
        <w:pStyle w:val="a8"/>
        <w:spacing w:after="0" w:line="240" w:lineRule="auto"/>
        <w:ind w:left="0" w:firstLine="660"/>
        <w:rPr>
          <w:rFonts w:ascii="Times New Roman" w:hAnsi="Times New Roman" w:cs="Times New Roman"/>
          <w:sz w:val="28"/>
          <w:szCs w:val="28"/>
        </w:rPr>
      </w:pPr>
      <w:r w:rsidRPr="00C14037">
        <w:rPr>
          <w:rFonts w:ascii="Times New Roman" w:hAnsi="Times New Roman" w:cs="Times New Roman"/>
          <w:sz w:val="28"/>
          <w:szCs w:val="28"/>
        </w:rPr>
        <w:lastRenderedPageBreak/>
        <w:t>Из баллона жидкий газ, через жидкостный вентиль поступает в магистральный вентиль и далее к испарителю, который омывается горячей охлаждающей</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жидкостью из системы охлаждения. Сжиженный газ испаряется и в парообразном состоянии поступает в фильтр, затем в 2-х ступенчатый редуктор, где давление снижается до 0,1-0,2 кг/см</w:t>
      </w:r>
      <w:r w:rsidRPr="00C14037">
        <w:rPr>
          <w:rFonts w:ascii="Times New Roman" w:hAnsi="Times New Roman" w:cs="Times New Roman"/>
          <w:sz w:val="28"/>
          <w:szCs w:val="28"/>
          <w:vertAlign w:val="superscript"/>
        </w:rPr>
        <w:t>2</w:t>
      </w:r>
      <w:r w:rsidRPr="00C14037">
        <w:rPr>
          <w:rFonts w:ascii="Times New Roman" w:hAnsi="Times New Roman" w:cs="Times New Roman"/>
          <w:sz w:val="28"/>
          <w:szCs w:val="28"/>
        </w:rPr>
        <w:t>, далее газ проходит через дозирующее экономайзерное устройство, смеситель газа, и при такте впуска поступает в цилиндры двигателя.</w:t>
      </w:r>
    </w:p>
    <w:p w:rsidR="003379E6" w:rsidRPr="00C14037" w:rsidRDefault="003379E6" w:rsidP="003379E6">
      <w:pP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12</w:t>
      </w:r>
    </w:p>
    <w:p w:rsidR="008C20AD" w:rsidRPr="00C14037" w:rsidRDefault="008C20AD" w:rsidP="001D7812">
      <w:pPr>
        <w:spacing w:after="0" w:line="240" w:lineRule="auto"/>
        <w:ind w:left="-360" w:right="-365" w:firstLine="709"/>
        <w:rPr>
          <w:rFonts w:ascii="Times New Roman" w:hAnsi="Times New Roman" w:cs="Times New Roman"/>
        </w:rPr>
      </w:pPr>
      <w:r w:rsidRPr="00C14037">
        <w:rPr>
          <w:rFonts w:ascii="Times New Roman" w:hAnsi="Times New Roman" w:cs="Times New Roman"/>
          <w:sz w:val="28"/>
          <w:szCs w:val="28"/>
        </w:rPr>
        <w:t>Тема:</w:t>
      </w:r>
      <w:r w:rsidR="004E05B9" w:rsidRPr="00C14037">
        <w:rPr>
          <w:rFonts w:ascii="Times New Roman" w:hAnsi="Times New Roman" w:cs="Times New Roman"/>
          <w:sz w:val="28"/>
          <w:szCs w:val="28"/>
        </w:rPr>
        <w:t xml:space="preserve"> Изучение устройства и работы сцеплений и их приводов</w:t>
      </w:r>
      <w:r w:rsidR="004E05B9" w:rsidRPr="00C14037">
        <w:rPr>
          <w:rFonts w:ascii="Times New Roman" w:hAnsi="Times New Roman" w:cs="Times New Roman"/>
        </w:rPr>
        <w:t>.</w:t>
      </w:r>
    </w:p>
    <w:p w:rsidR="008C20AD" w:rsidRPr="00C14037" w:rsidRDefault="008C20AD" w:rsidP="001D7812">
      <w:pPr>
        <w:spacing w:after="0" w:line="240" w:lineRule="auto"/>
        <w:ind w:right="-365" w:firstLine="709"/>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Цель работы:</w:t>
      </w:r>
      <w:r w:rsidR="00723C3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23C3E" w:rsidRPr="00C14037">
        <w:rPr>
          <w:rFonts w:ascii="Times New Roman" w:hAnsi="Times New Roman" w:cs="Times New Roman"/>
          <w:sz w:val="28"/>
          <w:szCs w:val="28"/>
        </w:rPr>
        <w:t>устройство и работу сцеплений и их приводов.</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23C3E" w:rsidRPr="00C14037">
        <w:rPr>
          <w:rFonts w:ascii="Times New Roman" w:hAnsi="Times New Roman" w:cs="Times New Roman"/>
          <w:sz w:val="28"/>
          <w:szCs w:val="28"/>
        </w:rPr>
        <w:t>Ведущие и ведомые дики сцеплений ( диафрагменные и с периферийно расположенными пружинами), муфты включения, вилки, главный и рабочие цилиндры сцепления.</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3379E6" w:rsidRPr="00C14037" w:rsidRDefault="003379E6" w:rsidP="001D7812">
      <w:pPr>
        <w:spacing w:after="0" w:line="240" w:lineRule="auto"/>
        <w:ind w:right="-365" w:firstLine="709"/>
        <w:rPr>
          <w:rFonts w:ascii="Times New Roman" w:hAnsi="Times New Roman" w:cs="Times New Roman"/>
          <w:sz w:val="28"/>
          <w:szCs w:val="28"/>
        </w:rPr>
      </w:pPr>
    </w:p>
    <w:p w:rsidR="003379E6" w:rsidRPr="00C14037" w:rsidRDefault="003379E6" w:rsidP="00897EB8">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Сцепление служит для кратковременного разъединения двигателя и трансмиссии и последующего их плавного соединения, что необходимо для включения передач, при трогании с места и переключения передач при движении автомобиля.</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ФРИКЦИОННЫЕ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сцепления – усилие передаётся силой трения</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ГИДРАВЛИЧЕСКОЕ сцепление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усилие передаётся силой потока жидкости</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ЭЛЕКТРОМАГНИТНОЕ сцепление – усилие передаётся при помощи магнитного порошка и электромагнитных сил.</w:t>
      </w:r>
    </w:p>
    <w:p w:rsidR="003379E6" w:rsidRPr="00C14037" w:rsidRDefault="003379E6" w:rsidP="003379E6">
      <w:pPr>
        <w:pStyle w:val="a8"/>
        <w:spacing w:after="0" w:line="240" w:lineRule="auto"/>
        <w:ind w:left="0" w:firstLine="709"/>
        <w:jc w:val="center"/>
        <w:rPr>
          <w:rFonts w:ascii="Times New Roman" w:hAnsi="Times New Roman" w:cs="Times New Roman"/>
          <w:sz w:val="28"/>
          <w:szCs w:val="28"/>
        </w:rPr>
      </w:pPr>
      <w:r w:rsidRPr="00C14037">
        <w:rPr>
          <w:rFonts w:ascii="Times New Roman" w:hAnsi="Times New Roman" w:cs="Times New Roman"/>
          <w:sz w:val="28"/>
          <w:szCs w:val="28"/>
        </w:rPr>
        <w:t>СЦЕПЛЕНИЕ С ПЕРЕФЕРИЙНО РАСПОЛОЖЕННЫМИ ПРУЖИНАМИ СОСТОИТ:</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картер сцепления,</w:t>
      </w:r>
    </w:p>
    <w:p w:rsidR="003379E6" w:rsidRPr="00C14037" w:rsidRDefault="003379E6" w:rsidP="00897EB8">
      <w:pPr>
        <w:spacing w:after="0" w:line="240" w:lineRule="auto"/>
        <w:jc w:val="both"/>
        <w:rPr>
          <w:rFonts w:ascii="Times New Roman" w:hAnsi="Times New Roman" w:cs="Times New Roman"/>
          <w:sz w:val="28"/>
          <w:szCs w:val="28"/>
        </w:rPr>
      </w:pPr>
      <w:r w:rsidRPr="00C14037">
        <w:rPr>
          <w:rFonts w:ascii="Times New Roman" w:hAnsi="Times New Roman" w:cs="Times New Roman"/>
          <w:sz w:val="28"/>
          <w:szCs w:val="28"/>
        </w:rPr>
        <w:t xml:space="preserve"> ведущего нажимного диска, </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ведомого диска с накладками 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гасителем крутильных колебаний;</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 нажимного механизма: ведущего диска, периферийно-расположенных цилиндрических пружин, механизма включения сцепления: оттяжных пальцев, рычагов выключения (может быть 4, может быть</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3),</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 муфты выключения с упорным шарикоподшипником; </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привода выключения сцепления; усилителя выключения сцепления.</w:t>
      </w:r>
    </w:p>
    <w:p w:rsidR="003379E6" w:rsidRPr="00C14037" w:rsidRDefault="003379E6" w:rsidP="00897EB8">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СЦЕПЛЕНИЕ с периферийными пружинами: имеют недостаток- чувствительны к центробежным силам.</w:t>
      </w:r>
    </w:p>
    <w:p w:rsidR="003379E6" w:rsidRPr="00C14037" w:rsidRDefault="003379E6" w:rsidP="003379E6">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Диафрагменное сцепление пружины выполнены в виде лепестков, представляющих собой радиальный конус с радиальным отверстием. Лепестки выполняют функцию рычагов</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выключения сцепления. При нажатии на педаль и подшипник муфты сцепления на их концы, они деформируют пружину, перемещая наружный край назад. Чтобы </w:t>
      </w:r>
      <w:r w:rsidRPr="00C14037">
        <w:rPr>
          <w:rFonts w:ascii="Times New Roman" w:hAnsi="Times New Roman" w:cs="Times New Roman"/>
          <w:sz w:val="28"/>
          <w:szCs w:val="28"/>
        </w:rPr>
        <w:lastRenderedPageBreak/>
        <w:t>нажимной диск двигался за пружиной,</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на нём закреплены крючкообразные захваты.</w:t>
      </w:r>
    </w:p>
    <w:p w:rsidR="003379E6" w:rsidRPr="00C14037" w:rsidRDefault="003379E6" w:rsidP="00897EB8">
      <w:pPr>
        <w:pStyle w:val="a8"/>
        <w:spacing w:after="0" w:line="240" w:lineRule="auto"/>
        <w:ind w:left="0" w:firstLine="709"/>
        <w:jc w:val="both"/>
        <w:rPr>
          <w:rFonts w:ascii="Times New Roman" w:hAnsi="Times New Roman" w:cs="Times New Roman"/>
          <w:sz w:val="28"/>
          <w:szCs w:val="28"/>
        </w:rPr>
      </w:pPr>
      <w:r w:rsidRPr="00C14037">
        <w:rPr>
          <w:rFonts w:ascii="Times New Roman" w:hAnsi="Times New Roman" w:cs="Times New Roman"/>
          <w:sz w:val="28"/>
          <w:szCs w:val="28"/>
        </w:rPr>
        <w:t>Для предотвращения передачи угловых колебаний от двигателя на валы предусмотрен гаситель крутильных колебаний (демпфер). Пружины демпфера обеспечивают упругую связь ведомого диска со ступицей.</w:t>
      </w:r>
    </w:p>
    <w:p w:rsidR="00897EB8" w:rsidRPr="00C14037" w:rsidRDefault="003379E6" w:rsidP="00897EB8">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Для выключения сцепления используют</w:t>
      </w:r>
      <w:r w:rsidR="00897EB8" w:rsidRPr="00C14037">
        <w:rPr>
          <w:rFonts w:ascii="Times New Roman" w:hAnsi="Times New Roman" w:cs="Times New Roman"/>
          <w:sz w:val="28"/>
          <w:szCs w:val="28"/>
        </w:rPr>
        <w:t>: -</w:t>
      </w:r>
      <w:r w:rsidRPr="00C14037">
        <w:rPr>
          <w:rFonts w:ascii="Times New Roman" w:hAnsi="Times New Roman" w:cs="Times New Roman"/>
          <w:sz w:val="28"/>
          <w:szCs w:val="28"/>
        </w:rPr>
        <w:t xml:space="preserve"> гидравлический привод сцепления состоящий из главного цилиндра сцепления с бачком для хранения запаса жидкости, педали включения сцепления, трубопроводов, рабочего цилиндра сцепления с регулировочным штоком, вилки </w:t>
      </w:r>
      <w:r w:rsidR="00897EB8" w:rsidRPr="00C14037">
        <w:rPr>
          <w:rFonts w:ascii="Times New Roman" w:hAnsi="Times New Roman" w:cs="Times New Roman"/>
          <w:sz w:val="28"/>
          <w:szCs w:val="28"/>
        </w:rPr>
        <w:t>сцепления, выжимного подшипника и механический привод</w:t>
      </w:r>
    </w:p>
    <w:p w:rsidR="004F756C" w:rsidRPr="00C14037" w:rsidRDefault="00897EB8" w:rsidP="004F756C">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b/>
          <w:sz w:val="28"/>
          <w:szCs w:val="28"/>
        </w:rPr>
        <w:t>Пневмогидроусилитель</w:t>
      </w:r>
      <w:r w:rsidRPr="00C14037">
        <w:rPr>
          <w:rFonts w:ascii="Times New Roman" w:hAnsi="Times New Roman" w:cs="Times New Roman"/>
          <w:sz w:val="28"/>
          <w:szCs w:val="28"/>
        </w:rPr>
        <w:t>привода сцеплен</w:t>
      </w:r>
      <w:r w:rsidR="00723C3E" w:rsidRPr="00C14037">
        <w:rPr>
          <w:rFonts w:ascii="Times New Roman" w:hAnsi="Times New Roman" w:cs="Times New Roman"/>
          <w:sz w:val="28"/>
          <w:szCs w:val="28"/>
        </w:rPr>
        <w:t>ия служит для уменьшения усилия</w:t>
      </w:r>
      <w:r w:rsidRPr="00C14037">
        <w:rPr>
          <w:rFonts w:ascii="Times New Roman" w:hAnsi="Times New Roman" w:cs="Times New Roman"/>
          <w:sz w:val="28"/>
          <w:szCs w:val="28"/>
        </w:rPr>
        <w:t>, прикладываемого водителем к педали сцепления. Применяется на большегрузных автомобилях и автобусах большой вместимости.</w:t>
      </w:r>
    </w:p>
    <w:p w:rsidR="004F756C" w:rsidRPr="00C14037" w:rsidRDefault="004F756C">
      <w:pPr>
        <w:rPr>
          <w:rFonts w:ascii="Times New Roman" w:hAnsi="Times New Roman" w:cs="Times New Roman"/>
          <w:sz w:val="28"/>
          <w:szCs w:val="28"/>
        </w:rPr>
      </w:pPr>
      <w:r w:rsidRPr="00C14037">
        <w:rPr>
          <w:rFonts w:ascii="Times New Roman" w:hAnsi="Times New Roman" w:cs="Times New Roman"/>
          <w:sz w:val="28"/>
          <w:szCs w:val="28"/>
        </w:rPr>
        <w:br w:type="page"/>
      </w:r>
    </w:p>
    <w:p w:rsidR="00690024" w:rsidRPr="00C14037" w:rsidRDefault="00690024" w:rsidP="004F756C">
      <w:pPr>
        <w:spacing w:after="0" w:line="240" w:lineRule="auto"/>
        <w:jc w:val="center"/>
        <w:rPr>
          <w:rFonts w:ascii="Times New Roman" w:hAnsi="Times New Roman" w:cs="Times New Roman"/>
          <w:b/>
          <w:sz w:val="32"/>
          <w:szCs w:val="32"/>
        </w:rPr>
      </w:pPr>
      <w:r w:rsidRPr="00C14037">
        <w:rPr>
          <w:rFonts w:ascii="Times New Roman" w:hAnsi="Times New Roman" w:cs="Times New Roman"/>
          <w:b/>
          <w:sz w:val="32"/>
          <w:szCs w:val="32"/>
        </w:rPr>
        <w:lastRenderedPageBreak/>
        <w:t>Лабораторная работа №</w:t>
      </w:r>
      <w:r w:rsidR="0066412B" w:rsidRPr="00C14037">
        <w:rPr>
          <w:rFonts w:ascii="Times New Roman" w:hAnsi="Times New Roman" w:cs="Times New Roman"/>
          <w:b/>
          <w:sz w:val="32"/>
          <w:szCs w:val="32"/>
        </w:rPr>
        <w:t>13</w:t>
      </w:r>
    </w:p>
    <w:p w:rsidR="008C20AD" w:rsidRPr="00C14037" w:rsidRDefault="008C20AD" w:rsidP="00897EB8">
      <w:pPr>
        <w:spacing w:after="0" w:line="240" w:lineRule="auto"/>
        <w:ind w:left="-360" w:right="-365" w:firstLine="709"/>
        <w:rPr>
          <w:rFonts w:ascii="Times New Roman" w:hAnsi="Times New Roman" w:cs="Times New Roman"/>
        </w:rPr>
      </w:pPr>
      <w:r w:rsidRPr="00C14037">
        <w:rPr>
          <w:rFonts w:ascii="Times New Roman" w:hAnsi="Times New Roman" w:cs="Times New Roman"/>
          <w:sz w:val="28"/>
          <w:szCs w:val="28"/>
        </w:rPr>
        <w:t xml:space="preserve">Тема: </w:t>
      </w:r>
      <w:r w:rsidR="004E05B9" w:rsidRPr="00C14037">
        <w:rPr>
          <w:rFonts w:ascii="Times New Roman" w:hAnsi="Times New Roman" w:cs="Times New Roman"/>
          <w:sz w:val="28"/>
          <w:szCs w:val="28"/>
        </w:rPr>
        <w:t>Изучение устройства и работы 4-х и 5-ти ступенчатых коробок передач.</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Цель работы:</w:t>
      </w:r>
      <w:r w:rsidR="00723C3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23C3E" w:rsidRPr="00C14037">
        <w:rPr>
          <w:rFonts w:ascii="Times New Roman" w:hAnsi="Times New Roman" w:cs="Times New Roman"/>
          <w:sz w:val="28"/>
          <w:szCs w:val="28"/>
        </w:rPr>
        <w:t>устройство и работу4-х и 5-ти ступенчатых коробок передач.</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2. Оборудование:</w:t>
      </w:r>
      <w:r w:rsidR="00723C3E" w:rsidRPr="00C14037">
        <w:rPr>
          <w:rFonts w:ascii="Times New Roman" w:hAnsi="Times New Roman" w:cs="Times New Roman"/>
          <w:sz w:val="28"/>
          <w:szCs w:val="28"/>
        </w:rPr>
        <w:t>3-х вальная 4-х и 5-ти ступенчатые коробок передач, двухвальная коробка передач.</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897EB8" w:rsidRPr="00C14037" w:rsidRDefault="00897EB8" w:rsidP="004F756C">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Коробка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передач предназначена для изменения силы тяги на ведущих колёсах, скорости движения, изменения направления движения автомобиля.</w:t>
      </w:r>
    </w:p>
    <w:p w:rsidR="00897EB8" w:rsidRPr="00C14037" w:rsidRDefault="00897EB8" w:rsidP="00897EB8">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Коробка передач позволяет на длительное время отсоединять двигатель от трансмиссии при работе двигателя на остановившемся автомобиле или при движении накатом.</w:t>
      </w:r>
    </w:p>
    <w:p w:rsidR="00897EB8" w:rsidRPr="00C14037" w:rsidRDefault="00897EB8" w:rsidP="00897EB8">
      <w:pPr>
        <w:spacing w:after="0" w:line="240" w:lineRule="auto"/>
        <w:ind w:firstLine="70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Коробка передач легкового автомобиля ВАЗ – механическая, трехвальная, четырехступенчатая, с постоянным зацеплением шестерен, синхронизаторами и ручным управлением (неавтоматическая).</w:t>
      </w:r>
    </w:p>
    <w:p w:rsidR="00897EB8" w:rsidRPr="00C14037" w:rsidRDefault="00897EB8" w:rsidP="00897EB8">
      <w:pPr>
        <w:spacing w:after="0" w:line="240" w:lineRule="auto"/>
        <w:ind w:firstLine="70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Коробка имеет четыре передачи для движения вперед и одну передачу для движения назад. Шестерни всех передач (кроме заднего хода) – косозубые, что уменьшает шум при работе коробки передач; шестерни передачи заднего хода – прямозубые. Передачи для движения вперед включаются с помощью синхронизаторов, а для движения назад – передвижением промежуточной шестерни заднего хода. Переключаются передачи с помощью рычага, который имеет три хода вперед и назад от нейтрального положения.</w:t>
      </w:r>
    </w:p>
    <w:p w:rsidR="008C20AD" w:rsidRPr="00C14037" w:rsidRDefault="00897EB8" w:rsidP="00897EB8">
      <w:pPr>
        <w:spacing w:after="0" w:line="240" w:lineRule="auto"/>
        <w:ind w:firstLine="70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Коробка передач крепится к заднему торцу картера сцепления. В нее через резьбовое отверстие с пробкой заливают трансмиссионное масло. Внутренняя полость коробки передач через сапун сообщается с атмосферой. Масло из коробки сливают через резьбовое отверстие с пробкой, расположенное в нижней крышке.</w:t>
      </w:r>
    </w:p>
    <w:p w:rsidR="00897EB8" w:rsidRPr="00C14037" w:rsidRDefault="00897EB8" w:rsidP="00897EB8">
      <w:pPr>
        <w:spacing w:after="0" w:line="240" w:lineRule="auto"/>
        <w:ind w:firstLine="70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Коробка передач грузового автомобиля ЗИЛ – трехвальная, пятиступенчатая, с синхронизаторами и ручным (неавтоматическим) управлением. Высшая V передача в коробке передач – прямая.</w:t>
      </w:r>
    </w:p>
    <w:p w:rsidR="00897EB8" w:rsidRPr="00C14037" w:rsidRDefault="00897EB8" w:rsidP="00897EB8">
      <w:pPr>
        <w:spacing w:after="0" w:line="240" w:lineRule="auto"/>
        <w:ind w:firstLine="70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 xml:space="preserve">В картере коробки передач на подшипниках установлены три вала – первичный, вторичный и промежуточный. Вместе с первичным валом изготовлена ведущая косозубая шестерня, соединенная с ведомой шестерней, которая закреплена на шпонке на промежуточном валу. Промежуточный вал сделан совместно с ведущей прямозубой шестерней (I передачи). На валу на шпонках установлены ведущие косозубые шестерни (соответственно II, III и IV передач). Прямозубая шестерня I передачи и передачи заднего хода установлена на шлицах вторичного вала, а ведомые косозубые шестерни (соответственно II, III и IV передач) – свободно и </w:t>
      </w:r>
      <w:r w:rsidRPr="00C14037">
        <w:rPr>
          <w:rFonts w:ascii="Times New Roman" w:hAnsi="Times New Roman" w:cs="Times New Roman"/>
          <w:color w:val="000000"/>
          <w:sz w:val="28"/>
          <w:szCs w:val="28"/>
        </w:rPr>
        <w:lastRenderedPageBreak/>
        <w:t>находятся в постоянном зацеплении с ведущими шестернями. На вторичном валу на шлицах установлены синхронизаторы для включения соответственно II и III, IV и V передач.</w:t>
      </w:r>
    </w:p>
    <w:p w:rsidR="00897EB8" w:rsidRPr="00C14037" w:rsidRDefault="00897EB8" w:rsidP="00897EB8">
      <w:pPr>
        <w:rPr>
          <w:rFonts w:ascii="Times New Roman" w:hAnsi="Times New Roman" w:cs="Times New Roman"/>
          <w:b/>
          <w:sz w:val="32"/>
          <w:szCs w:val="32"/>
        </w:rPr>
      </w:pPr>
    </w:p>
    <w:p w:rsidR="00897EB8" w:rsidRPr="00C14037" w:rsidRDefault="00897EB8"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14</w:t>
      </w:r>
    </w:p>
    <w:p w:rsidR="004E05B9" w:rsidRPr="00C14037" w:rsidRDefault="008C20AD" w:rsidP="001D7812">
      <w:pPr>
        <w:spacing w:after="0" w:line="240" w:lineRule="auto"/>
        <w:ind w:right="-365" w:firstLine="709"/>
        <w:rPr>
          <w:rFonts w:ascii="Times New Roman" w:hAnsi="Times New Roman" w:cs="Times New Roman"/>
        </w:rPr>
      </w:pPr>
      <w:r w:rsidRPr="00C14037">
        <w:rPr>
          <w:rFonts w:ascii="Times New Roman" w:hAnsi="Times New Roman" w:cs="Times New Roman"/>
          <w:sz w:val="28"/>
          <w:szCs w:val="28"/>
        </w:rPr>
        <w:t xml:space="preserve">Тема: </w:t>
      </w:r>
      <w:r w:rsidR="004E05B9" w:rsidRPr="00C14037">
        <w:rPr>
          <w:rFonts w:ascii="Times New Roman" w:hAnsi="Times New Roman" w:cs="Times New Roman"/>
          <w:sz w:val="28"/>
          <w:szCs w:val="28"/>
        </w:rPr>
        <w:t>Изучение устройства и работы десяти ступенчатой коробки передач</w:t>
      </w:r>
    </w:p>
    <w:p w:rsidR="00E25425" w:rsidRPr="00C14037" w:rsidRDefault="00E25425" w:rsidP="00723C3E">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Цель работы:</w:t>
      </w:r>
      <w:r w:rsidR="00723C3E" w:rsidRPr="00C14037">
        <w:rPr>
          <w:rFonts w:ascii="Times New Roman" w:hAnsi="Times New Roman" w:cs="Times New Roman"/>
          <w:sz w:val="28"/>
          <w:szCs w:val="28"/>
        </w:rPr>
        <w:t xml:space="preserve"> Практически изучить</w:t>
      </w:r>
      <w:r w:rsidR="007E1225" w:rsidRPr="00C14037">
        <w:rPr>
          <w:rFonts w:ascii="Times New Roman" w:hAnsi="Times New Roman" w:cs="Times New Roman"/>
          <w:sz w:val="28"/>
          <w:szCs w:val="28"/>
        </w:rPr>
        <w:t xml:space="preserve"> </w:t>
      </w:r>
      <w:r w:rsidR="00723C3E" w:rsidRPr="00C14037">
        <w:rPr>
          <w:rFonts w:ascii="Times New Roman" w:hAnsi="Times New Roman" w:cs="Times New Roman"/>
          <w:sz w:val="28"/>
          <w:szCs w:val="28"/>
        </w:rPr>
        <w:t>устройство и работу десяти ступенчатой коробки передач.</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23C3E" w:rsidRPr="00C14037">
        <w:rPr>
          <w:rFonts w:ascii="Times New Roman" w:hAnsi="Times New Roman" w:cs="Times New Roman"/>
          <w:sz w:val="28"/>
          <w:szCs w:val="28"/>
        </w:rPr>
        <w:t>десятиступенчатая коробка передач</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1D7812">
      <w:pPr>
        <w:spacing w:after="0" w:line="240" w:lineRule="auto"/>
        <w:ind w:right="-365" w:firstLine="709"/>
        <w:rPr>
          <w:rFonts w:ascii="Times New Roman" w:hAnsi="Times New Roman" w:cs="Times New Roman"/>
          <w:sz w:val="28"/>
          <w:szCs w:val="28"/>
        </w:rPr>
      </w:pPr>
    </w:p>
    <w:p w:rsidR="008C20AD" w:rsidRPr="00C14037" w:rsidRDefault="00CD51AD" w:rsidP="00CD51AD">
      <w:pPr>
        <w:ind w:firstLine="709"/>
        <w:rPr>
          <w:rFonts w:ascii="Times New Roman" w:hAnsi="Times New Roman" w:cs="Times New Roman"/>
          <w:sz w:val="28"/>
          <w:szCs w:val="28"/>
        </w:rPr>
      </w:pPr>
      <w:r w:rsidRPr="00C14037">
        <w:rPr>
          <w:rFonts w:ascii="Times New Roman" w:hAnsi="Times New Roman" w:cs="Times New Roman"/>
          <w:sz w:val="28"/>
          <w:szCs w:val="28"/>
        </w:rPr>
        <w:t>10- ступенчатая коробка передач состоит из основной пятиступенчатой коробки передач и дополнительной коробки передач (делителя), удваивающего число передач основной коробки передач.</w:t>
      </w:r>
    </w:p>
    <w:p w:rsidR="00CD51AD" w:rsidRPr="00C14037" w:rsidRDefault="00CD51AD" w:rsidP="00CD51AD">
      <w:pPr>
        <w:ind w:firstLine="709"/>
        <w:rPr>
          <w:rFonts w:ascii="Times New Roman" w:hAnsi="Times New Roman" w:cs="Times New Roman"/>
          <w:sz w:val="28"/>
          <w:szCs w:val="28"/>
        </w:rPr>
      </w:pPr>
      <w:r w:rsidRPr="00C14037">
        <w:rPr>
          <w:rFonts w:ascii="Times New Roman" w:hAnsi="Times New Roman" w:cs="Times New Roman"/>
          <w:sz w:val="28"/>
          <w:szCs w:val="28"/>
        </w:rPr>
        <w:t>Делитель состоит из ведущего вала, промежуточного вала, зубчатого колеса ведущего вала, зубчатого колеса промежуточного вала, нахо</w:t>
      </w:r>
      <w:r w:rsidR="004C28E3" w:rsidRPr="00C14037">
        <w:rPr>
          <w:rFonts w:ascii="Times New Roman" w:hAnsi="Times New Roman" w:cs="Times New Roman"/>
          <w:sz w:val="28"/>
          <w:szCs w:val="28"/>
        </w:rPr>
        <w:t>дящихся в постоянном зацеплении</w:t>
      </w:r>
      <w:r w:rsidRPr="00C14037">
        <w:rPr>
          <w:rFonts w:ascii="Times New Roman" w:hAnsi="Times New Roman" w:cs="Times New Roman"/>
          <w:sz w:val="28"/>
          <w:szCs w:val="28"/>
        </w:rPr>
        <w:t>, и синхронизатора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делителя.</w:t>
      </w:r>
    </w:p>
    <w:p w:rsidR="00CD51AD" w:rsidRPr="00C14037" w:rsidRDefault="00CD51AD" w:rsidP="00CD51AD">
      <w:pPr>
        <w:ind w:firstLine="709"/>
        <w:rPr>
          <w:rFonts w:ascii="Times New Roman" w:hAnsi="Times New Roman" w:cs="Times New Roman"/>
          <w:sz w:val="28"/>
          <w:szCs w:val="28"/>
        </w:rPr>
      </w:pPr>
      <w:r w:rsidRPr="00C14037">
        <w:rPr>
          <w:rFonts w:ascii="Times New Roman" w:hAnsi="Times New Roman" w:cs="Times New Roman"/>
          <w:sz w:val="28"/>
          <w:szCs w:val="28"/>
        </w:rPr>
        <w:t>Коробка передач состоит из ведущего вала с зубчатым колесом пос</w:t>
      </w:r>
      <w:r w:rsidR="004C28E3" w:rsidRPr="00C14037">
        <w:rPr>
          <w:rFonts w:ascii="Times New Roman" w:hAnsi="Times New Roman" w:cs="Times New Roman"/>
          <w:sz w:val="28"/>
          <w:szCs w:val="28"/>
        </w:rPr>
        <w:t>т</w:t>
      </w:r>
      <w:r w:rsidRPr="00C14037">
        <w:rPr>
          <w:rFonts w:ascii="Times New Roman" w:hAnsi="Times New Roman" w:cs="Times New Roman"/>
          <w:sz w:val="28"/>
          <w:szCs w:val="28"/>
        </w:rPr>
        <w:t>оянного зацепления и зубчатым венцом включения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пятой передач; ведомого вала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 зубчатыми колёсами</w:t>
      </w:r>
      <w:r w:rsidR="004C28E3" w:rsidRPr="00C14037">
        <w:rPr>
          <w:rFonts w:ascii="Times New Roman" w:hAnsi="Times New Roman" w:cs="Times New Roman"/>
          <w:sz w:val="28"/>
          <w:szCs w:val="28"/>
        </w:rPr>
        <w:t xml:space="preserve"> 4,3,2,1 передач , свободно сидящими на валу и находящихся в постоянном зацеплении с соответствующими зубчатыми колёсами, жёстко сидящими на промежуточном валу; промежуточного вала коробки передач, соединённого шлицевой частью</w:t>
      </w:r>
      <w:r w:rsidR="007E1225" w:rsidRPr="00C14037">
        <w:rPr>
          <w:rFonts w:ascii="Times New Roman" w:hAnsi="Times New Roman" w:cs="Times New Roman"/>
          <w:sz w:val="28"/>
          <w:szCs w:val="28"/>
        </w:rPr>
        <w:t xml:space="preserve"> </w:t>
      </w:r>
      <w:r w:rsidR="004C28E3" w:rsidRPr="00C14037">
        <w:rPr>
          <w:rFonts w:ascii="Times New Roman" w:hAnsi="Times New Roman" w:cs="Times New Roman"/>
          <w:sz w:val="28"/>
          <w:szCs w:val="28"/>
        </w:rPr>
        <w:t>с промежуточным валом делителя; блока зубчатых колёс заднего хода; 2 –х синхронизаторов, находящихся в зацеплении шлицевой частью с ведомым валом коробки передач; механизма управления.</w:t>
      </w:r>
    </w:p>
    <w:p w:rsidR="004C28E3" w:rsidRPr="00C14037" w:rsidRDefault="004C28E3" w:rsidP="00CD51AD">
      <w:pPr>
        <w:ind w:firstLine="709"/>
        <w:rPr>
          <w:rFonts w:ascii="Times New Roman" w:hAnsi="Times New Roman" w:cs="Times New Roman"/>
          <w:sz w:val="28"/>
          <w:szCs w:val="28"/>
        </w:rPr>
      </w:pPr>
      <w:r w:rsidRPr="00C14037">
        <w:rPr>
          <w:rFonts w:ascii="Times New Roman" w:hAnsi="Times New Roman" w:cs="Times New Roman"/>
          <w:sz w:val="28"/>
          <w:szCs w:val="28"/>
        </w:rPr>
        <w:t>Делитель может передать крутящий момент двумя путями:</w:t>
      </w:r>
    </w:p>
    <w:p w:rsidR="004C28E3" w:rsidRPr="00C14037" w:rsidRDefault="004C28E3" w:rsidP="00CD51AD">
      <w:pPr>
        <w:ind w:firstLine="709"/>
        <w:rPr>
          <w:rFonts w:ascii="Times New Roman" w:hAnsi="Times New Roman" w:cs="Times New Roman"/>
          <w:sz w:val="28"/>
          <w:szCs w:val="28"/>
        </w:rPr>
      </w:pPr>
      <w:r w:rsidRPr="00C14037">
        <w:rPr>
          <w:rFonts w:ascii="Times New Roman" w:hAnsi="Times New Roman" w:cs="Times New Roman"/>
          <w:sz w:val="28"/>
          <w:szCs w:val="28"/>
        </w:rPr>
        <w:t>-синхронизатор делителя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соединяет ведущие валы делителя и коробки передач. Крутящий момент передаётся через зубчатое колесо постоянного зацепления коробки передач и далее на промежуточный вал для включения передач.</w:t>
      </w:r>
    </w:p>
    <w:p w:rsidR="004C28E3" w:rsidRPr="00C14037" w:rsidRDefault="004C28E3" w:rsidP="004C28E3">
      <w:pPr>
        <w:ind w:firstLine="709"/>
        <w:rPr>
          <w:rFonts w:ascii="Times New Roman" w:hAnsi="Times New Roman" w:cs="Times New Roman"/>
          <w:sz w:val="28"/>
          <w:szCs w:val="28"/>
        </w:rPr>
      </w:pPr>
      <w:r w:rsidRPr="00C14037">
        <w:rPr>
          <w:rFonts w:ascii="Times New Roman" w:hAnsi="Times New Roman" w:cs="Times New Roman"/>
          <w:sz w:val="28"/>
          <w:szCs w:val="28"/>
        </w:rPr>
        <w:t>-синхронизатор делителя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соединяет ведущий вал делителя с зубчатым колесом ведущего вала делителя</w:t>
      </w:r>
      <w:r w:rsidR="00730A10" w:rsidRPr="00C14037">
        <w:rPr>
          <w:rFonts w:ascii="Times New Roman" w:hAnsi="Times New Roman" w:cs="Times New Roman"/>
          <w:sz w:val="28"/>
          <w:szCs w:val="28"/>
        </w:rPr>
        <w:t>. Крутящий момент передаётся</w:t>
      </w:r>
      <w:r w:rsidR="007E1225" w:rsidRPr="00C14037">
        <w:rPr>
          <w:rFonts w:ascii="Times New Roman" w:hAnsi="Times New Roman" w:cs="Times New Roman"/>
          <w:sz w:val="28"/>
          <w:szCs w:val="28"/>
        </w:rPr>
        <w:t xml:space="preserve"> </w:t>
      </w:r>
      <w:r w:rsidR="00730A10" w:rsidRPr="00C14037">
        <w:rPr>
          <w:rFonts w:ascii="Times New Roman" w:hAnsi="Times New Roman" w:cs="Times New Roman"/>
          <w:sz w:val="28"/>
          <w:szCs w:val="28"/>
        </w:rPr>
        <w:t xml:space="preserve">с зубчатого колеса ведущего вала делителя на зубчатое колесо </w:t>
      </w:r>
      <w:r w:rsidR="00730A10" w:rsidRPr="00C14037">
        <w:rPr>
          <w:rFonts w:ascii="Times New Roman" w:hAnsi="Times New Roman" w:cs="Times New Roman"/>
          <w:sz w:val="28"/>
          <w:szCs w:val="28"/>
        </w:rPr>
        <w:lastRenderedPageBreak/>
        <w:t>промежуточного вала делителя и далее на</w:t>
      </w:r>
      <w:r w:rsidRPr="00C14037">
        <w:rPr>
          <w:rFonts w:ascii="Times New Roman" w:hAnsi="Times New Roman" w:cs="Times New Roman"/>
          <w:sz w:val="28"/>
          <w:szCs w:val="28"/>
        </w:rPr>
        <w:t xml:space="preserve"> промежуточный вал</w:t>
      </w:r>
      <w:r w:rsidR="00730A10" w:rsidRPr="00C14037">
        <w:rPr>
          <w:rFonts w:ascii="Times New Roman" w:hAnsi="Times New Roman" w:cs="Times New Roman"/>
          <w:sz w:val="28"/>
          <w:szCs w:val="28"/>
        </w:rPr>
        <w:t xml:space="preserve"> коробки передач</w:t>
      </w:r>
      <w:r w:rsidRPr="00C14037">
        <w:rPr>
          <w:rFonts w:ascii="Times New Roman" w:hAnsi="Times New Roman" w:cs="Times New Roman"/>
          <w:sz w:val="28"/>
          <w:szCs w:val="28"/>
        </w:rPr>
        <w:t xml:space="preserve"> для включения </w:t>
      </w:r>
      <w:r w:rsidR="00730A10" w:rsidRPr="00C14037">
        <w:rPr>
          <w:rFonts w:ascii="Times New Roman" w:hAnsi="Times New Roman" w:cs="Times New Roman"/>
          <w:sz w:val="28"/>
          <w:szCs w:val="28"/>
        </w:rPr>
        <w:t xml:space="preserve">повышающих </w:t>
      </w:r>
      <w:r w:rsidRPr="00C14037">
        <w:rPr>
          <w:rFonts w:ascii="Times New Roman" w:hAnsi="Times New Roman" w:cs="Times New Roman"/>
          <w:sz w:val="28"/>
          <w:szCs w:val="28"/>
        </w:rPr>
        <w:t>передач.</w:t>
      </w:r>
    </w:p>
    <w:p w:rsidR="00897EB8" w:rsidRPr="00C14037" w:rsidRDefault="00730A10" w:rsidP="00E9770F">
      <w:pPr>
        <w:ind w:firstLine="709"/>
        <w:rPr>
          <w:rFonts w:ascii="Times New Roman" w:hAnsi="Times New Roman" w:cs="Times New Roman"/>
          <w:sz w:val="28"/>
          <w:szCs w:val="28"/>
        </w:rPr>
      </w:pPr>
      <w:r w:rsidRPr="00C14037">
        <w:rPr>
          <w:rFonts w:ascii="Times New Roman" w:hAnsi="Times New Roman" w:cs="Times New Roman"/>
          <w:sz w:val="28"/>
          <w:szCs w:val="28"/>
        </w:rPr>
        <w:t>Если коробка передач понижает передаточные числа , то она называется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демультипликатором.</w:t>
      </w: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15</w:t>
      </w:r>
    </w:p>
    <w:p w:rsidR="008C20AD" w:rsidRPr="00C14037" w:rsidRDefault="008C20AD" w:rsidP="00405D42">
      <w:pPr>
        <w:spacing w:after="0" w:line="240" w:lineRule="auto"/>
        <w:ind w:right="-365" w:firstLine="709"/>
        <w:rPr>
          <w:rFonts w:ascii="Times New Roman" w:hAnsi="Times New Roman" w:cs="Times New Roman"/>
        </w:rPr>
      </w:pPr>
      <w:r w:rsidRPr="00C14037">
        <w:rPr>
          <w:rFonts w:ascii="Times New Roman" w:hAnsi="Times New Roman" w:cs="Times New Roman"/>
          <w:sz w:val="28"/>
          <w:szCs w:val="28"/>
        </w:rPr>
        <w:t xml:space="preserve">Тема: </w:t>
      </w:r>
      <w:r w:rsidR="004E05B9" w:rsidRPr="00C14037">
        <w:rPr>
          <w:rFonts w:ascii="Times New Roman" w:hAnsi="Times New Roman" w:cs="Times New Roman"/>
          <w:sz w:val="28"/>
          <w:szCs w:val="28"/>
        </w:rPr>
        <w:t>Изучение устройства и работы ведущих мостов.</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Цель работы:</w:t>
      </w:r>
      <w:r w:rsidR="00723C3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23C3E" w:rsidRPr="00C14037">
        <w:rPr>
          <w:rFonts w:ascii="Times New Roman" w:hAnsi="Times New Roman" w:cs="Times New Roman"/>
          <w:sz w:val="28"/>
          <w:szCs w:val="28"/>
        </w:rPr>
        <w:t>устройство и работу ведущих мостов.</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23C3E" w:rsidRPr="00C14037">
        <w:rPr>
          <w:rFonts w:ascii="Times New Roman" w:hAnsi="Times New Roman" w:cs="Times New Roman"/>
          <w:sz w:val="28"/>
          <w:szCs w:val="28"/>
        </w:rPr>
        <w:t>ведущие передние, задние и комбинированные мосты, главные передачи, дифференциалы.</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405D42" w:rsidRPr="00C14037" w:rsidRDefault="00405D42" w:rsidP="001D7812">
      <w:pPr>
        <w:spacing w:after="0" w:line="240" w:lineRule="auto"/>
        <w:ind w:right="-365" w:firstLine="709"/>
        <w:rPr>
          <w:rFonts w:ascii="Times New Roman" w:hAnsi="Times New Roman" w:cs="Times New Roman"/>
          <w:sz w:val="28"/>
          <w:szCs w:val="28"/>
        </w:rPr>
      </w:pP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Мостом автомобиля называют агрегат, связывающий между собой правое и левое колесо оси, воспринимающий силы, действующие на них со стороны дороги, и через подвеску, передающий</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их на несущую конструкцию.</w:t>
      </w:r>
      <w:r w:rsidR="00820BDF" w:rsidRPr="00C14037">
        <w:rPr>
          <w:rFonts w:ascii="Times New Roman" w:hAnsi="Times New Roman" w:cs="Times New Roman"/>
          <w:sz w:val="28"/>
          <w:szCs w:val="28"/>
        </w:rPr>
        <w:t xml:space="preserve"> Ведущий мост состоит из балки, главной передачи, дифференциала и полуосей.</w:t>
      </w:r>
    </w:p>
    <w:p w:rsidR="00405D42" w:rsidRPr="00C14037" w:rsidRDefault="00405D42"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Мосты классифицируются по расположению: передний, промежуточный (средний), задн</w:t>
      </w:r>
      <w:r w:rsidR="009932B0" w:rsidRPr="00C14037">
        <w:rPr>
          <w:rFonts w:ascii="Times New Roman" w:hAnsi="Times New Roman" w:cs="Times New Roman"/>
          <w:sz w:val="28"/>
          <w:szCs w:val="28"/>
        </w:rPr>
        <w:t>ий, управляемый, ведущий, комбинированный, поддерживающий.</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Главная передача увеличивает крутящий момент и передаёт его под углом 90</w:t>
      </w:r>
      <w:r w:rsidRPr="00C14037">
        <w:rPr>
          <w:rFonts w:ascii="Times New Roman" w:hAnsi="Times New Roman" w:cs="Times New Roman"/>
          <w:sz w:val="28"/>
          <w:szCs w:val="28"/>
          <w:vertAlign w:val="superscript"/>
        </w:rPr>
        <w:t>о</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 продольной оси автомобиля (двигатель расположен параллельно продольной оси автомобиля).</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По числу ступеней главные передачи могу</w:t>
      </w:r>
      <w:r w:rsidR="00820BDF" w:rsidRPr="00C14037">
        <w:rPr>
          <w:rFonts w:ascii="Times New Roman" w:hAnsi="Times New Roman" w:cs="Times New Roman"/>
          <w:sz w:val="28"/>
          <w:szCs w:val="28"/>
        </w:rPr>
        <w:t>т быть: одинарными и двойными (</w:t>
      </w:r>
      <w:r w:rsidRPr="00C14037">
        <w:rPr>
          <w:rFonts w:ascii="Times New Roman" w:hAnsi="Times New Roman" w:cs="Times New Roman"/>
          <w:sz w:val="28"/>
          <w:szCs w:val="28"/>
        </w:rPr>
        <w:t>центральная и разнесённая).</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Главные одинарные передачи могут быть коническими, гипоидными, цилиндрическими, червячными.</w:t>
      </w:r>
    </w:p>
    <w:p w:rsidR="00820BDF"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Цилиндрическая одинарная главная передача применяется на легковых автомобилях с поперечным расположение м двигателя. </w:t>
      </w:r>
    </w:p>
    <w:p w:rsidR="00820BDF"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КОНИЧЕСКАЯ И ГИПОИДНАЯ ГЛАВНЫЕ ПЕРЕДАЧИ используется на автомобилях классической компоновки</w:t>
      </w:r>
      <w:r w:rsidR="00820BDF" w:rsidRPr="00C14037">
        <w:rPr>
          <w:rFonts w:ascii="Times New Roman" w:hAnsi="Times New Roman" w:cs="Times New Roman"/>
          <w:sz w:val="28"/>
          <w:szCs w:val="28"/>
        </w:rPr>
        <w:t>.</w:t>
      </w:r>
    </w:p>
    <w:p w:rsidR="00820BDF"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ГЛАВНЫЕ ДВОЙНЫЕ ПЕРЕДАЧИ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применяются при переда</w:t>
      </w:r>
      <w:r w:rsidR="00820BDF" w:rsidRPr="00C14037">
        <w:rPr>
          <w:rFonts w:ascii="Times New Roman" w:hAnsi="Times New Roman" w:cs="Times New Roman"/>
          <w:sz w:val="28"/>
          <w:szCs w:val="28"/>
        </w:rPr>
        <w:t>че большого крутящего момента.</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ЦЕНТРАЛЬНАЯ ГЛАВНАЯ ДВОЙНАЯ ПЕРЕДАЧА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состоит из</w:t>
      </w:r>
      <w:r w:rsidR="00820BDF" w:rsidRPr="00C14037">
        <w:rPr>
          <w:rFonts w:ascii="Times New Roman" w:hAnsi="Times New Roman" w:cs="Times New Roman"/>
          <w:sz w:val="28"/>
          <w:szCs w:val="28"/>
        </w:rPr>
        <w:t xml:space="preserve"> двух пар зубчатых колёс (пара конических и пара цилиндрических).</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РАЗНЕСЁННАЯ ГЛАВНАЯ ДВОЙНАЯ ПЕРЕДАЧА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состоит</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из центральной</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главной конической передачи 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двух колёсных редукторов.</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lastRenderedPageBreak/>
        <w:t>Дифференциал предназначен для распределения крутящего момента между ведущими колёсами и позволят им вращаться с разными угловыми скоростями.</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Чтобы колёса проходили разное расстояние, их крепят через полуоси к дифференциалу, воспринимающего крутящий момент от главной передачи.</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ШЕСТЕРЁНЧАТЫЙ ДИФФЕРЕНЦИАЛ состоит:</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Корпус (правая и левая чашки)</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Сателлиты зубчатых колёс (2 или 4).</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Ось сателлита зубчатых</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колёс (крестовина с шипами осей).</w:t>
      </w:r>
    </w:p>
    <w:p w:rsidR="00405D42" w:rsidRPr="00C14037" w:rsidRDefault="00405D42" w:rsidP="00820BD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Два </w:t>
      </w:r>
      <w:r w:rsidR="00F45E60" w:rsidRPr="00C14037">
        <w:rPr>
          <w:rFonts w:ascii="Times New Roman" w:hAnsi="Times New Roman" w:cs="Times New Roman"/>
          <w:sz w:val="28"/>
          <w:szCs w:val="28"/>
        </w:rPr>
        <w:t>полуосевых зубчатых</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колеса.</w:t>
      </w:r>
    </w:p>
    <w:p w:rsidR="00405D42" w:rsidRPr="00C14037" w:rsidRDefault="00405D42"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Крутящий момент с корпуса, являющегося водилом планетарного механизма, через свободно вращающиеся на своих осях сателлитные зубчатые колёса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передаётся на полуосевые зубчатые колёса и через полуоси на колёса.</w:t>
      </w:r>
    </w:p>
    <w:p w:rsidR="009932B0" w:rsidRPr="00C14037" w:rsidRDefault="009932B0" w:rsidP="009932B0">
      <w:pPr>
        <w:pStyle w:val="a9"/>
        <w:ind w:firstLine="709"/>
        <w:rPr>
          <w:rFonts w:ascii="Times New Roman" w:hAnsi="Times New Roman" w:cs="Times New Roman"/>
          <w:sz w:val="28"/>
          <w:szCs w:val="28"/>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E9770F" w:rsidRPr="00C14037" w:rsidRDefault="00E9770F" w:rsidP="00F45E60">
      <w:pPr>
        <w:ind w:firstLine="709"/>
        <w:jc w:val="center"/>
        <w:rPr>
          <w:rFonts w:ascii="Times New Roman" w:hAnsi="Times New Roman" w:cs="Times New Roman"/>
          <w:b/>
          <w:sz w:val="32"/>
          <w:szCs w:val="32"/>
        </w:rPr>
      </w:pPr>
    </w:p>
    <w:p w:rsidR="00405D42" w:rsidRPr="00C14037" w:rsidRDefault="00690024" w:rsidP="00F45E60">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16</w:t>
      </w:r>
    </w:p>
    <w:p w:rsidR="00452EC6" w:rsidRPr="00C14037" w:rsidRDefault="008C20AD" w:rsidP="001D781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hAnsi="Times New Roman" w:cs="Times New Roman"/>
          <w:sz w:val="28"/>
          <w:szCs w:val="28"/>
        </w:rPr>
        <w:t xml:space="preserve">Тема: </w:t>
      </w:r>
      <w:r w:rsidR="00452EC6" w:rsidRPr="00C14037">
        <w:rPr>
          <w:rFonts w:ascii="Times New Roman" w:eastAsia="Times New Roman" w:hAnsi="Times New Roman" w:cs="Times New Roman"/>
          <w:sz w:val="28"/>
          <w:szCs w:val="28"/>
          <w:lang w:eastAsia="ru-RU"/>
        </w:rPr>
        <w:t>Изучение устройства и работы управляемых мостов.</w:t>
      </w:r>
    </w:p>
    <w:p w:rsidR="008C20AD" w:rsidRPr="00C14037" w:rsidRDefault="008C20AD" w:rsidP="001D7812">
      <w:pPr>
        <w:spacing w:after="0" w:line="240" w:lineRule="auto"/>
        <w:ind w:right="-365" w:firstLine="709"/>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23C3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23C3E" w:rsidRPr="00C14037">
        <w:rPr>
          <w:rFonts w:ascii="Times New Roman" w:hAnsi="Times New Roman" w:cs="Times New Roman"/>
          <w:sz w:val="28"/>
          <w:szCs w:val="28"/>
        </w:rPr>
        <w:t>устройство и работууправляемых мостов.</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23C3E" w:rsidRPr="00C14037">
        <w:rPr>
          <w:rFonts w:ascii="Times New Roman" w:hAnsi="Times New Roman" w:cs="Times New Roman"/>
          <w:sz w:val="28"/>
          <w:szCs w:val="28"/>
        </w:rPr>
        <w:t>Неразрезной передний управляемый мост и разрезной передний управляемый мост, комбинированный мост.</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8C20AD" w:rsidRPr="00C14037" w:rsidRDefault="008C20AD" w:rsidP="001D7812">
      <w:pPr>
        <w:ind w:firstLine="709"/>
        <w:jc w:val="center"/>
        <w:rPr>
          <w:rFonts w:ascii="Times New Roman" w:hAnsi="Times New Roman" w:cs="Times New Roman"/>
          <w:b/>
          <w:sz w:val="32"/>
          <w:szCs w:val="32"/>
        </w:rPr>
      </w:pPr>
    </w:p>
    <w:p w:rsidR="00954AC0" w:rsidRPr="00C14037" w:rsidRDefault="00954AC0" w:rsidP="00954AC0">
      <w:pPr>
        <w:ind w:firstLine="709"/>
        <w:rPr>
          <w:rFonts w:ascii="Times New Roman" w:hAnsi="Times New Roman" w:cs="Times New Roman"/>
          <w:sz w:val="28"/>
          <w:szCs w:val="28"/>
        </w:rPr>
      </w:pPr>
      <w:r w:rsidRPr="00C14037">
        <w:rPr>
          <w:rFonts w:ascii="Times New Roman" w:hAnsi="Times New Roman" w:cs="Times New Roman"/>
          <w:sz w:val="28"/>
          <w:szCs w:val="28"/>
        </w:rPr>
        <w:t>НЕРАЗРЕЗНОЙ ПЕРЕДНИЙ МОСТ – состоит из балки, поворотных кулаков, шарнирно соединённых шкворнем, обеспечивающих поворот управляемых колёс. Балка должна быть прочная, жёсткая и лёгкая. Материал – сталь, профиль -двутавр. По краям балки имеются отверстия под шкворень. Для крепления кронштейнов имеются площадки. Шкворень мет</w:t>
      </w:r>
      <w:r w:rsidR="00723C3E" w:rsidRPr="00C14037">
        <w:rPr>
          <w:rFonts w:ascii="Times New Roman" w:hAnsi="Times New Roman" w:cs="Times New Roman"/>
          <w:sz w:val="28"/>
          <w:szCs w:val="28"/>
        </w:rPr>
        <w:t>аллический обработанный цилиндр</w:t>
      </w:r>
      <w:r w:rsidRPr="00C14037">
        <w:rPr>
          <w:rFonts w:ascii="Times New Roman" w:hAnsi="Times New Roman" w:cs="Times New Roman"/>
          <w:sz w:val="28"/>
          <w:szCs w:val="28"/>
        </w:rPr>
        <w:t>. Шкворень фиксируется в балке клиновым болтом с гайкой. Опорный подшипник шкворня (качения, скольжения). С поворотным кулаком шкворень соединяется через подшипники качения (скольжения).</w:t>
      </w:r>
    </w:p>
    <w:p w:rsidR="004B09D3" w:rsidRPr="00C14037" w:rsidRDefault="004B09D3" w:rsidP="004B09D3">
      <w:pPr>
        <w:pStyle w:val="a8"/>
        <w:ind w:left="0" w:firstLine="851"/>
        <w:rPr>
          <w:rFonts w:ascii="Times New Roman" w:hAnsi="Times New Roman" w:cs="Times New Roman"/>
          <w:sz w:val="28"/>
          <w:szCs w:val="28"/>
        </w:rPr>
      </w:pPr>
      <w:r w:rsidRPr="00C14037">
        <w:rPr>
          <w:rFonts w:ascii="Times New Roman" w:hAnsi="Times New Roman" w:cs="Times New Roman"/>
          <w:sz w:val="28"/>
          <w:szCs w:val="28"/>
        </w:rPr>
        <w:t>Рулевая трапеция служит для обеспечения разного угла поворота управляемых колёс.</w:t>
      </w:r>
    </w:p>
    <w:p w:rsidR="004B09D3" w:rsidRPr="00C14037" w:rsidRDefault="004B09D3" w:rsidP="004B09D3">
      <w:pPr>
        <w:pStyle w:val="a8"/>
        <w:ind w:left="0" w:firstLine="851"/>
        <w:rPr>
          <w:rFonts w:ascii="Times New Roman" w:hAnsi="Times New Roman" w:cs="Times New Roman"/>
          <w:sz w:val="24"/>
          <w:szCs w:val="24"/>
        </w:rPr>
      </w:pPr>
      <w:r w:rsidRPr="00C14037">
        <w:rPr>
          <w:rFonts w:ascii="Times New Roman" w:hAnsi="Times New Roman" w:cs="Times New Roman"/>
          <w:sz w:val="28"/>
          <w:szCs w:val="28"/>
        </w:rPr>
        <w:t xml:space="preserve">Рулевая трапеция – шарнирный четырёхугольник, образованный средней частью балки передней оси, двумя рычагами и поперечной тягой. Рулевая трапеция может быть задней (поперечная тяга находится за </w:t>
      </w:r>
      <w:r w:rsidRPr="00C14037">
        <w:rPr>
          <w:rFonts w:ascii="Times New Roman" w:hAnsi="Times New Roman" w:cs="Times New Roman"/>
          <w:sz w:val="28"/>
          <w:szCs w:val="28"/>
        </w:rPr>
        <w:lastRenderedPageBreak/>
        <w:t>балкой) или передней. Цельная рулевая трапеция при зависимой подвеске и расчленённой – при независимой подвеске</w:t>
      </w:r>
      <w:r w:rsidRPr="00C14037">
        <w:rPr>
          <w:rFonts w:ascii="Times New Roman" w:hAnsi="Times New Roman" w:cs="Times New Roman"/>
          <w:sz w:val="24"/>
          <w:szCs w:val="24"/>
        </w:rPr>
        <w:t>.</w:t>
      </w:r>
    </w:p>
    <w:p w:rsidR="00954AC0" w:rsidRPr="00C14037" w:rsidRDefault="00954AC0" w:rsidP="00954AC0">
      <w:pPr>
        <w:ind w:firstLine="709"/>
        <w:rPr>
          <w:rFonts w:ascii="Times New Roman" w:hAnsi="Times New Roman" w:cs="Times New Roman"/>
          <w:sz w:val="28"/>
          <w:szCs w:val="28"/>
        </w:rPr>
      </w:pPr>
      <w:r w:rsidRPr="00C14037">
        <w:rPr>
          <w:rFonts w:ascii="Times New Roman" w:hAnsi="Times New Roman" w:cs="Times New Roman"/>
          <w:sz w:val="28"/>
          <w:szCs w:val="28"/>
        </w:rPr>
        <w:t>Разрезной передний мост.</w:t>
      </w:r>
    </w:p>
    <w:p w:rsidR="00954AC0" w:rsidRPr="00C14037" w:rsidRDefault="00954AC0" w:rsidP="00954AC0">
      <w:pPr>
        <w:ind w:firstLine="709"/>
        <w:jc w:val="both"/>
        <w:rPr>
          <w:rFonts w:ascii="Times New Roman" w:hAnsi="Times New Roman" w:cs="Times New Roman"/>
          <w:sz w:val="28"/>
          <w:szCs w:val="28"/>
        </w:rPr>
      </w:pPr>
      <w:r w:rsidRPr="00C14037">
        <w:rPr>
          <w:rFonts w:ascii="Times New Roman" w:hAnsi="Times New Roman" w:cs="Times New Roman"/>
          <w:sz w:val="28"/>
          <w:szCs w:val="28"/>
        </w:rPr>
        <w:t>На легковых автомобилях устанавливают разрезные передние мосты. Стойка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верхним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нижним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рычагами шарнирно соединена с балкой переднего моста. Со стойкой шкворнем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соединяется поворотный кулак, на котором стопорной шайбой</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гайкой закреплены два конических роликоподшипника ступицы колеса.</w:t>
      </w:r>
      <w:r w:rsidR="003E6457" w:rsidRPr="00C14037">
        <w:rPr>
          <w:rFonts w:ascii="Times New Roman" w:hAnsi="Times New Roman" w:cs="Times New Roman"/>
          <w:sz w:val="28"/>
          <w:szCs w:val="28"/>
        </w:rPr>
        <w:t>В современных автомобилях роль шкворня исполняют шаровые опоры.</w:t>
      </w:r>
    </w:p>
    <w:p w:rsidR="00F45E60" w:rsidRPr="00C14037" w:rsidRDefault="00F45E60" w:rsidP="001D7812">
      <w:pPr>
        <w:ind w:firstLine="709"/>
        <w:jc w:val="center"/>
        <w:rPr>
          <w:rFonts w:ascii="Times New Roman" w:hAnsi="Times New Roman" w:cs="Times New Roman"/>
          <w:b/>
          <w:sz w:val="32"/>
          <w:szCs w:val="32"/>
        </w:rPr>
      </w:pPr>
    </w:p>
    <w:p w:rsidR="00F45E60" w:rsidRPr="00C14037" w:rsidRDefault="00F45E60" w:rsidP="001D7812">
      <w:pPr>
        <w:ind w:firstLine="709"/>
        <w:jc w:val="center"/>
        <w:rPr>
          <w:rFonts w:ascii="Times New Roman" w:hAnsi="Times New Roman" w:cs="Times New Roman"/>
          <w:b/>
          <w:sz w:val="32"/>
          <w:szCs w:val="32"/>
        </w:rPr>
      </w:pPr>
    </w:p>
    <w:p w:rsidR="00E25425" w:rsidRPr="00C14037" w:rsidRDefault="00E25425" w:rsidP="00F45E60">
      <w:pPr>
        <w:ind w:firstLine="709"/>
        <w:jc w:val="center"/>
        <w:rPr>
          <w:rFonts w:ascii="Times New Roman" w:hAnsi="Times New Roman" w:cs="Times New Roman"/>
          <w:b/>
          <w:sz w:val="32"/>
          <w:szCs w:val="32"/>
        </w:rPr>
      </w:pPr>
    </w:p>
    <w:p w:rsidR="00405D42" w:rsidRPr="00C14037" w:rsidRDefault="00F45E60" w:rsidP="00F45E60">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w:t>
      </w:r>
      <w:r w:rsidR="00690024" w:rsidRPr="00C14037">
        <w:rPr>
          <w:rFonts w:ascii="Times New Roman" w:hAnsi="Times New Roman" w:cs="Times New Roman"/>
          <w:b/>
          <w:sz w:val="32"/>
          <w:szCs w:val="32"/>
        </w:rPr>
        <w:t>ная работа №</w:t>
      </w:r>
      <w:r w:rsidR="0066412B" w:rsidRPr="00C14037">
        <w:rPr>
          <w:rFonts w:ascii="Times New Roman" w:hAnsi="Times New Roman" w:cs="Times New Roman"/>
          <w:b/>
          <w:sz w:val="32"/>
          <w:szCs w:val="32"/>
        </w:rPr>
        <w:t>17</w:t>
      </w:r>
    </w:p>
    <w:p w:rsidR="00452EC6" w:rsidRPr="00C14037" w:rsidRDefault="008C20AD" w:rsidP="001D7812">
      <w:pPr>
        <w:spacing w:after="0" w:line="240" w:lineRule="auto"/>
        <w:ind w:right="-365" w:firstLine="709"/>
        <w:rPr>
          <w:rFonts w:ascii="Times New Roman" w:eastAsia="Times New Roman" w:hAnsi="Times New Roman" w:cs="Times New Roman"/>
          <w:sz w:val="24"/>
          <w:szCs w:val="24"/>
          <w:lang w:eastAsia="ru-RU"/>
        </w:rPr>
      </w:pPr>
      <w:r w:rsidRPr="00C14037">
        <w:rPr>
          <w:rFonts w:ascii="Times New Roman" w:hAnsi="Times New Roman" w:cs="Times New Roman"/>
          <w:sz w:val="28"/>
          <w:szCs w:val="28"/>
        </w:rPr>
        <w:t xml:space="preserve">Тема: </w:t>
      </w:r>
      <w:r w:rsidR="00452EC6" w:rsidRPr="00C14037">
        <w:rPr>
          <w:rFonts w:ascii="Times New Roman" w:eastAsia="Times New Roman" w:hAnsi="Times New Roman" w:cs="Times New Roman"/>
          <w:sz w:val="28"/>
          <w:szCs w:val="28"/>
          <w:lang w:eastAsia="ru-RU"/>
        </w:rPr>
        <w:t>Изучение устройства карданных передач разных типов.</w:t>
      </w:r>
    </w:p>
    <w:p w:rsidR="008C20AD" w:rsidRPr="00C14037" w:rsidRDefault="008C20AD" w:rsidP="00F45E60">
      <w:pPr>
        <w:spacing w:after="0" w:line="240" w:lineRule="auto"/>
        <w:ind w:right="-365"/>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Цель работы:</w:t>
      </w:r>
      <w:r w:rsidR="00723C3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23C3E" w:rsidRPr="00C14037">
        <w:rPr>
          <w:rFonts w:ascii="Times New Roman" w:hAnsi="Times New Roman" w:cs="Times New Roman"/>
          <w:sz w:val="28"/>
          <w:szCs w:val="28"/>
        </w:rPr>
        <w:t>устройство и работукарданных передач разных типов.</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23C3E" w:rsidRPr="00C14037">
        <w:rPr>
          <w:rFonts w:ascii="Times New Roman" w:hAnsi="Times New Roman" w:cs="Times New Roman"/>
          <w:sz w:val="28"/>
          <w:szCs w:val="28"/>
        </w:rPr>
        <w:t>Карданная передача классического автомобиля, крестовины , карданные шарниры, ШРУСы.</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8C20AD" w:rsidRPr="00C14037" w:rsidRDefault="008C20AD" w:rsidP="00F45E60">
      <w:pPr>
        <w:pStyle w:val="a9"/>
        <w:ind w:firstLine="709"/>
        <w:rPr>
          <w:rFonts w:ascii="Times New Roman" w:hAnsi="Times New Roman" w:cs="Times New Roman"/>
        </w:rPr>
      </w:pP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Карданная передача – механизм , состоящий из одного или нескольких карданных валов 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карданных шарниров и предназначен для передачи крутящего момента между агрегатами , оси которых не совпадают и могут изменять своё положение.</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КАРДАННЫЙ ШАРНИР НЕРАВНЫХ УГЛОВЫХ СКОРОСТЕЙ применяют в карданных передачах для передачи крутящего момента от КПП (РКП) на главную передачу под постоянно изменяющимся углом.</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1.Промежуточный полый карданный вал (на одной стороне вилка, на другой шлицевая втулка).</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2.Скользящая шлицевая вилка.</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3.Вал карданный (на концах приварены вилки)</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3.Три карданных шарнира неравных угловых скоростей, состоящих из 2-х вилок и крестовины с 4 шипами и игольчатыми подшипниками.</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lastRenderedPageBreak/>
        <w:t>4.Промежуточная опора (подшипник, кронштейн-скоба, резиновая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подушка).</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5.Скользящая шлицевая вилка (для компенсации осевых удлинений).</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6.Вал карданный (на концах приварены вилки)</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7.Три карданных шарнира неравных угловых скоростей, состоящих из 2-х вилок и крестовины с 4 шипами и игольчатыми подшипниками.</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8.Промежуточная опора (подшипник, кронштейн-скоба, резиновая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подушка) снижает вибрацию и предотвращает возникновение нагрузок в промежуточном валу</w:t>
      </w:r>
    </w:p>
    <w:p w:rsidR="00F45E60" w:rsidRPr="00C14037" w:rsidRDefault="00F45E60" w:rsidP="00F45E60">
      <w:pPr>
        <w:pStyle w:val="a9"/>
        <w:rPr>
          <w:rFonts w:ascii="Times New Roman" w:hAnsi="Times New Roman" w:cs="Times New Roman"/>
          <w:sz w:val="28"/>
          <w:szCs w:val="28"/>
        </w:rPr>
      </w:pPr>
      <w:r w:rsidRPr="00C14037">
        <w:rPr>
          <w:rFonts w:ascii="Times New Roman" w:hAnsi="Times New Roman" w:cs="Times New Roman"/>
          <w:sz w:val="28"/>
          <w:szCs w:val="28"/>
        </w:rPr>
        <w:t xml:space="preserve"> Карданный вал подвергают динамической балансировке (приваривают грузики).</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КАРДАННЫЕ ШАРНИРЫ РАВНЫХ УГЛОВЫХ СКОРОСТЕЙ - применяются для передачи крутящего момента от дифференциала на ведущие управляемые колёса</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ШАРИКОВЫЙ ШАРНИР РАВНЫХ УГЛОВЫХ СКОРОСТЕЙ состоит: </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Ведущего вала со шлицами, входящим в зацепление с полуосевым зубчатым колёсом дифференциала и вилкой с делительными канавками.</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Ведомого вала со шлицами, входящими в зацепление с ведущим фланцем ступицы колеса и вилкой с делительными канавками.</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4-х ведущих шариков, расположенных в делительных канавках вилок.</w:t>
      </w:r>
    </w:p>
    <w:p w:rsidR="00F45E60" w:rsidRPr="00C14037" w:rsidRDefault="00F45E60" w:rsidP="00F45E60">
      <w:pPr>
        <w:pStyle w:val="a9"/>
        <w:ind w:firstLine="709"/>
        <w:rPr>
          <w:rFonts w:ascii="Times New Roman" w:hAnsi="Times New Roman" w:cs="Times New Roman"/>
          <w:sz w:val="28"/>
          <w:szCs w:val="28"/>
        </w:rPr>
      </w:pPr>
      <w:r w:rsidRPr="00C14037">
        <w:rPr>
          <w:rFonts w:ascii="Times New Roman" w:hAnsi="Times New Roman" w:cs="Times New Roman"/>
          <w:sz w:val="28"/>
          <w:szCs w:val="28"/>
        </w:rPr>
        <w:t>Центрирующего шарика вилок, помещённого в сферические углубления на торцах вилок.</w:t>
      </w:r>
    </w:p>
    <w:p w:rsidR="00F45E60" w:rsidRPr="00C14037" w:rsidRDefault="00F45E60" w:rsidP="00F45E60">
      <w:pPr>
        <w:pStyle w:val="a9"/>
        <w:ind w:firstLine="709"/>
        <w:rPr>
          <w:rFonts w:ascii="Times New Roman" w:hAnsi="Times New Roman" w:cs="Times New Roman"/>
          <w:sz w:val="28"/>
          <w:szCs w:val="28"/>
        </w:rPr>
      </w:pPr>
    </w:p>
    <w:p w:rsidR="00F45E60" w:rsidRPr="00C14037" w:rsidRDefault="00F45E60" w:rsidP="00954AC0">
      <w:pPr>
        <w:pStyle w:val="a9"/>
        <w:ind w:firstLine="709"/>
        <w:rPr>
          <w:rFonts w:ascii="Times New Roman" w:hAnsi="Times New Roman" w:cs="Times New Roman"/>
          <w:sz w:val="28"/>
          <w:szCs w:val="28"/>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18</w:t>
      </w:r>
    </w:p>
    <w:p w:rsidR="008C20AD" w:rsidRPr="00C14037" w:rsidRDefault="008C20AD" w:rsidP="003E6457">
      <w:pPr>
        <w:spacing w:after="0" w:line="240" w:lineRule="auto"/>
        <w:ind w:right="-365" w:firstLine="709"/>
        <w:rPr>
          <w:rFonts w:ascii="Times New Roman" w:eastAsia="Times New Roman" w:hAnsi="Times New Roman" w:cs="Times New Roman"/>
          <w:sz w:val="24"/>
          <w:szCs w:val="24"/>
          <w:lang w:eastAsia="ru-RU"/>
        </w:rPr>
      </w:pPr>
      <w:r w:rsidRPr="00C14037">
        <w:rPr>
          <w:rFonts w:ascii="Times New Roman" w:hAnsi="Times New Roman" w:cs="Times New Roman"/>
          <w:sz w:val="28"/>
          <w:szCs w:val="28"/>
        </w:rPr>
        <w:t xml:space="preserve">Тема: </w:t>
      </w:r>
      <w:r w:rsidR="00452EC6" w:rsidRPr="00C14037">
        <w:rPr>
          <w:rFonts w:ascii="Times New Roman" w:eastAsia="Times New Roman" w:hAnsi="Times New Roman" w:cs="Times New Roman"/>
          <w:sz w:val="28"/>
          <w:szCs w:val="28"/>
          <w:lang w:eastAsia="ru-RU"/>
        </w:rPr>
        <w:t>Изучение установки агрегатов и узлов на автомобиле.</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Цель работы:</w:t>
      </w:r>
      <w:r w:rsidR="0078747E" w:rsidRPr="00C14037">
        <w:rPr>
          <w:rFonts w:ascii="Times New Roman" w:hAnsi="Times New Roman" w:cs="Times New Roman"/>
          <w:sz w:val="28"/>
          <w:szCs w:val="28"/>
        </w:rPr>
        <w:t>Практически изучить установки агрегатов и узлов на автомобиле.</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8747E" w:rsidRPr="00C14037">
        <w:rPr>
          <w:rFonts w:ascii="Times New Roman" w:hAnsi="Times New Roman" w:cs="Times New Roman"/>
          <w:sz w:val="28"/>
          <w:szCs w:val="28"/>
        </w:rPr>
        <w:t>автомобиль ГАЗ 53А с установленными агрегатами.</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1D7812">
      <w:pPr>
        <w:spacing w:after="0" w:line="240" w:lineRule="auto"/>
        <w:ind w:right="-365" w:firstLine="709"/>
        <w:rPr>
          <w:rFonts w:ascii="Times New Roman" w:hAnsi="Times New Roman" w:cs="Times New Roman"/>
          <w:sz w:val="28"/>
          <w:szCs w:val="28"/>
        </w:rPr>
      </w:pPr>
    </w:p>
    <w:p w:rsidR="00055DDA" w:rsidRPr="00C14037" w:rsidRDefault="00055DDA" w:rsidP="001D7812">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Двигатель крепится к раме или кузову при помощи резиновых подушек, представляющих собой 2 металлические пластины с привулканизированным слоем резины, частично гасящим вибрацию от</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двигателя.</w:t>
      </w:r>
    </w:p>
    <w:p w:rsidR="00055DDA" w:rsidRPr="00C14037" w:rsidRDefault="00055DDA" w:rsidP="001D7812">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Коробка передач передней частью крепится жёстко к двигателю, задняя часть крепится через резиновую подушку к поперечине (грузовой автомобиль) или к кузову.</w:t>
      </w:r>
    </w:p>
    <w:p w:rsidR="00055DDA" w:rsidRPr="00C14037" w:rsidRDefault="00055DDA" w:rsidP="001D7812">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Передняя подвеска крепится к лонжеронам жёстко, посредством стремянок, но имеются ограничители-отбойники.</w:t>
      </w:r>
    </w:p>
    <w:p w:rsidR="00055DDA" w:rsidRPr="00C14037" w:rsidRDefault="00055DDA" w:rsidP="001D7812">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Задний мост также крепитсяк лонжеронам жёстко, посредством стремянок, но имеются ограничители-отбойники.</w:t>
      </w:r>
    </w:p>
    <w:p w:rsidR="003E6457" w:rsidRPr="00C14037" w:rsidRDefault="00055DDA" w:rsidP="00055DDA">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lastRenderedPageBreak/>
        <w:t>Кабина грузовых автомобилей крепится к раме автомобиля на резиновых подушках, колебания гасятся амортизаторами.</w:t>
      </w:r>
    </w:p>
    <w:p w:rsidR="003E6457" w:rsidRPr="00C14037" w:rsidRDefault="003E6457" w:rsidP="003E6457">
      <w:pPr>
        <w:spacing w:after="0" w:line="240" w:lineRule="auto"/>
        <w:ind w:firstLine="770"/>
        <w:jc w:val="both"/>
        <w:rPr>
          <w:rFonts w:ascii="Times New Roman" w:hAnsi="Times New Roman" w:cs="Times New Roman"/>
          <w:sz w:val="28"/>
          <w:szCs w:val="28"/>
        </w:rPr>
      </w:pPr>
      <w:r w:rsidRPr="00C14037">
        <w:rPr>
          <w:rFonts w:ascii="Times New Roman" w:hAnsi="Times New Roman" w:cs="Times New Roman"/>
          <w:sz w:val="28"/>
          <w:szCs w:val="28"/>
        </w:rPr>
        <w:t>ТЯГОВО-СЦЕПНОЕ УСТРОЙСТВО - выполняется на усиленной задней поперечине рамы и служит для буксирования прицепов. Оно двухстороннего действия, т.е. воспринимает тяговое усилие и тормозное. ТСУ состоит из стального крюка, проходящего внутри упругого резинового элемента, зажатого между двумя опорными шайбами. Опорные шайбы вместе с упругим элементом располагаются в металлическом цилиндре, с одной стороны закрытым колпаком, а с другой крышкой, которая болтами крепится к поперечине рамы. Упругий резиновый элемент смягчает толчки при трогании, торможении и езде.</w:t>
      </w:r>
    </w:p>
    <w:p w:rsidR="003E6457" w:rsidRPr="00C14037" w:rsidRDefault="003E6457" w:rsidP="003E6457">
      <w:pPr>
        <w:spacing w:after="0" w:line="240" w:lineRule="auto"/>
        <w:ind w:firstLine="770"/>
        <w:jc w:val="both"/>
        <w:rPr>
          <w:rFonts w:ascii="Times New Roman" w:hAnsi="Times New Roman" w:cs="Times New Roman"/>
          <w:sz w:val="28"/>
          <w:szCs w:val="28"/>
        </w:rPr>
      </w:pPr>
      <w:r w:rsidRPr="00C14037">
        <w:rPr>
          <w:rFonts w:ascii="Times New Roman" w:hAnsi="Times New Roman" w:cs="Times New Roman"/>
          <w:sz w:val="28"/>
          <w:szCs w:val="28"/>
        </w:rPr>
        <w:t xml:space="preserve"> На крюке имеется защёлка, которая стопорится собачкой и шплинтуется шплинтом на цепочке. Защелка с собачкой и шплинтом предотвращают самопроизвольный выход дышла прицепа из зацепления с крюком.</w:t>
      </w:r>
    </w:p>
    <w:p w:rsidR="003E6457" w:rsidRPr="00C14037" w:rsidRDefault="003E6457" w:rsidP="003E6457">
      <w:pPr>
        <w:spacing w:after="0" w:line="240" w:lineRule="auto"/>
        <w:ind w:firstLine="770"/>
        <w:jc w:val="both"/>
        <w:rPr>
          <w:rFonts w:ascii="Times New Roman" w:hAnsi="Times New Roman" w:cs="Times New Roman"/>
          <w:sz w:val="28"/>
          <w:szCs w:val="28"/>
        </w:rPr>
      </w:pPr>
      <w:r w:rsidRPr="00C14037">
        <w:rPr>
          <w:rFonts w:ascii="Times New Roman" w:hAnsi="Times New Roman" w:cs="Times New Roman"/>
          <w:sz w:val="28"/>
          <w:szCs w:val="28"/>
        </w:rPr>
        <w:t>СЕДЕЛЬНО-СЦЕПНОЕ УСТРОЙСТВО служит для буксировки полуприцепов и устанавливается на кронштейнах с резино-металлическими шарнирами.</w:t>
      </w:r>
    </w:p>
    <w:p w:rsidR="003E6457" w:rsidRPr="00C14037" w:rsidRDefault="003E6457" w:rsidP="003E6457">
      <w:pPr>
        <w:spacing w:after="0" w:line="240" w:lineRule="auto"/>
        <w:ind w:firstLine="770"/>
        <w:jc w:val="both"/>
        <w:rPr>
          <w:rFonts w:ascii="Times New Roman" w:hAnsi="Times New Roman" w:cs="Times New Roman"/>
          <w:sz w:val="28"/>
          <w:szCs w:val="28"/>
        </w:rPr>
      </w:pPr>
      <w:r w:rsidRPr="00C14037">
        <w:rPr>
          <w:rFonts w:ascii="Times New Roman" w:hAnsi="Times New Roman" w:cs="Times New Roman"/>
          <w:sz w:val="28"/>
          <w:szCs w:val="28"/>
        </w:rPr>
        <w:t>Седельно-сцепное устройство</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установлено на кронштейнах с помощью осей, на них седельно-сцепное устройство</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вращается в продольной плоскости, а в поперечной плоскости может качаться.</w:t>
      </w:r>
    </w:p>
    <w:p w:rsidR="003E6457" w:rsidRPr="00C14037" w:rsidRDefault="003E6457" w:rsidP="003E6457">
      <w:pPr>
        <w:spacing w:after="0" w:line="240" w:lineRule="auto"/>
        <w:ind w:firstLine="770"/>
        <w:jc w:val="both"/>
        <w:rPr>
          <w:rFonts w:ascii="Times New Roman" w:hAnsi="Times New Roman" w:cs="Times New Roman"/>
          <w:sz w:val="28"/>
          <w:szCs w:val="28"/>
        </w:rPr>
      </w:pPr>
      <w:r w:rsidRPr="00C14037">
        <w:rPr>
          <w:rFonts w:ascii="Times New Roman" w:hAnsi="Times New Roman" w:cs="Times New Roman"/>
          <w:sz w:val="28"/>
          <w:szCs w:val="28"/>
        </w:rPr>
        <w:t>Сцепной механизм состоит из 2 сцепных губок, запорного кулака со штоком и пружиной, защёлки с пружиной, рычага управления расцепкой и предохранителя саморасцепки.</w:t>
      </w:r>
    </w:p>
    <w:p w:rsidR="0078747E" w:rsidRPr="00C14037" w:rsidRDefault="0078747E" w:rsidP="00E9770F">
      <w:pP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19</w:t>
      </w:r>
    </w:p>
    <w:p w:rsidR="008C20AD" w:rsidRPr="00C14037" w:rsidRDefault="008C20AD" w:rsidP="00954AC0">
      <w:pPr>
        <w:spacing w:after="0" w:line="240" w:lineRule="auto"/>
        <w:ind w:right="-365" w:firstLine="709"/>
        <w:rPr>
          <w:rFonts w:ascii="Times New Roman" w:eastAsia="Times New Roman" w:hAnsi="Times New Roman" w:cs="Times New Roman"/>
          <w:sz w:val="24"/>
          <w:szCs w:val="24"/>
          <w:lang w:eastAsia="ru-RU"/>
        </w:rPr>
      </w:pPr>
      <w:r w:rsidRPr="00C14037">
        <w:rPr>
          <w:rFonts w:ascii="Times New Roman" w:hAnsi="Times New Roman" w:cs="Times New Roman"/>
          <w:sz w:val="28"/>
          <w:szCs w:val="28"/>
        </w:rPr>
        <w:t>Тема:</w:t>
      </w:r>
      <w:r w:rsidR="00452EC6" w:rsidRPr="00C14037">
        <w:rPr>
          <w:rFonts w:ascii="Times New Roman" w:eastAsia="Times New Roman" w:hAnsi="Times New Roman" w:cs="Times New Roman"/>
          <w:sz w:val="28"/>
          <w:szCs w:val="28"/>
          <w:lang w:eastAsia="ru-RU"/>
        </w:rPr>
        <w:t>Изучение устройства и работы</w:t>
      </w:r>
      <w:r w:rsidR="007E1225" w:rsidRPr="00C14037">
        <w:rPr>
          <w:rFonts w:ascii="Times New Roman" w:eastAsia="Times New Roman" w:hAnsi="Times New Roman" w:cs="Times New Roman"/>
          <w:sz w:val="28"/>
          <w:szCs w:val="28"/>
          <w:lang w:eastAsia="ru-RU"/>
        </w:rPr>
        <w:t xml:space="preserve"> </w:t>
      </w:r>
      <w:r w:rsidR="00452EC6" w:rsidRPr="00C14037">
        <w:rPr>
          <w:rFonts w:ascii="Times New Roman" w:eastAsia="Times New Roman" w:hAnsi="Times New Roman" w:cs="Times New Roman"/>
          <w:sz w:val="28"/>
          <w:szCs w:val="28"/>
          <w:lang w:eastAsia="ru-RU"/>
        </w:rPr>
        <w:t>элементов подвесок.</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Цель работы:</w:t>
      </w:r>
      <w:r w:rsidR="0078747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устройство и работу элементов подвесок.</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2. Оборудование:</w:t>
      </w:r>
      <w:r w:rsidR="0078747E" w:rsidRPr="00C14037">
        <w:rPr>
          <w:rFonts w:ascii="Times New Roman" w:hAnsi="Times New Roman" w:cs="Times New Roman"/>
          <w:sz w:val="28"/>
          <w:szCs w:val="28"/>
        </w:rPr>
        <w:t xml:space="preserve"> рессоры, пружины, амортизаторы.</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1D7812">
      <w:pPr>
        <w:spacing w:after="0" w:line="240" w:lineRule="auto"/>
        <w:ind w:right="-365" w:firstLine="709"/>
        <w:rPr>
          <w:rFonts w:ascii="Times New Roman" w:hAnsi="Times New Roman" w:cs="Times New Roman"/>
          <w:sz w:val="28"/>
          <w:szCs w:val="28"/>
        </w:rPr>
      </w:pPr>
    </w:p>
    <w:p w:rsidR="00954AC0" w:rsidRPr="00C14037" w:rsidRDefault="00954AC0" w:rsidP="00954AC0">
      <w:pPr>
        <w:pStyle w:val="a9"/>
        <w:ind w:firstLine="709"/>
        <w:rPr>
          <w:rFonts w:ascii="Times New Roman" w:hAnsi="Times New Roman" w:cs="Times New Roman"/>
          <w:sz w:val="28"/>
          <w:szCs w:val="28"/>
        </w:rPr>
      </w:pPr>
      <w:r w:rsidRPr="00C14037">
        <w:rPr>
          <w:rFonts w:ascii="Times New Roman" w:hAnsi="Times New Roman" w:cs="Times New Roman"/>
          <w:sz w:val="28"/>
          <w:szCs w:val="28"/>
        </w:rPr>
        <w:t>Упругие элементы подвесок смягчают толчки, снижают вертикальные ускорения и динамические нагрузки, передаваемые на несущую конструкцию при движении автомобиля.</w:t>
      </w:r>
    </w:p>
    <w:p w:rsidR="00954AC0" w:rsidRPr="00C14037" w:rsidRDefault="00954AC0" w:rsidP="00954AC0">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Применяют следующие виды упругих элементов подвески:</w:t>
      </w:r>
    </w:p>
    <w:p w:rsidR="00954AC0" w:rsidRPr="00C14037" w:rsidRDefault="00954AC0" w:rsidP="00954AC0">
      <w:pPr>
        <w:pStyle w:val="a9"/>
        <w:ind w:firstLine="709"/>
        <w:rPr>
          <w:rFonts w:ascii="Times New Roman" w:hAnsi="Times New Roman" w:cs="Times New Roman"/>
          <w:sz w:val="28"/>
          <w:szCs w:val="28"/>
        </w:rPr>
      </w:pPr>
      <w:r w:rsidRPr="00C14037">
        <w:rPr>
          <w:rFonts w:ascii="Times New Roman" w:hAnsi="Times New Roman" w:cs="Times New Roman"/>
          <w:sz w:val="28"/>
          <w:szCs w:val="28"/>
        </w:rPr>
        <w:t>-металлические (листовые рессоры, спиральные пружины, торсионы);</w:t>
      </w:r>
    </w:p>
    <w:p w:rsidR="00954AC0" w:rsidRPr="00C14037" w:rsidRDefault="00954AC0"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lastRenderedPageBreak/>
        <w:t>-неметаллические (пневматические, гидропневматические и резиновые.)</w:t>
      </w:r>
    </w:p>
    <w:p w:rsidR="00954AC0" w:rsidRPr="00C14037" w:rsidRDefault="00954AC0"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Листовая рессора состоит из стальных листов, имеющих одинаковую ширину и различную длину. Кривизна листов увеличивается с уменьшением длины листов. Взаимное расположение листов обеспечивается стяжным (центровым) болтом или специальнымивыдавками. </w:t>
      </w:r>
      <w:r w:rsidR="000A5B8F" w:rsidRPr="00C14037">
        <w:rPr>
          <w:rFonts w:ascii="Times New Roman" w:hAnsi="Times New Roman" w:cs="Times New Roman"/>
          <w:sz w:val="28"/>
          <w:szCs w:val="28"/>
        </w:rPr>
        <w:t>Л</w:t>
      </w:r>
      <w:r w:rsidRPr="00C14037">
        <w:rPr>
          <w:rFonts w:ascii="Times New Roman" w:hAnsi="Times New Roman" w:cs="Times New Roman"/>
          <w:sz w:val="28"/>
          <w:szCs w:val="28"/>
        </w:rPr>
        <w:t>исты соединяются специальными хомутами, не дающими листам разъезж</w:t>
      </w:r>
      <w:r w:rsidR="000A5B8F" w:rsidRPr="00C14037">
        <w:rPr>
          <w:rFonts w:ascii="Times New Roman" w:hAnsi="Times New Roman" w:cs="Times New Roman"/>
          <w:sz w:val="28"/>
          <w:szCs w:val="28"/>
        </w:rPr>
        <w:t>аться. Основной лист</w:t>
      </w:r>
      <w:r w:rsidRPr="00C14037">
        <w:rPr>
          <w:rFonts w:ascii="Times New Roman" w:hAnsi="Times New Roman" w:cs="Times New Roman"/>
          <w:sz w:val="28"/>
          <w:szCs w:val="28"/>
        </w:rPr>
        <w:t xml:space="preserve"> с помощью которого рессора крепится к раме </w:t>
      </w:r>
      <w:r w:rsidR="000A5B8F" w:rsidRPr="00C14037">
        <w:rPr>
          <w:rFonts w:ascii="Times New Roman" w:hAnsi="Times New Roman" w:cs="Times New Roman"/>
          <w:sz w:val="28"/>
          <w:szCs w:val="28"/>
        </w:rPr>
        <w:t>или кузову,</w:t>
      </w:r>
      <w:r w:rsidR="007E1225"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 xml:space="preserve">называется коренной, </w:t>
      </w:r>
      <w:r w:rsidRPr="00C14037">
        <w:rPr>
          <w:rFonts w:ascii="Times New Roman" w:hAnsi="Times New Roman" w:cs="Times New Roman"/>
          <w:sz w:val="28"/>
          <w:szCs w:val="28"/>
        </w:rPr>
        <w:t>следующий</w:t>
      </w:r>
      <w:r w:rsidR="000A5B8F" w:rsidRPr="00C14037">
        <w:rPr>
          <w:rFonts w:ascii="Times New Roman" w:hAnsi="Times New Roman" w:cs="Times New Roman"/>
          <w:sz w:val="28"/>
          <w:szCs w:val="28"/>
        </w:rPr>
        <w:t>-подкоренной</w:t>
      </w:r>
      <w:r w:rsidRPr="00C14037">
        <w:rPr>
          <w:rFonts w:ascii="Times New Roman" w:hAnsi="Times New Roman" w:cs="Times New Roman"/>
          <w:sz w:val="28"/>
          <w:szCs w:val="28"/>
        </w:rPr>
        <w:t>. Одним концом рессора жёстко крепится к раме, второй конец свободно скользит по подушкам или качается на серьге, компенсируя изменение длины рессоры при её удлинении при увеличении нагрузки на автомобиль.</w:t>
      </w:r>
    </w:p>
    <w:p w:rsidR="00954AC0"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П</w:t>
      </w:r>
      <w:r w:rsidR="00954AC0" w:rsidRPr="00C14037">
        <w:rPr>
          <w:rFonts w:ascii="Times New Roman" w:hAnsi="Times New Roman" w:cs="Times New Roman"/>
          <w:sz w:val="28"/>
          <w:szCs w:val="28"/>
        </w:rPr>
        <w:t xml:space="preserve">ружины изготавливаются из прутка круглого сечения </w:t>
      </w:r>
      <w:r w:rsidRPr="00C14037">
        <w:rPr>
          <w:rFonts w:ascii="Times New Roman" w:hAnsi="Times New Roman" w:cs="Times New Roman"/>
          <w:sz w:val="28"/>
          <w:szCs w:val="28"/>
        </w:rPr>
        <w:t>бывают</w:t>
      </w:r>
      <w:r w:rsidR="00954AC0" w:rsidRPr="00C14037">
        <w:rPr>
          <w:rFonts w:ascii="Times New Roman" w:hAnsi="Times New Roman" w:cs="Times New Roman"/>
          <w:sz w:val="28"/>
          <w:szCs w:val="28"/>
        </w:rPr>
        <w:t xml:space="preserve"> цилиндрическими, коническими и бочкообразными. Энергоёмкость и долговечность пружин больше чем у листовой рессоры, а масса меньше, но необходимы направляющие устройства, так как пружина плохо передаёт горизонтальные усилия.</w:t>
      </w:r>
    </w:p>
    <w:p w:rsidR="00954AC0" w:rsidRPr="00C14037" w:rsidRDefault="00954AC0"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Торсионы применяются при независимой подвеске колёс на многоосных автомобилях</w:t>
      </w:r>
      <w:r w:rsidR="000A5B8F" w:rsidRPr="00C14037">
        <w:rPr>
          <w:rFonts w:ascii="Times New Roman" w:hAnsi="Times New Roman" w:cs="Times New Roman"/>
          <w:sz w:val="28"/>
          <w:szCs w:val="28"/>
        </w:rPr>
        <w:t>. Торсион может быть круглым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или составным из пластин прямоугольного сечения. </w:t>
      </w:r>
    </w:p>
    <w:p w:rsidR="00954AC0" w:rsidRPr="00C14037" w:rsidRDefault="00954AC0" w:rsidP="00954AC0">
      <w:pPr>
        <w:pStyle w:val="a9"/>
        <w:ind w:firstLine="709"/>
        <w:rPr>
          <w:rFonts w:ascii="Times New Roman" w:hAnsi="Times New Roman" w:cs="Times New Roman"/>
          <w:sz w:val="28"/>
          <w:szCs w:val="28"/>
        </w:rPr>
      </w:pPr>
      <w:r w:rsidRPr="00C14037">
        <w:rPr>
          <w:rFonts w:ascii="Times New Roman" w:hAnsi="Times New Roman" w:cs="Times New Roman"/>
          <w:sz w:val="28"/>
          <w:szCs w:val="28"/>
        </w:rPr>
        <w:t>Упругие пневматические элементы применяются на автомобилях большой грузоподъёмности, автобусах и легковых автомобилях, для которых требуется хорошая плавность хода. Пневмобаллоны изготавливаются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в виде резинокордовых оболочек, содержащих прорезиненный каркас из двухслойного корда диагональной конструкции. </w:t>
      </w:r>
    </w:p>
    <w:p w:rsidR="00954AC0" w:rsidRPr="00C14037" w:rsidRDefault="00954AC0" w:rsidP="00954AC0">
      <w:pPr>
        <w:pStyle w:val="a9"/>
        <w:ind w:firstLine="709"/>
        <w:rPr>
          <w:rFonts w:ascii="Times New Roman" w:hAnsi="Times New Roman" w:cs="Times New Roman"/>
          <w:sz w:val="28"/>
          <w:szCs w:val="28"/>
        </w:rPr>
      </w:pPr>
      <w:r w:rsidRPr="00C14037">
        <w:rPr>
          <w:rFonts w:ascii="Times New Roman" w:hAnsi="Times New Roman" w:cs="Times New Roman"/>
          <w:sz w:val="28"/>
          <w:szCs w:val="28"/>
        </w:rPr>
        <w:t>Изменяя давление воздуха в пневобаллоне можно изменять жёсткость</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упругого элемента и тем самым регулировать высоту кузова от уровня дороги.</w:t>
      </w:r>
    </w:p>
    <w:p w:rsidR="00954AC0" w:rsidRPr="00C14037" w:rsidRDefault="00954AC0" w:rsidP="000A5B8F">
      <w:pPr>
        <w:pStyle w:val="a9"/>
        <w:rPr>
          <w:rFonts w:ascii="Times New Roman" w:hAnsi="Times New Roman" w:cs="Times New Roman"/>
          <w:sz w:val="28"/>
          <w:szCs w:val="28"/>
        </w:rPr>
      </w:pPr>
      <w:r w:rsidRPr="00C14037">
        <w:rPr>
          <w:rFonts w:ascii="Times New Roman" w:hAnsi="Times New Roman" w:cs="Times New Roman"/>
          <w:sz w:val="28"/>
          <w:szCs w:val="28"/>
        </w:rPr>
        <w:t>Гасители колебаний служат для гашения колебаний упругого элемента, которые возникают в результате наезда колеса на неровности дороги.</w:t>
      </w:r>
    </w:p>
    <w:p w:rsidR="00954AC0" w:rsidRPr="00C14037" w:rsidRDefault="00954AC0"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Двухтрубный телескопический амортизатор гасит колебания в результате перекачивания жидкости через калиброванные отверстия в его клапанах. Амортизаторы заполняют специальной жидкостью, вязкость которой мало зависит от температуры окружающей среды. Сопротивление амортизатора имеет двухстороннее действие.</w:t>
      </w:r>
    </w:p>
    <w:p w:rsidR="0078747E" w:rsidRPr="00C14037" w:rsidRDefault="0078747E" w:rsidP="001D7812">
      <w:pPr>
        <w:ind w:firstLine="709"/>
        <w:jc w:val="center"/>
        <w:rPr>
          <w:rFonts w:ascii="Times New Roman" w:hAnsi="Times New Roman" w:cs="Times New Roman"/>
          <w:b/>
          <w:sz w:val="32"/>
          <w:szCs w:val="32"/>
        </w:rPr>
      </w:pPr>
    </w:p>
    <w:p w:rsidR="0078747E" w:rsidRPr="00C14037" w:rsidRDefault="0078747E"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20</w:t>
      </w:r>
    </w:p>
    <w:p w:rsidR="008C20AD" w:rsidRPr="00C14037" w:rsidRDefault="008C20AD" w:rsidP="000A5B8F">
      <w:pPr>
        <w:spacing w:after="0" w:line="240" w:lineRule="auto"/>
        <w:ind w:right="-365" w:firstLine="709"/>
        <w:rPr>
          <w:rFonts w:ascii="Times New Roman" w:eastAsia="Times New Roman" w:hAnsi="Times New Roman" w:cs="Times New Roman"/>
          <w:sz w:val="24"/>
          <w:szCs w:val="24"/>
          <w:lang w:eastAsia="ru-RU"/>
        </w:rPr>
      </w:pPr>
      <w:r w:rsidRPr="00C14037">
        <w:rPr>
          <w:rFonts w:ascii="Times New Roman" w:hAnsi="Times New Roman" w:cs="Times New Roman"/>
          <w:sz w:val="28"/>
          <w:szCs w:val="28"/>
        </w:rPr>
        <w:t xml:space="preserve">Тема: </w:t>
      </w:r>
      <w:r w:rsidR="00452EC6" w:rsidRPr="00C14037">
        <w:rPr>
          <w:rFonts w:ascii="Times New Roman" w:eastAsia="Times New Roman" w:hAnsi="Times New Roman" w:cs="Times New Roman"/>
          <w:sz w:val="28"/>
          <w:szCs w:val="28"/>
          <w:lang w:eastAsia="ru-RU"/>
        </w:rPr>
        <w:t>Изучение устройства элементов колёс и шин. Изучение маркировки шин.</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8747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устройство элементов колёс и шин, а также маркировку</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шин.</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8747E" w:rsidRPr="00C14037">
        <w:rPr>
          <w:rFonts w:ascii="Times New Roman" w:hAnsi="Times New Roman" w:cs="Times New Roman"/>
          <w:sz w:val="28"/>
          <w:szCs w:val="28"/>
        </w:rPr>
        <w:t>Диски колёс грузовых и легковых автомобилей, шины грузовые и легковые, камеры.</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lastRenderedPageBreak/>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1D7812">
      <w:pPr>
        <w:spacing w:after="0" w:line="240" w:lineRule="auto"/>
        <w:ind w:right="-365" w:firstLine="709"/>
        <w:rPr>
          <w:rFonts w:ascii="Times New Roman" w:hAnsi="Times New Roman" w:cs="Times New Roman"/>
          <w:sz w:val="28"/>
          <w:szCs w:val="28"/>
        </w:rPr>
      </w:pP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Колесо- устройство, осуществляющее непосредственную связь автомобиля с дорогой обеспечивающее движение автомобиля, его подрессоривание, изменение направления движения и передачу вертикальных нагрузок на дорогу.</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Автомобильное колесо состоит из пневматической шины, обода и диска и ступицы.</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ШИНА – обеспечивает поглощение и смягчение толчков и ударов, воспринимаемых колесом от дороги, обеспечивает с дорогой достаточное сцепление, снижает уровень шума, возникающий при движении автомобиля, и уменьшает разрушающее воздействие автомобиля на дорогу.</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ШИНА СОСТОИТ: </w:t>
      </w:r>
    </w:p>
    <w:p w:rsidR="000A5B8F" w:rsidRPr="00C14037" w:rsidRDefault="000A5B8F" w:rsidP="001B31D4">
      <w:pPr>
        <w:pStyle w:val="a9"/>
        <w:numPr>
          <w:ilvl w:val="0"/>
          <w:numId w:val="5"/>
        </w:numPr>
        <w:ind w:left="0" w:firstLine="709"/>
        <w:rPr>
          <w:rFonts w:ascii="Times New Roman" w:hAnsi="Times New Roman" w:cs="Times New Roman"/>
          <w:sz w:val="28"/>
          <w:szCs w:val="28"/>
        </w:rPr>
      </w:pPr>
      <w:r w:rsidRPr="00C14037">
        <w:rPr>
          <w:rFonts w:ascii="Times New Roman" w:hAnsi="Times New Roman" w:cs="Times New Roman"/>
          <w:sz w:val="28"/>
          <w:szCs w:val="28"/>
        </w:rPr>
        <w:t>Покрышка - воспринимает давление сжатого воздуха, обеспечивает сцепление колеса с дорогой</w:t>
      </w:r>
    </w:p>
    <w:p w:rsidR="000A5B8F" w:rsidRPr="00C14037" w:rsidRDefault="000A5B8F" w:rsidP="001B31D4">
      <w:pPr>
        <w:pStyle w:val="a9"/>
        <w:numPr>
          <w:ilvl w:val="0"/>
          <w:numId w:val="5"/>
        </w:numPr>
        <w:ind w:left="0" w:firstLine="709"/>
        <w:rPr>
          <w:rFonts w:ascii="Times New Roman" w:hAnsi="Times New Roman" w:cs="Times New Roman"/>
          <w:sz w:val="28"/>
          <w:szCs w:val="28"/>
        </w:rPr>
      </w:pPr>
      <w:r w:rsidRPr="00C14037">
        <w:rPr>
          <w:rFonts w:ascii="Times New Roman" w:hAnsi="Times New Roman" w:cs="Times New Roman"/>
          <w:sz w:val="28"/>
          <w:szCs w:val="28"/>
        </w:rPr>
        <w:t>Боковина- слой резины привулканизированный к каркасу и защищающий его от вредных воздействий окружающей среды и механических повреждений</w:t>
      </w:r>
    </w:p>
    <w:p w:rsidR="000A5B8F" w:rsidRPr="00C14037" w:rsidRDefault="000A5B8F" w:rsidP="001B31D4">
      <w:pPr>
        <w:pStyle w:val="a9"/>
        <w:numPr>
          <w:ilvl w:val="0"/>
          <w:numId w:val="5"/>
        </w:numPr>
        <w:ind w:left="0" w:firstLine="709"/>
        <w:rPr>
          <w:rFonts w:ascii="Times New Roman" w:hAnsi="Times New Roman" w:cs="Times New Roman"/>
          <w:sz w:val="28"/>
          <w:szCs w:val="28"/>
        </w:rPr>
      </w:pPr>
      <w:r w:rsidRPr="00C14037">
        <w:rPr>
          <w:rFonts w:ascii="Times New Roman" w:hAnsi="Times New Roman" w:cs="Times New Roman"/>
          <w:sz w:val="28"/>
          <w:szCs w:val="28"/>
        </w:rPr>
        <w:t>Протектор – обеспечивает сцепление шины с дорогой и предохраняет каркас от повреждений</w:t>
      </w:r>
    </w:p>
    <w:p w:rsidR="000A5B8F" w:rsidRPr="00C14037" w:rsidRDefault="000A5B8F" w:rsidP="001B31D4">
      <w:pPr>
        <w:pStyle w:val="a9"/>
        <w:numPr>
          <w:ilvl w:val="0"/>
          <w:numId w:val="5"/>
        </w:numPr>
        <w:ind w:left="0" w:firstLine="709"/>
        <w:rPr>
          <w:rFonts w:ascii="Times New Roman" w:hAnsi="Times New Roman" w:cs="Times New Roman"/>
          <w:sz w:val="28"/>
          <w:szCs w:val="28"/>
        </w:rPr>
      </w:pPr>
      <w:r w:rsidRPr="00C14037">
        <w:rPr>
          <w:rFonts w:ascii="Times New Roman" w:hAnsi="Times New Roman" w:cs="Times New Roman"/>
          <w:sz w:val="28"/>
          <w:szCs w:val="28"/>
        </w:rPr>
        <w:t xml:space="preserve"> Борт – укрепляет покрышку на ободе.</w:t>
      </w: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КЛАССИФИКАЦИЯ ШИН</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По назначению:</w:t>
      </w:r>
    </w:p>
    <w:p w:rsidR="000A5B8F" w:rsidRPr="00C14037" w:rsidRDefault="000A5B8F" w:rsidP="001B31D4">
      <w:pPr>
        <w:pStyle w:val="a9"/>
        <w:numPr>
          <w:ilvl w:val="0"/>
          <w:numId w:val="6"/>
        </w:numPr>
        <w:ind w:left="0" w:firstLine="709"/>
        <w:rPr>
          <w:rFonts w:ascii="Times New Roman" w:hAnsi="Times New Roman" w:cs="Times New Roman"/>
          <w:sz w:val="28"/>
          <w:szCs w:val="28"/>
        </w:rPr>
      </w:pPr>
      <w:r w:rsidRPr="00C14037">
        <w:rPr>
          <w:rFonts w:ascii="Times New Roman" w:hAnsi="Times New Roman" w:cs="Times New Roman"/>
          <w:sz w:val="28"/>
          <w:szCs w:val="28"/>
        </w:rPr>
        <w:t>Для легковых автомобилей</w:t>
      </w:r>
    </w:p>
    <w:p w:rsidR="000A5B8F" w:rsidRPr="00C14037" w:rsidRDefault="000A5B8F" w:rsidP="001B31D4">
      <w:pPr>
        <w:pStyle w:val="a9"/>
        <w:numPr>
          <w:ilvl w:val="0"/>
          <w:numId w:val="6"/>
        </w:numPr>
        <w:ind w:left="0" w:firstLine="709"/>
        <w:rPr>
          <w:rFonts w:ascii="Times New Roman" w:hAnsi="Times New Roman" w:cs="Times New Roman"/>
          <w:sz w:val="28"/>
          <w:szCs w:val="28"/>
        </w:rPr>
      </w:pPr>
      <w:r w:rsidRPr="00C14037">
        <w:rPr>
          <w:rFonts w:ascii="Times New Roman" w:hAnsi="Times New Roman" w:cs="Times New Roman"/>
          <w:sz w:val="28"/>
          <w:szCs w:val="28"/>
        </w:rPr>
        <w:t>Для грузовых автомобилей и автобусов</w:t>
      </w:r>
    </w:p>
    <w:p w:rsidR="000A5B8F" w:rsidRPr="00C14037" w:rsidRDefault="000A5B8F" w:rsidP="001B31D4">
      <w:pPr>
        <w:pStyle w:val="a9"/>
        <w:numPr>
          <w:ilvl w:val="0"/>
          <w:numId w:val="6"/>
        </w:numPr>
        <w:ind w:left="0" w:firstLine="709"/>
        <w:rPr>
          <w:rFonts w:ascii="Times New Roman" w:hAnsi="Times New Roman" w:cs="Times New Roman"/>
          <w:sz w:val="28"/>
          <w:szCs w:val="28"/>
        </w:rPr>
      </w:pPr>
      <w:r w:rsidRPr="00C14037">
        <w:rPr>
          <w:rFonts w:ascii="Times New Roman" w:hAnsi="Times New Roman" w:cs="Times New Roman"/>
          <w:sz w:val="28"/>
          <w:szCs w:val="28"/>
        </w:rPr>
        <w:t>Для автомобилей высокой и повышенной проходимости.</w:t>
      </w:r>
    </w:p>
    <w:p w:rsidR="000A5B8F" w:rsidRPr="00C14037" w:rsidRDefault="000A5B8F" w:rsidP="001B31D4">
      <w:pPr>
        <w:pStyle w:val="a9"/>
        <w:numPr>
          <w:ilvl w:val="0"/>
          <w:numId w:val="6"/>
        </w:numPr>
        <w:ind w:left="0" w:firstLine="709"/>
        <w:rPr>
          <w:rFonts w:ascii="Times New Roman" w:hAnsi="Times New Roman" w:cs="Times New Roman"/>
          <w:sz w:val="28"/>
          <w:szCs w:val="28"/>
        </w:rPr>
      </w:pPr>
      <w:r w:rsidRPr="00C14037">
        <w:rPr>
          <w:rFonts w:ascii="Times New Roman" w:hAnsi="Times New Roman" w:cs="Times New Roman"/>
          <w:sz w:val="28"/>
          <w:szCs w:val="28"/>
        </w:rPr>
        <w:t xml:space="preserve">Для специальных автомобилей и спецтехники на базе автомобилей. </w:t>
      </w:r>
    </w:p>
    <w:p w:rsidR="000A5B8F" w:rsidRPr="00C14037" w:rsidRDefault="000A5B8F" w:rsidP="000A5B8F">
      <w:pPr>
        <w:pStyle w:val="a9"/>
        <w:ind w:firstLine="709"/>
        <w:rPr>
          <w:rFonts w:ascii="Times New Roman" w:hAnsi="Times New Roman" w:cs="Times New Roman"/>
          <w:sz w:val="28"/>
          <w:szCs w:val="28"/>
        </w:rPr>
      </w:pP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По типу рисунка протектора:</w:t>
      </w:r>
    </w:p>
    <w:p w:rsidR="000A5B8F" w:rsidRPr="00C14037" w:rsidRDefault="000A5B8F" w:rsidP="001B31D4">
      <w:pPr>
        <w:pStyle w:val="a9"/>
        <w:numPr>
          <w:ilvl w:val="0"/>
          <w:numId w:val="7"/>
        </w:numPr>
        <w:ind w:left="0" w:firstLine="709"/>
        <w:rPr>
          <w:rFonts w:ascii="Times New Roman" w:hAnsi="Times New Roman" w:cs="Times New Roman"/>
          <w:sz w:val="28"/>
          <w:szCs w:val="28"/>
        </w:rPr>
      </w:pPr>
      <w:r w:rsidRPr="00C14037">
        <w:rPr>
          <w:rFonts w:ascii="Times New Roman" w:hAnsi="Times New Roman" w:cs="Times New Roman"/>
          <w:sz w:val="28"/>
          <w:szCs w:val="28"/>
        </w:rPr>
        <w:t>Дорожный - эксплуатируются на дорогах с усовершенствованным покрытием.</w:t>
      </w:r>
    </w:p>
    <w:p w:rsidR="000A5B8F" w:rsidRPr="00C14037" w:rsidRDefault="000A5B8F" w:rsidP="001B31D4">
      <w:pPr>
        <w:pStyle w:val="a9"/>
        <w:numPr>
          <w:ilvl w:val="0"/>
          <w:numId w:val="7"/>
        </w:numPr>
        <w:ind w:left="0" w:firstLine="709"/>
        <w:rPr>
          <w:rFonts w:ascii="Times New Roman" w:hAnsi="Times New Roman" w:cs="Times New Roman"/>
          <w:sz w:val="28"/>
          <w:szCs w:val="28"/>
        </w:rPr>
      </w:pPr>
      <w:r w:rsidRPr="00C14037">
        <w:rPr>
          <w:rFonts w:ascii="Times New Roman" w:hAnsi="Times New Roman" w:cs="Times New Roman"/>
          <w:sz w:val="28"/>
          <w:szCs w:val="28"/>
        </w:rPr>
        <w:t>Универсальный – на дорогах с различным типом покрытий и по грунтовым.</w:t>
      </w:r>
    </w:p>
    <w:p w:rsidR="000A5B8F" w:rsidRPr="00C14037" w:rsidRDefault="000A5B8F" w:rsidP="001B31D4">
      <w:pPr>
        <w:pStyle w:val="a9"/>
        <w:numPr>
          <w:ilvl w:val="0"/>
          <w:numId w:val="7"/>
        </w:numPr>
        <w:ind w:left="0" w:firstLine="709"/>
        <w:rPr>
          <w:rFonts w:ascii="Times New Roman" w:hAnsi="Times New Roman" w:cs="Times New Roman"/>
          <w:sz w:val="28"/>
          <w:szCs w:val="28"/>
        </w:rPr>
      </w:pPr>
      <w:r w:rsidRPr="00C14037">
        <w:rPr>
          <w:rFonts w:ascii="Times New Roman" w:hAnsi="Times New Roman" w:cs="Times New Roman"/>
          <w:sz w:val="28"/>
          <w:szCs w:val="28"/>
        </w:rPr>
        <w:t>Повышенной проходимости.</w:t>
      </w:r>
    </w:p>
    <w:p w:rsidR="000A5B8F" w:rsidRPr="00C14037" w:rsidRDefault="000A5B8F" w:rsidP="001B31D4">
      <w:pPr>
        <w:pStyle w:val="a9"/>
        <w:numPr>
          <w:ilvl w:val="0"/>
          <w:numId w:val="7"/>
        </w:numPr>
        <w:ind w:left="0" w:firstLine="709"/>
        <w:rPr>
          <w:rFonts w:ascii="Times New Roman" w:hAnsi="Times New Roman" w:cs="Times New Roman"/>
          <w:sz w:val="28"/>
          <w:szCs w:val="28"/>
        </w:rPr>
      </w:pPr>
      <w:r w:rsidRPr="00C14037">
        <w:rPr>
          <w:rFonts w:ascii="Times New Roman" w:hAnsi="Times New Roman" w:cs="Times New Roman"/>
          <w:sz w:val="28"/>
          <w:szCs w:val="28"/>
        </w:rPr>
        <w:t>Карьерный.</w:t>
      </w:r>
    </w:p>
    <w:p w:rsidR="000A5B8F" w:rsidRPr="00C14037" w:rsidRDefault="000A5B8F" w:rsidP="001B31D4">
      <w:pPr>
        <w:pStyle w:val="a9"/>
        <w:numPr>
          <w:ilvl w:val="0"/>
          <w:numId w:val="7"/>
        </w:numPr>
        <w:ind w:left="0" w:firstLine="709"/>
        <w:rPr>
          <w:rFonts w:ascii="Times New Roman" w:hAnsi="Times New Roman" w:cs="Times New Roman"/>
          <w:sz w:val="28"/>
          <w:szCs w:val="28"/>
        </w:rPr>
      </w:pPr>
      <w:r w:rsidRPr="00C14037">
        <w:rPr>
          <w:rFonts w:ascii="Times New Roman" w:hAnsi="Times New Roman" w:cs="Times New Roman"/>
          <w:sz w:val="28"/>
          <w:szCs w:val="28"/>
        </w:rPr>
        <w:t>Зимний.</w:t>
      </w:r>
    </w:p>
    <w:p w:rsidR="000A5B8F" w:rsidRPr="00C14037" w:rsidRDefault="000A5B8F" w:rsidP="000A5B8F">
      <w:pPr>
        <w:pStyle w:val="a9"/>
        <w:ind w:firstLine="709"/>
        <w:rPr>
          <w:rFonts w:ascii="Times New Roman" w:hAnsi="Times New Roman" w:cs="Times New Roman"/>
          <w:sz w:val="28"/>
          <w:szCs w:val="28"/>
        </w:rPr>
      </w:pP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По конструктивным параметрам: - радиальные и диагональные</w:t>
      </w: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По материалу корда - металлокорд или синтетический корд.</w:t>
      </w: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По способу герметизации – камерные или бескамерные.</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lastRenderedPageBreak/>
        <w:t>Дисковые колёса: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диск соединяет обод со ступицей, а в бездисковых обод крепится к ступице при помощи прижимов.</w:t>
      </w:r>
    </w:p>
    <w:p w:rsidR="000A5B8F" w:rsidRPr="00C14037" w:rsidRDefault="000A5B8F" w:rsidP="000A5B8F">
      <w:pPr>
        <w:pStyle w:val="a9"/>
        <w:ind w:firstLine="709"/>
        <w:rPr>
          <w:rFonts w:ascii="Times New Roman" w:hAnsi="Times New Roman" w:cs="Times New Roman"/>
          <w:sz w:val="28"/>
          <w:szCs w:val="28"/>
        </w:rPr>
      </w:pPr>
    </w:p>
    <w:p w:rsidR="000A5B8F" w:rsidRPr="00C14037" w:rsidRDefault="000A5B8F" w:rsidP="000A5B8F">
      <w:pPr>
        <w:pStyle w:val="a9"/>
        <w:ind w:firstLine="709"/>
        <w:jc w:val="center"/>
        <w:rPr>
          <w:rFonts w:ascii="Times New Roman" w:hAnsi="Times New Roman" w:cs="Times New Roman"/>
          <w:sz w:val="28"/>
          <w:szCs w:val="28"/>
        </w:rPr>
      </w:pPr>
      <w:r w:rsidRPr="00C14037">
        <w:rPr>
          <w:rFonts w:ascii="Times New Roman" w:hAnsi="Times New Roman" w:cs="Times New Roman"/>
          <w:sz w:val="28"/>
          <w:szCs w:val="28"/>
        </w:rPr>
        <w:t>ОБОЗНАЧЕНИЯ ШИН</w:t>
      </w:r>
    </w:p>
    <w:p w:rsidR="000A5B8F" w:rsidRPr="00C14037" w:rsidRDefault="000A5B8F" w:rsidP="000A5B8F">
      <w:pPr>
        <w:pStyle w:val="a9"/>
        <w:ind w:firstLine="709"/>
        <w:rPr>
          <w:rFonts w:ascii="Times New Roman" w:hAnsi="Times New Roman" w:cs="Times New Roman"/>
          <w:sz w:val="28"/>
          <w:szCs w:val="28"/>
        </w:rPr>
      </w:pP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Шина обозначена : 205/70</w:t>
      </w:r>
      <w:r w:rsidR="000A5B8F" w:rsidRPr="00C14037">
        <w:rPr>
          <w:rFonts w:ascii="Times New Roman" w:hAnsi="Times New Roman" w:cs="Times New Roman"/>
          <w:sz w:val="28"/>
          <w:szCs w:val="28"/>
          <w:lang w:val="en-US"/>
        </w:rPr>
        <w:t>R</w:t>
      </w:r>
      <w:r w:rsidR="000A5B8F" w:rsidRPr="00C14037">
        <w:rPr>
          <w:rFonts w:ascii="Times New Roman" w:hAnsi="Times New Roman" w:cs="Times New Roman"/>
          <w:sz w:val="28"/>
          <w:szCs w:val="28"/>
        </w:rPr>
        <w:t xml:space="preserve">15 79 </w:t>
      </w:r>
      <w:r w:rsidR="000A5B8F" w:rsidRPr="00C14037">
        <w:rPr>
          <w:rFonts w:ascii="Times New Roman" w:hAnsi="Times New Roman" w:cs="Times New Roman"/>
          <w:sz w:val="28"/>
          <w:szCs w:val="28"/>
          <w:lang w:val="en-US"/>
        </w:rPr>
        <w:t>S</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205 – ширина профиля в мм.</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70 – отношение высоты профиля шины к ширине %</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R</w:t>
      </w:r>
      <w:r w:rsidRPr="00C14037">
        <w:rPr>
          <w:rFonts w:ascii="Times New Roman" w:hAnsi="Times New Roman" w:cs="Times New Roman"/>
          <w:sz w:val="28"/>
          <w:szCs w:val="28"/>
        </w:rPr>
        <w:t>- радиальная шина.</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15 – диаметр обода в дюймах.</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79 – индекс грузоподёмности</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S</w:t>
      </w:r>
      <w:r w:rsidRPr="00C14037">
        <w:rPr>
          <w:rFonts w:ascii="Times New Roman" w:hAnsi="Times New Roman" w:cs="Times New Roman"/>
          <w:sz w:val="28"/>
          <w:szCs w:val="28"/>
        </w:rPr>
        <w:t xml:space="preserve"> - индекс скорости</w:t>
      </w:r>
    </w:p>
    <w:p w:rsidR="000A5B8F" w:rsidRPr="00C14037" w:rsidRDefault="000A5B8F" w:rsidP="000A5B8F">
      <w:pPr>
        <w:pStyle w:val="a9"/>
        <w:ind w:firstLine="709"/>
        <w:rPr>
          <w:rFonts w:ascii="Times New Roman" w:hAnsi="Times New Roman" w:cs="Times New Roman"/>
          <w:sz w:val="28"/>
          <w:szCs w:val="28"/>
        </w:rPr>
      </w:pP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Maxpressur</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кг/см</w:t>
      </w:r>
      <w:r w:rsidRPr="00C14037">
        <w:rPr>
          <w:rFonts w:ascii="Times New Roman" w:hAnsi="Times New Roman" w:cs="Times New Roman"/>
          <w:sz w:val="28"/>
          <w:szCs w:val="28"/>
          <w:vertAlign w:val="superscript"/>
        </w:rPr>
        <w:t>2</w:t>
      </w:r>
      <w:r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максимальное давление в шине</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М+</w:t>
      </w:r>
      <w:r w:rsidRPr="00C14037">
        <w:rPr>
          <w:rFonts w:ascii="Times New Roman" w:hAnsi="Times New Roman" w:cs="Times New Roman"/>
          <w:sz w:val="28"/>
          <w:szCs w:val="28"/>
          <w:lang w:val="en-US"/>
        </w:rPr>
        <w:t>S</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шина может эксплуатироваться по снегу и грязи.</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Р – перед размером (</w:t>
      </w:r>
      <w:r w:rsidRPr="00C14037">
        <w:rPr>
          <w:rFonts w:ascii="Times New Roman" w:hAnsi="Times New Roman" w:cs="Times New Roman"/>
          <w:sz w:val="28"/>
          <w:szCs w:val="28"/>
          <w:lang w:val="en-US"/>
        </w:rPr>
        <w:t>passenger</w:t>
      </w:r>
      <w:r w:rsidRPr="00C14037">
        <w:rPr>
          <w:rFonts w:ascii="Times New Roman" w:hAnsi="Times New Roman" w:cs="Times New Roman"/>
          <w:sz w:val="28"/>
          <w:szCs w:val="28"/>
        </w:rPr>
        <w:t>) – для легковых автомобилей</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LT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перед размером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 </w:t>
      </w:r>
      <w:r w:rsidRPr="00C14037">
        <w:rPr>
          <w:rFonts w:ascii="Times New Roman" w:hAnsi="Times New Roman" w:cs="Times New Roman"/>
          <w:sz w:val="28"/>
          <w:szCs w:val="28"/>
          <w:lang w:val="en-US"/>
        </w:rPr>
        <w:t>lighttruck</w:t>
      </w:r>
      <w:r w:rsidRPr="00C14037">
        <w:rPr>
          <w:rFonts w:ascii="Times New Roman" w:hAnsi="Times New Roman" w:cs="Times New Roman"/>
          <w:sz w:val="28"/>
          <w:szCs w:val="28"/>
        </w:rPr>
        <w:t>) для лёгких грузовиков</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Winter</w:t>
      </w:r>
      <w:r w:rsidRPr="00C14037">
        <w:rPr>
          <w:rFonts w:ascii="Times New Roman" w:hAnsi="Times New Roman" w:cs="Times New Roman"/>
          <w:sz w:val="28"/>
          <w:szCs w:val="28"/>
        </w:rPr>
        <w:t xml:space="preserve"> – зимняя шина</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Aquatred</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w:t>
      </w:r>
      <w:r w:rsidRPr="00C14037">
        <w:rPr>
          <w:rFonts w:ascii="Times New Roman" w:hAnsi="Times New Roman" w:cs="Times New Roman"/>
          <w:sz w:val="28"/>
          <w:szCs w:val="28"/>
          <w:lang w:val="en-US"/>
        </w:rPr>
        <w:t>aquacontact</w:t>
      </w:r>
      <w:r w:rsidRPr="00C14037">
        <w:rPr>
          <w:rFonts w:ascii="Times New Roman" w:hAnsi="Times New Roman" w:cs="Times New Roman"/>
          <w:sz w:val="28"/>
          <w:szCs w:val="28"/>
        </w:rPr>
        <w:t>) – для езды по мокрым дорогам</w:t>
      </w:r>
    </w:p>
    <w:p w:rsidR="000A5B8F" w:rsidRPr="00C14037" w:rsidRDefault="000A5B8F" w:rsidP="000A5B8F">
      <w:pPr>
        <w:pStyle w:val="a9"/>
        <w:ind w:firstLine="709"/>
        <w:rPr>
          <w:rFonts w:ascii="Times New Roman" w:hAnsi="Times New Roman" w:cs="Times New Roman"/>
          <w:sz w:val="28"/>
          <w:szCs w:val="28"/>
          <w:lang w:val="en-US"/>
        </w:rPr>
      </w:pPr>
      <w:r w:rsidRPr="00C14037">
        <w:rPr>
          <w:rFonts w:ascii="Times New Roman" w:hAnsi="Times New Roman" w:cs="Times New Roman"/>
          <w:sz w:val="28"/>
          <w:szCs w:val="28"/>
          <w:lang w:val="en-US"/>
        </w:rPr>
        <w:t xml:space="preserve">AS (All seasons) - </w:t>
      </w:r>
      <w:r w:rsidRPr="00C14037">
        <w:rPr>
          <w:rFonts w:ascii="Times New Roman" w:hAnsi="Times New Roman" w:cs="Times New Roman"/>
          <w:sz w:val="28"/>
          <w:szCs w:val="28"/>
        </w:rPr>
        <w:t>всесезонная</w:t>
      </w:r>
    </w:p>
    <w:p w:rsidR="000A5B8F" w:rsidRPr="00C14037" w:rsidRDefault="000A5B8F" w:rsidP="000A5B8F">
      <w:pPr>
        <w:pStyle w:val="a9"/>
        <w:ind w:firstLine="709"/>
        <w:rPr>
          <w:rFonts w:ascii="Times New Roman" w:hAnsi="Times New Roman" w:cs="Times New Roman"/>
          <w:sz w:val="28"/>
          <w:szCs w:val="28"/>
          <w:lang w:val="en-US"/>
        </w:rPr>
      </w:pPr>
      <w:r w:rsidRPr="00C14037">
        <w:rPr>
          <w:rFonts w:ascii="Times New Roman" w:hAnsi="Times New Roman" w:cs="Times New Roman"/>
          <w:sz w:val="28"/>
          <w:szCs w:val="28"/>
          <w:lang w:val="en-US"/>
        </w:rPr>
        <w:t>Tubeless -</w:t>
      </w:r>
      <w:r w:rsidRPr="00C14037">
        <w:rPr>
          <w:rFonts w:ascii="Times New Roman" w:hAnsi="Times New Roman" w:cs="Times New Roman"/>
          <w:sz w:val="28"/>
          <w:szCs w:val="28"/>
        </w:rPr>
        <w:t>бескамерная</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TWI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w:t>
      </w:r>
      <w:r w:rsidRPr="00C14037">
        <w:rPr>
          <w:rFonts w:ascii="Times New Roman" w:hAnsi="Times New Roman" w:cs="Times New Roman"/>
          <w:sz w:val="28"/>
          <w:szCs w:val="28"/>
          <w:lang w:val="en-US"/>
        </w:rPr>
        <w:t>treadwearindicator</w:t>
      </w:r>
      <w:r w:rsidRPr="00C14037">
        <w:rPr>
          <w:rFonts w:ascii="Times New Roman" w:hAnsi="Times New Roman" w:cs="Times New Roman"/>
          <w:sz w:val="28"/>
          <w:szCs w:val="28"/>
        </w:rPr>
        <w:t>) имеетсяиндикаторизноса</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Rotation</w:t>
      </w:r>
      <w:r w:rsidRPr="00C14037">
        <w:rPr>
          <w:rFonts w:ascii="Times New Roman" w:hAnsi="Times New Roman" w:cs="Times New Roman"/>
          <w:sz w:val="28"/>
          <w:szCs w:val="28"/>
        </w:rPr>
        <w:t xml:space="preserve"> и стрелка – направление вращения</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Left</w:t>
      </w:r>
      <w:r w:rsidRPr="00C14037">
        <w:rPr>
          <w:rFonts w:ascii="Times New Roman" w:hAnsi="Times New Roman" w:cs="Times New Roman"/>
          <w:sz w:val="28"/>
          <w:szCs w:val="28"/>
        </w:rPr>
        <w:t>- устанавливается на левую сторону</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Right</w:t>
      </w:r>
      <w:r w:rsidRPr="00C14037">
        <w:rPr>
          <w:rFonts w:ascii="Times New Roman" w:hAnsi="Times New Roman" w:cs="Times New Roman"/>
          <w:sz w:val="28"/>
          <w:szCs w:val="28"/>
        </w:rPr>
        <w:t xml:space="preserve"> – устанавливается на правую сторону</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Outside</w:t>
      </w:r>
      <w:r w:rsidRPr="00C14037">
        <w:rPr>
          <w:rFonts w:ascii="Times New Roman" w:hAnsi="Times New Roman" w:cs="Times New Roman"/>
          <w:sz w:val="28"/>
          <w:szCs w:val="28"/>
        </w:rPr>
        <w:t xml:space="preserve"> – внешняя сторона</w:t>
      </w:r>
    </w:p>
    <w:p w:rsidR="000A5B8F" w:rsidRPr="00C14037" w:rsidRDefault="000A5B8F"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Inside</w:t>
      </w:r>
      <w:r w:rsidRPr="00C14037">
        <w:rPr>
          <w:rFonts w:ascii="Times New Roman" w:hAnsi="Times New Roman" w:cs="Times New Roman"/>
          <w:sz w:val="28"/>
          <w:szCs w:val="28"/>
        </w:rPr>
        <w:t xml:space="preserve"> – внутренняя сторона</w:t>
      </w:r>
    </w:p>
    <w:p w:rsidR="000A5B8F" w:rsidRPr="00C14037" w:rsidRDefault="000A5B8F" w:rsidP="000A5B8F">
      <w:pPr>
        <w:pStyle w:val="a9"/>
        <w:ind w:firstLine="709"/>
        <w:rPr>
          <w:rFonts w:ascii="Times New Roman" w:hAnsi="Times New Roman" w:cs="Times New Roman"/>
          <w:sz w:val="28"/>
          <w:szCs w:val="28"/>
        </w:rPr>
      </w:pP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Остаточная высота рисунка протектора, при которой разрешается эксплуатация</w:t>
      </w: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транспортных средств:</w:t>
      </w: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Легковые -1,6 мм</w:t>
      </w: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Грузовые -1мм</w:t>
      </w: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Автобусы -2 мм</w:t>
      </w:r>
    </w:p>
    <w:p w:rsidR="000A5B8F" w:rsidRPr="00C14037" w:rsidRDefault="007E1225" w:rsidP="000A5B8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0A5B8F" w:rsidRPr="00C14037">
        <w:rPr>
          <w:rFonts w:ascii="Times New Roman" w:hAnsi="Times New Roman" w:cs="Times New Roman"/>
          <w:sz w:val="28"/>
          <w:szCs w:val="28"/>
        </w:rPr>
        <w:t>Мотоциклы и мопеды 0,8 мм.</w:t>
      </w:r>
    </w:p>
    <w:p w:rsidR="000A5B8F" w:rsidRPr="00C14037" w:rsidRDefault="000A5B8F" w:rsidP="000A5B8F">
      <w:pPr>
        <w:pStyle w:val="a9"/>
        <w:ind w:firstLine="709"/>
        <w:rPr>
          <w:rFonts w:ascii="Times New Roman" w:hAnsi="Times New Roman" w:cs="Times New Roman"/>
          <w:sz w:val="28"/>
          <w:szCs w:val="28"/>
        </w:rPr>
      </w:pPr>
    </w:p>
    <w:p w:rsidR="008C20AD" w:rsidRPr="00C14037" w:rsidRDefault="008C20AD" w:rsidP="001D7812">
      <w:pPr>
        <w:ind w:firstLine="709"/>
        <w:jc w:val="center"/>
        <w:rPr>
          <w:rFonts w:ascii="Times New Roman" w:hAnsi="Times New Roman" w:cs="Times New Roman"/>
          <w:b/>
          <w:sz w:val="32"/>
          <w:szCs w:val="32"/>
        </w:rPr>
      </w:pPr>
    </w:p>
    <w:p w:rsidR="000A5B8F" w:rsidRPr="00C14037" w:rsidRDefault="000A5B8F" w:rsidP="001D7812">
      <w:pPr>
        <w:ind w:firstLine="709"/>
        <w:jc w:val="cente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21</w:t>
      </w:r>
    </w:p>
    <w:p w:rsidR="008C20AD" w:rsidRPr="00C14037" w:rsidRDefault="008C20AD" w:rsidP="000A5B8F">
      <w:pPr>
        <w:spacing w:after="0" w:line="240" w:lineRule="auto"/>
        <w:ind w:right="-365" w:firstLine="709"/>
        <w:rPr>
          <w:rFonts w:ascii="Times New Roman" w:eastAsia="Times New Roman" w:hAnsi="Times New Roman" w:cs="Times New Roman"/>
          <w:sz w:val="24"/>
          <w:szCs w:val="24"/>
          <w:lang w:eastAsia="ru-RU"/>
        </w:rPr>
      </w:pPr>
      <w:r w:rsidRPr="00C14037">
        <w:rPr>
          <w:rFonts w:ascii="Times New Roman" w:hAnsi="Times New Roman" w:cs="Times New Roman"/>
          <w:sz w:val="28"/>
          <w:szCs w:val="28"/>
        </w:rPr>
        <w:t xml:space="preserve">Тема: </w:t>
      </w:r>
      <w:r w:rsidR="00452EC6" w:rsidRPr="00C14037">
        <w:rPr>
          <w:rFonts w:ascii="Times New Roman" w:eastAsia="Times New Roman" w:hAnsi="Times New Roman" w:cs="Times New Roman"/>
          <w:sz w:val="28"/>
          <w:szCs w:val="28"/>
          <w:lang w:eastAsia="ru-RU"/>
        </w:rPr>
        <w:t>Изучение устройства и работы рулевых приводов.</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8747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устройство и работу рулевых приводов.</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lastRenderedPageBreak/>
        <w:t xml:space="preserve"> </w:t>
      </w:r>
      <w:r w:rsidR="00E25425" w:rsidRPr="00C14037">
        <w:rPr>
          <w:rFonts w:ascii="Times New Roman" w:hAnsi="Times New Roman" w:cs="Times New Roman"/>
          <w:sz w:val="28"/>
          <w:szCs w:val="28"/>
        </w:rPr>
        <w:t xml:space="preserve">2. Оборудование: </w:t>
      </w:r>
      <w:r w:rsidR="0078747E" w:rsidRPr="00C14037">
        <w:rPr>
          <w:rFonts w:ascii="Times New Roman" w:hAnsi="Times New Roman" w:cs="Times New Roman"/>
          <w:sz w:val="28"/>
          <w:szCs w:val="28"/>
        </w:rPr>
        <w:t>Рулевое колесо, вал рулевого колеса, трапеция рулевая.</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8C20AD" w:rsidRPr="00C14037" w:rsidRDefault="007E1225" w:rsidP="00E9770F">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DC31C2" w:rsidRPr="00C14037" w:rsidRDefault="00DC31C2"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Рулевой привод состоит:</w:t>
      </w:r>
    </w:p>
    <w:p w:rsidR="00DC31C2" w:rsidRPr="00C14037" w:rsidRDefault="00DC31C2"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Рулевого колеса – состоит из обода, покрытого травмобезопасным покрытием, спиц с кнопками управления, ступицы, крепящейся к валу гайкой</w:t>
      </w:r>
    </w:p>
    <w:p w:rsidR="00DC31C2" w:rsidRPr="00C14037" w:rsidRDefault="00DC31C2"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Рулевой колонки –состоит из вала, оборудованного травмо</w:t>
      </w:r>
      <w:r w:rsidR="002F00E0" w:rsidRPr="00C14037">
        <w:rPr>
          <w:rFonts w:ascii="Times New Roman" w:hAnsi="Times New Roman" w:cs="Times New Roman"/>
          <w:sz w:val="28"/>
          <w:szCs w:val="28"/>
        </w:rPr>
        <w:t xml:space="preserve">безопасным устройством, противоугонным устройством, </w:t>
      </w:r>
    </w:p>
    <w:p w:rsidR="00DC31C2" w:rsidRPr="00C14037" w:rsidRDefault="00DC31C2"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Рулевого механизма</w:t>
      </w:r>
      <w:r w:rsidR="002F00E0" w:rsidRPr="00C14037">
        <w:rPr>
          <w:rFonts w:ascii="Times New Roman" w:hAnsi="Times New Roman" w:cs="Times New Roman"/>
          <w:sz w:val="28"/>
          <w:szCs w:val="28"/>
        </w:rPr>
        <w:t xml:space="preserve"> червячного, винтового и реечного типа.</w:t>
      </w:r>
    </w:p>
    <w:p w:rsidR="00DC31C2" w:rsidRPr="00C14037" w:rsidRDefault="00DC31C2" w:rsidP="00E9770F">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Сошки</w:t>
      </w:r>
      <w:r w:rsidR="002F00E0" w:rsidRPr="00C14037">
        <w:rPr>
          <w:rFonts w:ascii="Times New Roman" w:hAnsi="Times New Roman" w:cs="Times New Roman"/>
          <w:sz w:val="28"/>
          <w:szCs w:val="28"/>
        </w:rPr>
        <w:t xml:space="preserve"> передаёт усилие от рулевого механизма на продольную тягу.</w:t>
      </w:r>
    </w:p>
    <w:p w:rsidR="00DC31C2" w:rsidRPr="00C14037" w:rsidRDefault="00DC31C2"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Верхнего поворотного рычага</w:t>
      </w:r>
      <w:r w:rsidR="002F00E0" w:rsidRPr="00C14037">
        <w:rPr>
          <w:rFonts w:ascii="Times New Roman" w:hAnsi="Times New Roman" w:cs="Times New Roman"/>
          <w:sz w:val="28"/>
          <w:szCs w:val="28"/>
        </w:rPr>
        <w:t xml:space="preserve"> (соединяет сошку с поворотным кулаком).</w:t>
      </w:r>
    </w:p>
    <w:p w:rsidR="00DC31C2" w:rsidRPr="00C14037" w:rsidRDefault="00DC31C2"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Нижних</w:t>
      </w:r>
      <w:r w:rsidR="002F00E0" w:rsidRPr="00C14037">
        <w:rPr>
          <w:rFonts w:ascii="Times New Roman" w:hAnsi="Times New Roman" w:cs="Times New Roman"/>
          <w:sz w:val="28"/>
          <w:szCs w:val="28"/>
        </w:rPr>
        <w:t xml:space="preserve"> поворотных рычагов</w:t>
      </w:r>
      <w:r w:rsidRPr="00C14037">
        <w:rPr>
          <w:rFonts w:ascii="Times New Roman" w:hAnsi="Times New Roman" w:cs="Times New Roman"/>
          <w:sz w:val="28"/>
          <w:szCs w:val="28"/>
        </w:rPr>
        <w:t xml:space="preserve"> (правого</w:t>
      </w:r>
      <w:r w:rsidR="002F00E0" w:rsidRPr="00C14037">
        <w:rPr>
          <w:rFonts w:ascii="Times New Roman" w:hAnsi="Times New Roman" w:cs="Times New Roman"/>
          <w:sz w:val="28"/>
          <w:szCs w:val="28"/>
        </w:rPr>
        <w:t xml:space="preserve"> – соединяет правый</w:t>
      </w:r>
      <w:r w:rsidR="007E1225" w:rsidRPr="00C14037">
        <w:rPr>
          <w:rFonts w:ascii="Times New Roman" w:hAnsi="Times New Roman" w:cs="Times New Roman"/>
          <w:sz w:val="28"/>
          <w:szCs w:val="28"/>
        </w:rPr>
        <w:t xml:space="preserve"> </w:t>
      </w:r>
      <w:r w:rsidR="002F00E0" w:rsidRPr="00C14037">
        <w:rPr>
          <w:rFonts w:ascii="Times New Roman" w:hAnsi="Times New Roman" w:cs="Times New Roman"/>
          <w:sz w:val="28"/>
          <w:szCs w:val="28"/>
        </w:rPr>
        <w:t>поворотный кулак с поперечной тягой</w:t>
      </w:r>
      <w:r w:rsidRPr="00C14037">
        <w:rPr>
          <w:rFonts w:ascii="Times New Roman" w:hAnsi="Times New Roman" w:cs="Times New Roman"/>
          <w:sz w:val="28"/>
          <w:szCs w:val="28"/>
        </w:rPr>
        <w:t xml:space="preserve"> и левого</w:t>
      </w:r>
      <w:r w:rsidR="002F00E0" w:rsidRPr="00C14037">
        <w:rPr>
          <w:rFonts w:ascii="Times New Roman" w:hAnsi="Times New Roman" w:cs="Times New Roman"/>
          <w:sz w:val="28"/>
          <w:szCs w:val="28"/>
        </w:rPr>
        <w:t>- соединяет левый поворотный кулак с поперечной тягой</w:t>
      </w:r>
      <w:r w:rsidRPr="00C14037">
        <w:rPr>
          <w:rFonts w:ascii="Times New Roman" w:hAnsi="Times New Roman" w:cs="Times New Roman"/>
          <w:sz w:val="28"/>
          <w:szCs w:val="28"/>
        </w:rPr>
        <w:t>)</w:t>
      </w:r>
    </w:p>
    <w:p w:rsidR="00DC31C2" w:rsidRPr="00C14037" w:rsidRDefault="00DC31C2"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Поперечной тяги</w:t>
      </w:r>
      <w:r w:rsidR="002F00E0" w:rsidRPr="00C14037">
        <w:rPr>
          <w:rFonts w:ascii="Times New Roman" w:hAnsi="Times New Roman" w:cs="Times New Roman"/>
          <w:sz w:val="28"/>
          <w:szCs w:val="28"/>
        </w:rPr>
        <w:t xml:space="preserve"> соединяет нижние поворотные рычаги, имеет устройство для регулировки схождения.</w:t>
      </w:r>
    </w:p>
    <w:p w:rsidR="00DC31C2" w:rsidRPr="00C14037" w:rsidRDefault="00DC31C2"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Управляемого колеса -</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установлено на поворотном кулаке, соединённым с передней осью шкворнем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(2-мя шаровыми опорами). При вращении водителем рулевого колеса усилие передаётся посредством тяг и рычагов на поворотные кулаки, которые поворачиваются на определённый угол, изменяя направление движения автомобиля.</w:t>
      </w:r>
    </w:p>
    <w:p w:rsidR="000A5B8F" w:rsidRPr="00C14037" w:rsidRDefault="007E1225"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2F00E0" w:rsidRPr="00C14037">
        <w:rPr>
          <w:rFonts w:ascii="Times New Roman" w:hAnsi="Times New Roman" w:cs="Times New Roman"/>
          <w:sz w:val="28"/>
          <w:szCs w:val="28"/>
        </w:rPr>
        <w:t>Рулевой привод грузовых автомобилей с зависимой подвеской включает в себя: сошку, продольную тягу, два левых поворотных рычага, поперечную тягу, правый поворотный рычаг, рулевую трапецию</w:t>
      </w:r>
    </w:p>
    <w:p w:rsidR="002F00E0" w:rsidRPr="00C14037" w:rsidRDefault="002F00E0" w:rsidP="002F00E0">
      <w:pPr>
        <w:pStyle w:val="a9"/>
        <w:ind w:firstLine="851"/>
        <w:rPr>
          <w:rFonts w:ascii="Times New Roman" w:hAnsi="Times New Roman" w:cs="Times New Roman"/>
          <w:sz w:val="28"/>
          <w:szCs w:val="28"/>
        </w:rPr>
      </w:pPr>
      <w:r w:rsidRPr="00C14037">
        <w:rPr>
          <w:rFonts w:ascii="Times New Roman" w:hAnsi="Times New Roman" w:cs="Times New Roman"/>
          <w:sz w:val="28"/>
          <w:szCs w:val="28"/>
        </w:rPr>
        <w:t xml:space="preserve">Рулевой привод легковых автомобилей с независимой подвеской включает в себя </w:t>
      </w:r>
      <w:r w:rsidR="00AC7958" w:rsidRPr="00C14037">
        <w:rPr>
          <w:rFonts w:ascii="Times New Roman" w:hAnsi="Times New Roman" w:cs="Times New Roman"/>
          <w:sz w:val="28"/>
          <w:szCs w:val="28"/>
        </w:rPr>
        <w:t>(</w:t>
      </w:r>
      <w:r w:rsidRPr="00C14037">
        <w:rPr>
          <w:rFonts w:ascii="Times New Roman" w:hAnsi="Times New Roman" w:cs="Times New Roman"/>
          <w:sz w:val="28"/>
          <w:szCs w:val="28"/>
        </w:rPr>
        <w:t>с червячным рулевым механизмов): сошку, маятниковый рычаг, составную поперечную тягу, состоящую из средней тяги, шарнирно соединённой по концам с сошкой и маятниковым рычагом и две боковые тяги, левый и правый поворотные рычаги</w:t>
      </w:r>
    </w:p>
    <w:p w:rsidR="002F00E0" w:rsidRPr="00C14037" w:rsidRDefault="002F00E0" w:rsidP="002F00E0">
      <w:pPr>
        <w:pStyle w:val="a9"/>
        <w:ind w:firstLine="851"/>
        <w:rPr>
          <w:rFonts w:ascii="Times New Roman" w:hAnsi="Times New Roman" w:cs="Times New Roman"/>
          <w:sz w:val="28"/>
          <w:szCs w:val="28"/>
        </w:rPr>
      </w:pPr>
      <w:r w:rsidRPr="00C14037">
        <w:rPr>
          <w:rFonts w:ascii="Times New Roman" w:hAnsi="Times New Roman" w:cs="Times New Roman"/>
          <w:sz w:val="28"/>
          <w:szCs w:val="28"/>
        </w:rPr>
        <w:t>Рулевое управление легкового автомобиля с реечным рулевым механизмом состоит из составной поперечной тяги, средней частью которой является зубчатая рейка рулевого механизма, к ней шарнирно крепятся (по концам или в одном месте) боковые тяги. Боковые тяги в свою очередь крепятся шарнирно к левому и правому поворотным рычагам соответственно</w:t>
      </w:r>
      <w:r w:rsidR="00AC7958" w:rsidRPr="00C14037">
        <w:rPr>
          <w:rFonts w:ascii="Times New Roman" w:hAnsi="Times New Roman" w:cs="Times New Roman"/>
          <w:sz w:val="28"/>
          <w:szCs w:val="28"/>
        </w:rPr>
        <w:t xml:space="preserve"> или к стойкам (подвеска Мак-Ферсон)</w:t>
      </w:r>
      <w:r w:rsidRPr="00C14037">
        <w:rPr>
          <w:rFonts w:ascii="Times New Roman" w:hAnsi="Times New Roman" w:cs="Times New Roman"/>
          <w:sz w:val="28"/>
          <w:szCs w:val="28"/>
        </w:rPr>
        <w:t>. Трапеция состоит из средней части передней оси, составной поперечной тяги и левого и правого поперечных рычагов.</w:t>
      </w:r>
    </w:p>
    <w:p w:rsidR="002F00E0" w:rsidRPr="00C14037" w:rsidRDefault="002F00E0" w:rsidP="00DC31C2">
      <w:pPr>
        <w:pStyle w:val="a9"/>
        <w:ind w:firstLine="709"/>
        <w:rPr>
          <w:rFonts w:ascii="Times New Roman" w:hAnsi="Times New Roman" w:cs="Times New Roman"/>
          <w:b/>
          <w:sz w:val="28"/>
          <w:szCs w:val="28"/>
        </w:rPr>
      </w:pPr>
    </w:p>
    <w:p w:rsidR="00DC31C2" w:rsidRPr="00C14037" w:rsidRDefault="00DC31C2" w:rsidP="002F00E0">
      <w:pP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lastRenderedPageBreak/>
        <w:t>Лабораторная работа №</w:t>
      </w:r>
      <w:r w:rsidR="0066412B" w:rsidRPr="00C14037">
        <w:rPr>
          <w:rFonts w:ascii="Times New Roman" w:hAnsi="Times New Roman" w:cs="Times New Roman"/>
          <w:b/>
          <w:sz w:val="32"/>
          <w:szCs w:val="32"/>
        </w:rPr>
        <w:t>22</w:t>
      </w:r>
    </w:p>
    <w:p w:rsidR="00452EC6" w:rsidRPr="00C14037" w:rsidRDefault="008C20AD" w:rsidP="001D7812">
      <w:pPr>
        <w:spacing w:after="0" w:line="240" w:lineRule="auto"/>
        <w:ind w:left="-360" w:right="-365" w:firstLine="709"/>
        <w:rPr>
          <w:rFonts w:ascii="Times New Roman" w:eastAsia="Times New Roman" w:hAnsi="Times New Roman" w:cs="Times New Roman"/>
          <w:sz w:val="28"/>
          <w:szCs w:val="28"/>
          <w:lang w:eastAsia="ru-RU"/>
        </w:rPr>
      </w:pPr>
      <w:r w:rsidRPr="00C14037">
        <w:rPr>
          <w:rFonts w:ascii="Times New Roman" w:hAnsi="Times New Roman" w:cs="Times New Roman"/>
          <w:sz w:val="28"/>
          <w:szCs w:val="28"/>
        </w:rPr>
        <w:t xml:space="preserve">Тема: </w:t>
      </w:r>
      <w:r w:rsidR="00452EC6" w:rsidRPr="00C14037">
        <w:rPr>
          <w:rFonts w:ascii="Times New Roman" w:eastAsia="Times New Roman" w:hAnsi="Times New Roman" w:cs="Times New Roman"/>
          <w:sz w:val="28"/>
          <w:szCs w:val="28"/>
          <w:lang w:eastAsia="ru-RU"/>
        </w:rPr>
        <w:t>Изучение устройства и работы усилителей рулевого привода.</w:t>
      </w:r>
    </w:p>
    <w:p w:rsidR="008C20AD" w:rsidRPr="00C14037" w:rsidRDefault="008C20AD" w:rsidP="002F00E0">
      <w:pPr>
        <w:spacing w:after="0" w:line="240" w:lineRule="auto"/>
        <w:ind w:right="-365"/>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8747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устройство и работу усилителей рулевого привода.</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2. Оборудование: Гидроусилитель КАМАЗ и ЗИЛ, насос ГУР ЗИЛ.</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AC7958" w:rsidRPr="00C14037" w:rsidRDefault="00AC7958" w:rsidP="00AC7958">
      <w:pPr>
        <w:spacing w:after="0" w:line="240" w:lineRule="auto"/>
        <w:ind w:right="-365"/>
        <w:rPr>
          <w:rFonts w:ascii="Times New Roman" w:hAnsi="Times New Roman" w:cs="Times New Roman"/>
          <w:sz w:val="28"/>
          <w:szCs w:val="28"/>
        </w:rPr>
      </w:pP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Для уменьшения усилия на рулевом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колесе применяются усилители: электрические, гидравлические, пневматические. </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Требования к усилителю рулевого привода:</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1.Должен обеспечивать следящее действие, как по силе, так и по перемещению рулевого колеса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(сила перемещения рулевого колеса должна быть пропорциональна силе сопротивления повороту и углу управляемых колёс).</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2.При выходе из строя усилителя управления автомобилем не должно нарушаться.</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3.Минимальное время срабатывания</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4.Минимальное препятствие стабилизации управляемых колёс.</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5.Усилитель не должен выключаться от толчков дороги.</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Гидроусилитель представляет собой агрегат, состоящий из распределителя и силового цилиндра в сборе. В гидросистему усилителя входит</w:t>
      </w:r>
      <w:r w:rsidRPr="00C14037">
        <w:rPr>
          <w:rFonts w:ascii="Times New Roman" w:hAnsi="Times New Roman" w:cs="Times New Roman"/>
          <w:noProof/>
          <w:sz w:val="28"/>
          <w:szCs w:val="28"/>
          <w:lang w:eastAsia="ru-RU"/>
        </w:rPr>
        <w:t>:</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шестеренчатый насос НШ-10Е, установленный на двигателе автомобиля, распределитель, бачок для масла и трубопроводы.</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Распределитель состоит из корпуса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золотника. Цапфы золотника уплотнены резиновыми кольцами круглого сечения — одна непосредственно в корпусе, другая в пробке, вставленной в корпус и закрытой крышкой .</w:t>
      </w:r>
    </w:p>
    <w:p w:rsidR="00AC7958" w:rsidRPr="00C14037" w:rsidRDefault="00AC7958" w:rsidP="00AC7958">
      <w:pPr>
        <w:pStyle w:val="a9"/>
        <w:ind w:firstLine="709"/>
        <w:rPr>
          <w:rFonts w:ascii="Times New Roman" w:hAnsi="Times New Roman" w:cs="Times New Roman"/>
          <w:sz w:val="28"/>
          <w:szCs w:val="28"/>
        </w:rPr>
      </w:pPr>
      <w:r w:rsidRPr="00C14037">
        <w:rPr>
          <w:rFonts w:ascii="Times New Roman" w:hAnsi="Times New Roman" w:cs="Times New Roman"/>
          <w:sz w:val="28"/>
          <w:szCs w:val="28"/>
        </w:rPr>
        <w:t>Палец</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рулевой сошки закреплен в стакане, который может перемещаться в корпусе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в осевом направлении в пределах 4 мм. Это перемещение ограничивается буртиком пробки, завернутой в стакан. Силовой цилиндр соединен с другим концом корпуса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шарниров при помощи резьбового соединения и законтрен гайкой. В цилиндре перемещается поршень, связанный гайкой со штоком. Поршень уплотнен двумя чугунными кольцами. Полость цилиндра закрыта с одной стороны пробкой, уплотненной резиновым кольцом, с другой — крышкой, уплотненной таким же кольцом и запертой стопорным кольцом и шайбой, к которой крышка подтянута болтами. Шток уплотнен в крышке резиновым кольцом, защищенным грязесъемником. Наружная часть штока </w:t>
      </w:r>
      <w:r w:rsidRPr="00C14037">
        <w:rPr>
          <w:rFonts w:ascii="Times New Roman" w:hAnsi="Times New Roman" w:cs="Times New Roman"/>
          <w:sz w:val="28"/>
          <w:szCs w:val="28"/>
        </w:rPr>
        <w:lastRenderedPageBreak/>
        <w:t>защищена от загрязнения резиновым гофрированным чехлом. На конце штока при помощи резьбового соединения закреплена головка, в которой размещены резиновая и стальная втулки.</w:t>
      </w:r>
    </w:p>
    <w:p w:rsidR="00AC7958" w:rsidRPr="00C14037" w:rsidRDefault="00AC7958" w:rsidP="00E9770F">
      <w:pP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23</w:t>
      </w:r>
    </w:p>
    <w:p w:rsidR="008C20AD" w:rsidRPr="00C14037" w:rsidRDefault="008C20AD" w:rsidP="004B09D3">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hAnsi="Times New Roman" w:cs="Times New Roman"/>
          <w:sz w:val="28"/>
          <w:szCs w:val="28"/>
        </w:rPr>
        <w:t xml:space="preserve">Тема: </w:t>
      </w:r>
      <w:r w:rsidR="00452EC6" w:rsidRPr="00C14037">
        <w:rPr>
          <w:rFonts w:ascii="Times New Roman" w:eastAsia="Times New Roman" w:hAnsi="Times New Roman" w:cs="Times New Roman"/>
          <w:sz w:val="28"/>
          <w:szCs w:val="28"/>
          <w:lang w:eastAsia="ru-RU"/>
        </w:rPr>
        <w:t>Изучение устройств</w:t>
      </w:r>
      <w:r w:rsidR="004B09D3" w:rsidRPr="00C14037">
        <w:rPr>
          <w:rFonts w:ascii="Times New Roman" w:eastAsia="Times New Roman" w:hAnsi="Times New Roman" w:cs="Times New Roman"/>
          <w:sz w:val="28"/>
          <w:szCs w:val="28"/>
          <w:lang w:eastAsia="ru-RU"/>
        </w:rPr>
        <w:t>а и работы рулевых</w:t>
      </w:r>
      <w:r w:rsidR="007E1225" w:rsidRPr="00C14037">
        <w:rPr>
          <w:rFonts w:ascii="Times New Roman" w:eastAsia="Times New Roman" w:hAnsi="Times New Roman" w:cs="Times New Roman"/>
          <w:sz w:val="28"/>
          <w:szCs w:val="28"/>
          <w:lang w:eastAsia="ru-RU"/>
        </w:rPr>
        <w:t xml:space="preserve"> </w:t>
      </w:r>
      <w:r w:rsidR="004B09D3" w:rsidRPr="00C14037">
        <w:rPr>
          <w:rFonts w:ascii="Times New Roman" w:eastAsia="Times New Roman" w:hAnsi="Times New Roman" w:cs="Times New Roman"/>
          <w:sz w:val="28"/>
          <w:szCs w:val="28"/>
          <w:lang w:eastAsia="ru-RU"/>
        </w:rPr>
        <w:t>механизмов.</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8747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устройство и работу рулевых механизмов</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8747E" w:rsidRPr="00C14037">
        <w:rPr>
          <w:rFonts w:ascii="Times New Roman" w:hAnsi="Times New Roman" w:cs="Times New Roman"/>
          <w:sz w:val="28"/>
          <w:szCs w:val="28"/>
        </w:rPr>
        <w:t>червячный, реечный и винто-реечные рулевые механизмы.</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1D7812">
      <w:pPr>
        <w:spacing w:after="0" w:line="240" w:lineRule="auto"/>
        <w:ind w:right="-365" w:firstLine="709"/>
        <w:rPr>
          <w:rFonts w:ascii="Times New Roman" w:hAnsi="Times New Roman" w:cs="Times New Roman"/>
          <w:sz w:val="28"/>
          <w:szCs w:val="28"/>
        </w:rPr>
      </w:pPr>
    </w:p>
    <w:p w:rsidR="004B09D3" w:rsidRPr="00C14037" w:rsidRDefault="004B09D3" w:rsidP="004B09D3">
      <w:pPr>
        <w:pStyle w:val="a9"/>
        <w:ind w:firstLine="709"/>
        <w:rPr>
          <w:rFonts w:ascii="Times New Roman" w:hAnsi="Times New Roman" w:cs="Times New Roman"/>
          <w:sz w:val="28"/>
          <w:szCs w:val="28"/>
        </w:rPr>
      </w:pPr>
      <w:r w:rsidRPr="00C14037">
        <w:rPr>
          <w:rFonts w:ascii="Times New Roman" w:hAnsi="Times New Roman" w:cs="Times New Roman"/>
          <w:sz w:val="28"/>
          <w:szCs w:val="28"/>
        </w:rPr>
        <w:t>Типы рулевых механизмов: червячные, реечные и винтовые.</w:t>
      </w:r>
    </w:p>
    <w:p w:rsidR="004B09D3" w:rsidRPr="00C14037" w:rsidRDefault="004B09D3" w:rsidP="004B09D3">
      <w:pPr>
        <w:pStyle w:val="a9"/>
        <w:ind w:firstLine="709"/>
        <w:rPr>
          <w:rFonts w:ascii="Times New Roman" w:hAnsi="Times New Roman" w:cs="Times New Roman"/>
          <w:sz w:val="28"/>
          <w:szCs w:val="28"/>
        </w:rPr>
      </w:pPr>
    </w:p>
    <w:p w:rsidR="004B09D3" w:rsidRPr="00C14037" w:rsidRDefault="004B09D3" w:rsidP="004B09D3">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ЧЕРВЯЧНЫЙ МЕХАНИЗМ РУЛЕВОГО УПРАВЛЕНИЯ - собран в картере, который крепится к левому лонжерону рамы. Рулевое колесо закреплено на верхнем конце вала при помощи шлицевого соединения и закреплено гайкой. На противоположном конце вала на шлицы напрессован глобоидальный червяк, опирающийся на конические роликовые подшипники. В зацеплении с червяком находится трёхгребневой ролик, посаженный на 2 шарикоподшипника. </w:t>
      </w:r>
    </w:p>
    <w:p w:rsidR="004B09D3" w:rsidRPr="00C14037" w:rsidRDefault="00DC31C2" w:rsidP="004B09D3">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ВИНТОВОЙ МЕХАНИЗМ </w:t>
      </w:r>
      <w:r w:rsidR="004B09D3" w:rsidRPr="00C14037">
        <w:rPr>
          <w:rFonts w:ascii="Times New Roman" w:hAnsi="Times New Roman" w:cs="Times New Roman"/>
          <w:sz w:val="28"/>
          <w:szCs w:val="28"/>
        </w:rPr>
        <w:t>имеет две рабочие пары: винт</w:t>
      </w:r>
      <w:r w:rsidR="007E1225" w:rsidRPr="00C14037">
        <w:rPr>
          <w:rFonts w:ascii="Times New Roman" w:hAnsi="Times New Roman" w:cs="Times New Roman"/>
          <w:sz w:val="28"/>
          <w:szCs w:val="28"/>
        </w:rPr>
        <w:t xml:space="preserve"> </w:t>
      </w:r>
      <w:r w:rsidR="004B09D3" w:rsidRPr="00C14037">
        <w:rPr>
          <w:rFonts w:ascii="Times New Roman" w:hAnsi="Times New Roman" w:cs="Times New Roman"/>
          <w:sz w:val="28"/>
          <w:szCs w:val="28"/>
        </w:rPr>
        <w:t>с гайкой</w:t>
      </w:r>
      <w:r w:rsidR="007E1225" w:rsidRPr="00C14037">
        <w:rPr>
          <w:rFonts w:ascii="Times New Roman" w:hAnsi="Times New Roman" w:cs="Times New Roman"/>
          <w:sz w:val="28"/>
          <w:szCs w:val="28"/>
        </w:rPr>
        <w:t xml:space="preserve"> </w:t>
      </w:r>
      <w:r w:rsidR="004B09D3" w:rsidRPr="00C14037">
        <w:rPr>
          <w:rFonts w:ascii="Times New Roman" w:hAnsi="Times New Roman" w:cs="Times New Roman"/>
          <w:sz w:val="28"/>
          <w:szCs w:val="28"/>
        </w:rPr>
        <w:t>на циркулирующих шариках</w:t>
      </w:r>
      <w:r w:rsidR="007E1225" w:rsidRPr="00C14037">
        <w:rPr>
          <w:rFonts w:ascii="Times New Roman" w:hAnsi="Times New Roman" w:cs="Times New Roman"/>
          <w:sz w:val="28"/>
          <w:szCs w:val="28"/>
        </w:rPr>
        <w:t xml:space="preserve"> </w:t>
      </w:r>
      <w:r w:rsidR="004B09D3" w:rsidRPr="00C14037">
        <w:rPr>
          <w:rFonts w:ascii="Times New Roman" w:hAnsi="Times New Roman" w:cs="Times New Roman"/>
          <w:sz w:val="28"/>
          <w:szCs w:val="28"/>
        </w:rPr>
        <w:t>и поршень-рейку, входящую в зацепление с зубчатым сектором</w:t>
      </w:r>
      <w:r w:rsidR="007E1225" w:rsidRPr="00C14037">
        <w:rPr>
          <w:rFonts w:ascii="Times New Roman" w:hAnsi="Times New Roman" w:cs="Times New Roman"/>
          <w:sz w:val="28"/>
          <w:szCs w:val="28"/>
        </w:rPr>
        <w:t xml:space="preserve"> </w:t>
      </w:r>
      <w:r w:rsidR="004B09D3" w:rsidRPr="00C14037">
        <w:rPr>
          <w:rFonts w:ascii="Times New Roman" w:hAnsi="Times New Roman" w:cs="Times New Roman"/>
          <w:sz w:val="28"/>
          <w:szCs w:val="28"/>
        </w:rPr>
        <w:t>вала сошки. Картер</w:t>
      </w:r>
      <w:r w:rsidR="007E1225" w:rsidRPr="00C14037">
        <w:rPr>
          <w:rFonts w:ascii="Times New Roman" w:hAnsi="Times New Roman" w:cs="Times New Roman"/>
          <w:sz w:val="28"/>
          <w:szCs w:val="28"/>
        </w:rPr>
        <w:t xml:space="preserve"> </w:t>
      </w:r>
      <w:r w:rsidR="004B09D3" w:rsidRPr="00C14037">
        <w:rPr>
          <w:rFonts w:ascii="Times New Roman" w:hAnsi="Times New Roman" w:cs="Times New Roman"/>
          <w:sz w:val="28"/>
          <w:szCs w:val="28"/>
        </w:rPr>
        <w:t xml:space="preserve">рулевого механизма одновременно является цилиндром гидроусилителя, в котором перемещается поршень-рейка. </w:t>
      </w:r>
    </w:p>
    <w:p w:rsidR="004B09D3" w:rsidRPr="00C14037" w:rsidRDefault="004B09D3" w:rsidP="004B09D3">
      <w:pPr>
        <w:pStyle w:val="a9"/>
        <w:ind w:firstLine="709"/>
        <w:rPr>
          <w:rFonts w:ascii="Times New Roman" w:hAnsi="Times New Roman" w:cs="Times New Roman"/>
          <w:sz w:val="28"/>
          <w:szCs w:val="28"/>
        </w:rPr>
      </w:pPr>
      <w:r w:rsidRPr="00C14037">
        <w:rPr>
          <w:rFonts w:ascii="Times New Roman" w:hAnsi="Times New Roman" w:cs="Times New Roman"/>
          <w:sz w:val="28"/>
          <w:szCs w:val="28"/>
        </w:rPr>
        <w:t>Зубья рейки и сектора вала сошки имеют переменную по длине толщину, что позволяет посредством осевого перемещения вала сошки регулировать зазор в зацеплении</w:t>
      </w:r>
      <w:r w:rsidR="00DC31C2" w:rsidRPr="00C14037">
        <w:rPr>
          <w:rFonts w:ascii="Times New Roman" w:hAnsi="Times New Roman" w:cs="Times New Roman"/>
          <w:sz w:val="28"/>
          <w:szCs w:val="28"/>
        </w:rPr>
        <w:t xml:space="preserve">. </w:t>
      </w:r>
      <w:r w:rsidRPr="00C14037">
        <w:rPr>
          <w:rFonts w:ascii="Times New Roman" w:hAnsi="Times New Roman" w:cs="Times New Roman"/>
          <w:sz w:val="28"/>
          <w:szCs w:val="28"/>
        </w:rPr>
        <w:t>К корпусу клапана управления от насоса гидроусилителя подведены шланги высокого и низкого давления (слива). Масло, поступающее из насоса в цилиндр, давит на поршень-рейку, создавая дополнительное усилие на секторе сошки рулевого управления, и тем способствует повороту колес.</w:t>
      </w:r>
    </w:p>
    <w:p w:rsidR="004B09D3" w:rsidRPr="00C14037" w:rsidRDefault="004B09D3" w:rsidP="004B09D3">
      <w:pPr>
        <w:pStyle w:val="a9"/>
        <w:ind w:firstLine="709"/>
        <w:rPr>
          <w:rFonts w:ascii="Times New Roman" w:hAnsi="Times New Roman" w:cs="Times New Roman"/>
          <w:sz w:val="28"/>
          <w:szCs w:val="28"/>
        </w:rPr>
      </w:pPr>
      <w:r w:rsidRPr="00C14037">
        <w:rPr>
          <w:rFonts w:ascii="Times New Roman" w:hAnsi="Times New Roman" w:cs="Times New Roman"/>
          <w:sz w:val="28"/>
          <w:szCs w:val="28"/>
        </w:rPr>
        <w:t>В картере рулевого механизма имеется пробка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с магнитом, улавливающая стальные и чугунные частицы из масла. </w:t>
      </w:r>
    </w:p>
    <w:p w:rsidR="004B09D3" w:rsidRPr="00C14037" w:rsidRDefault="004B09D3" w:rsidP="004B09D3">
      <w:pPr>
        <w:pStyle w:val="a9"/>
        <w:ind w:firstLine="709"/>
        <w:rPr>
          <w:rFonts w:ascii="Times New Roman" w:hAnsi="Times New Roman" w:cs="Times New Roman"/>
          <w:sz w:val="28"/>
          <w:szCs w:val="28"/>
        </w:rPr>
      </w:pPr>
      <w:r w:rsidRPr="00C14037">
        <w:rPr>
          <w:rFonts w:ascii="Times New Roman" w:hAnsi="Times New Roman" w:cs="Times New Roman"/>
          <w:sz w:val="28"/>
          <w:szCs w:val="28"/>
        </w:rPr>
        <w:t>РЕЕЧНЫЙ МЕХАНИЗМ РУЛЕВОГО УПРАВЛЕНИЯ - обычно устанавливается на легковые автомобили. Преимущество - высокий КПД и возможность иметь в рулевом приводе меньшее число шарниров. Передаточное число механизма определяется отношением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числа оборотов </w:t>
      </w:r>
      <w:r w:rsidRPr="00C14037">
        <w:rPr>
          <w:rFonts w:ascii="Times New Roman" w:hAnsi="Times New Roman" w:cs="Times New Roman"/>
          <w:sz w:val="28"/>
          <w:szCs w:val="28"/>
        </w:rPr>
        <w:lastRenderedPageBreak/>
        <w:t xml:space="preserve">зубчатого колеса, равное числу оборотов рулевого колеса, к расстоянию перемещения рейки. </w:t>
      </w:r>
    </w:p>
    <w:p w:rsidR="008C20AD" w:rsidRPr="00C14037" w:rsidRDefault="004B09D3" w:rsidP="00DC31C2">
      <w:pPr>
        <w:pStyle w:val="a9"/>
        <w:ind w:firstLine="709"/>
        <w:rPr>
          <w:rFonts w:ascii="Times New Roman" w:hAnsi="Times New Roman" w:cs="Times New Roman"/>
          <w:sz w:val="28"/>
          <w:szCs w:val="28"/>
        </w:rPr>
      </w:pPr>
      <w:r w:rsidRPr="00C14037">
        <w:rPr>
          <w:rFonts w:ascii="Times New Roman" w:hAnsi="Times New Roman" w:cs="Times New Roman"/>
          <w:sz w:val="28"/>
          <w:szCs w:val="28"/>
        </w:rPr>
        <w:t>Состоит из картера, отлитого из алюминиевого сплава, в полости картера на шариковом и роликовом подшипнике установлено приводное зубчатое колесо, входящее в зацепление с рейкой, которая поджимается к рулевому колесу</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пружиной, через металлокерамический упор. Подпружиненное соединение – беззазорное зацепление зубчатого колеса с зубчатой рейкой по всей величине хода.</w:t>
      </w:r>
    </w:p>
    <w:p w:rsidR="0078747E" w:rsidRPr="00C14037" w:rsidRDefault="0078747E" w:rsidP="001D7812">
      <w:pPr>
        <w:ind w:firstLine="709"/>
        <w:jc w:val="cente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24</w:t>
      </w:r>
    </w:p>
    <w:p w:rsidR="008C20AD" w:rsidRPr="00C14037" w:rsidRDefault="008C20AD" w:rsidP="00AC7958">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hAnsi="Times New Roman" w:cs="Times New Roman"/>
          <w:sz w:val="28"/>
          <w:szCs w:val="28"/>
        </w:rPr>
        <w:t xml:space="preserve">Тема: </w:t>
      </w:r>
      <w:r w:rsidR="00933BB0" w:rsidRPr="00C14037">
        <w:rPr>
          <w:rFonts w:ascii="Times New Roman" w:eastAsia="Times New Roman" w:hAnsi="Times New Roman" w:cs="Times New Roman"/>
          <w:sz w:val="28"/>
          <w:szCs w:val="28"/>
          <w:lang w:eastAsia="ru-RU"/>
        </w:rPr>
        <w:t>Изучение устройства и</w:t>
      </w:r>
      <w:r w:rsidR="007E1225" w:rsidRPr="00C14037">
        <w:rPr>
          <w:rFonts w:ascii="Times New Roman" w:eastAsia="Times New Roman" w:hAnsi="Times New Roman" w:cs="Times New Roman"/>
          <w:sz w:val="28"/>
          <w:szCs w:val="28"/>
          <w:lang w:eastAsia="ru-RU"/>
        </w:rPr>
        <w:t xml:space="preserve"> </w:t>
      </w:r>
      <w:r w:rsidR="00452EC6" w:rsidRPr="00C14037">
        <w:rPr>
          <w:rFonts w:ascii="Times New Roman" w:eastAsia="Times New Roman" w:hAnsi="Times New Roman" w:cs="Times New Roman"/>
          <w:sz w:val="28"/>
          <w:szCs w:val="28"/>
          <w:lang w:eastAsia="ru-RU"/>
        </w:rPr>
        <w:t>работы элементов тормозных си</w:t>
      </w:r>
      <w:r w:rsidR="00AC7958" w:rsidRPr="00C14037">
        <w:rPr>
          <w:rFonts w:ascii="Times New Roman" w:eastAsia="Times New Roman" w:hAnsi="Times New Roman" w:cs="Times New Roman"/>
          <w:sz w:val="28"/>
          <w:szCs w:val="28"/>
          <w:lang w:eastAsia="ru-RU"/>
        </w:rPr>
        <w:t>стем с гидравлическим приводом.</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8747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устройство и работу узлов, механизмов</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тормозных систем с гидравлическим приводом.</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8747E" w:rsidRPr="00C14037">
        <w:rPr>
          <w:rFonts w:ascii="Times New Roman" w:hAnsi="Times New Roman" w:cs="Times New Roman"/>
          <w:sz w:val="28"/>
          <w:szCs w:val="28"/>
        </w:rPr>
        <w:t>Главный тормозной цилиндр, вакуумный усилитель тормозов, тормозные трубки и шланги.</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8C20AD" w:rsidRPr="00C14037" w:rsidRDefault="008C20AD" w:rsidP="001D7812">
      <w:pPr>
        <w:spacing w:after="0" w:line="240" w:lineRule="auto"/>
        <w:ind w:right="-365" w:firstLine="709"/>
        <w:rPr>
          <w:rFonts w:ascii="Times New Roman" w:hAnsi="Times New Roman" w:cs="Times New Roman"/>
          <w:sz w:val="28"/>
          <w:szCs w:val="28"/>
        </w:rPr>
      </w:pPr>
    </w:p>
    <w:p w:rsidR="008C20AD" w:rsidRPr="00C14037" w:rsidRDefault="002A229F" w:rsidP="002A229F">
      <w:pPr>
        <w:pStyle w:val="a9"/>
        <w:ind w:firstLine="709"/>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Тормозная система – совокупность систем автомобиля, призванная уменьшить скорость движения автомобиля (вплоть до полной остановки) и удерживать автомобиль на уклоне неограниченно долгое время. </w:t>
      </w:r>
    </w:p>
    <w:p w:rsidR="002A229F" w:rsidRPr="00C14037" w:rsidRDefault="002A229F" w:rsidP="002A229F">
      <w:pPr>
        <w:pStyle w:val="a9"/>
        <w:ind w:firstLine="709"/>
        <w:rPr>
          <w:rFonts w:ascii="Times New Roman" w:hAnsi="Times New Roman" w:cs="Times New Roman"/>
          <w:sz w:val="28"/>
          <w:szCs w:val="28"/>
          <w:lang w:eastAsia="ru-RU"/>
        </w:rPr>
      </w:pPr>
      <w:r w:rsidRPr="00C14037">
        <w:rPr>
          <w:rFonts w:ascii="Times New Roman" w:hAnsi="Times New Roman" w:cs="Times New Roman"/>
          <w:sz w:val="28"/>
          <w:szCs w:val="28"/>
          <w:lang w:eastAsia="ru-RU"/>
        </w:rPr>
        <w:t>Для всех тормозных систем, исключая вспомогательную, роль тормозного механизма выполняют фрикционные устройства с регулируемым моментом трения, создаваемым между вращающимися</w:t>
      </w:r>
      <w:r w:rsidR="007E1225"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eastAsia="ru-RU"/>
        </w:rPr>
        <w:t>и неподвижными частями тормозных механизмом. Фрикционные тормозные механизмы по типу движущихся деталей делятся на барабанные и дисковые,</w:t>
      </w:r>
      <w:r w:rsidR="007E1225"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eastAsia="ru-RU"/>
        </w:rPr>
        <w:t>по типу неподвижной детали колодочные и ленточные.</w:t>
      </w:r>
    </w:p>
    <w:p w:rsidR="002A229F" w:rsidRPr="00C14037" w:rsidRDefault="002A229F" w:rsidP="002A229F">
      <w:pPr>
        <w:pStyle w:val="a9"/>
        <w:ind w:firstLine="709"/>
        <w:rPr>
          <w:rFonts w:ascii="Times New Roman" w:hAnsi="Times New Roman" w:cs="Times New Roman"/>
          <w:sz w:val="28"/>
          <w:szCs w:val="28"/>
          <w:lang w:eastAsia="ru-RU"/>
        </w:rPr>
      </w:pPr>
      <w:r w:rsidRPr="00C14037">
        <w:rPr>
          <w:rFonts w:ascii="Times New Roman" w:hAnsi="Times New Roman" w:cs="Times New Roman"/>
          <w:sz w:val="28"/>
          <w:szCs w:val="28"/>
          <w:lang w:eastAsia="ru-RU"/>
        </w:rPr>
        <w:t>На современных легковых автомобилях устанавливают основную ТС, состоящую из тормозного гидропривода и тормозных механизмов. При нажатии ногой на педаль тормоза,</w:t>
      </w:r>
      <w:r w:rsidR="007E1225"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eastAsia="ru-RU"/>
        </w:rPr>
        <w:t>сила, передается на главный тормозной цилиндр. Главный тормозной цилиндр имеет поршень, который, двигаясь, увеличивает давление в системе гидравлических тормозных трубок, ведущих к каждому колесу автомобиля. На каждом колесе тормозная жидкость под давлением оказывает воздействие на поршень колесного тормозного механизма, который выдвигает тормозные колодки, а те, в свою очередь, прижимаются к тормозному барабану или тормозному диску. Трение замедляет вращение колес, и движение автомобиля.</w:t>
      </w:r>
    </w:p>
    <w:p w:rsidR="002A229F" w:rsidRPr="00C14037" w:rsidRDefault="002A229F" w:rsidP="002A229F">
      <w:pPr>
        <w:pStyle w:val="a9"/>
        <w:ind w:firstLine="709"/>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В гидропривод основной ТС входят: </w:t>
      </w:r>
    </w:p>
    <w:p w:rsidR="002A229F" w:rsidRPr="00C14037" w:rsidRDefault="002A229F" w:rsidP="002A229F">
      <w:pPr>
        <w:pStyle w:val="a9"/>
        <w:ind w:firstLine="709"/>
        <w:rPr>
          <w:rFonts w:ascii="Times New Roman" w:hAnsi="Times New Roman" w:cs="Times New Roman"/>
          <w:sz w:val="28"/>
          <w:szCs w:val="28"/>
          <w:lang w:eastAsia="ru-RU"/>
        </w:rPr>
      </w:pPr>
      <w:r w:rsidRPr="00C14037">
        <w:rPr>
          <w:rFonts w:ascii="Times New Roman" w:hAnsi="Times New Roman" w:cs="Times New Roman"/>
          <w:sz w:val="28"/>
          <w:szCs w:val="28"/>
          <w:lang w:eastAsia="ru-RU"/>
        </w:rPr>
        <w:lastRenderedPageBreak/>
        <w:t xml:space="preserve"> - главный тормозной цилиндр с вакуумным усилителем или без него;</w:t>
      </w:r>
    </w:p>
    <w:p w:rsidR="002A229F" w:rsidRPr="00C14037" w:rsidRDefault="002A229F" w:rsidP="002A229F">
      <w:pPr>
        <w:pStyle w:val="a9"/>
        <w:ind w:firstLine="709"/>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 - регулятор давления в задних тормозных механизмах;</w:t>
      </w:r>
    </w:p>
    <w:p w:rsidR="002A229F" w:rsidRPr="00C14037" w:rsidRDefault="002A229F" w:rsidP="002A229F">
      <w:pPr>
        <w:pStyle w:val="a9"/>
        <w:ind w:firstLine="709"/>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 - рабочий контур (трубопровод диаметром 4-8 мм).</w:t>
      </w:r>
    </w:p>
    <w:p w:rsidR="002A229F" w:rsidRPr="00C14037" w:rsidRDefault="002A229F" w:rsidP="002A229F">
      <w:pPr>
        <w:pStyle w:val="a9"/>
        <w:ind w:firstLine="709"/>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 Рабочий контур соединяет между собой устройства гидропривода и тормозные механизмы. Главный тормозной цилиндр (ГТЦ) предназначен для преобразования усилия, прилагаемого к педали тормоза, в избыточное давление тормозной жидкости и</w:t>
      </w:r>
      <w:r w:rsidR="007E1225"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eastAsia="ru-RU"/>
        </w:rPr>
        <w:t xml:space="preserve">распределения его по рабочим контурам. Бачок с запасом тормозной жидкости может крепиться на ГТЦ или вне его. </w:t>
      </w:r>
    </w:p>
    <w:p w:rsidR="002A229F" w:rsidRPr="00C14037" w:rsidRDefault="002A229F" w:rsidP="002A229F">
      <w:pPr>
        <w:pStyle w:val="a9"/>
        <w:ind w:firstLine="709"/>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 Регулятор уменьшает давление в приводе тормозных механизмов задних колес. При торможении сила инерции движущегося автомобиля и противодействующая ей сила трения создают продольный опрокидывающий момент. Мягкая передняя подвеска "проседает", а задние колеса "разгружаются". Поэтому задние колеса могут блокироваться, что приводит к заносу автомобиля. В зависимости от изменения расстояния между элементами задней подвески и кузовом автомобиля давление в приводе задних тормозов (по сравнению с передними) ограничивается. В результате чего блокировки задних колес</w:t>
      </w:r>
      <w:r w:rsidR="007E1225"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eastAsia="ru-RU"/>
        </w:rPr>
        <w:t>не происходит или (в зависимости от замедления и загруженности автомобиля) она возникает значительно позже.</w:t>
      </w:r>
    </w:p>
    <w:p w:rsidR="00AC7958" w:rsidRPr="00C14037" w:rsidRDefault="00AC7958" w:rsidP="009932B0">
      <w:pPr>
        <w:rPr>
          <w:rFonts w:ascii="Times New Roman" w:hAnsi="Times New Roman" w:cs="Times New Roman"/>
          <w:b/>
          <w:sz w:val="32"/>
          <w:szCs w:val="32"/>
        </w:rPr>
      </w:pPr>
    </w:p>
    <w:p w:rsidR="0078747E" w:rsidRPr="00C14037" w:rsidRDefault="0078747E" w:rsidP="001D7812">
      <w:pPr>
        <w:ind w:firstLine="709"/>
        <w:jc w:val="center"/>
        <w:rPr>
          <w:rFonts w:ascii="Times New Roman" w:hAnsi="Times New Roman" w:cs="Times New Roman"/>
          <w:b/>
          <w:sz w:val="32"/>
          <w:szCs w:val="32"/>
        </w:rPr>
      </w:pPr>
    </w:p>
    <w:p w:rsidR="0078747E" w:rsidRPr="00C14037" w:rsidRDefault="0078747E" w:rsidP="001D7812">
      <w:pPr>
        <w:ind w:firstLine="709"/>
        <w:jc w:val="center"/>
        <w:rPr>
          <w:rFonts w:ascii="Times New Roman" w:hAnsi="Times New Roman" w:cs="Times New Roman"/>
          <w:b/>
          <w:sz w:val="32"/>
          <w:szCs w:val="32"/>
        </w:rPr>
      </w:pPr>
    </w:p>
    <w:p w:rsidR="0078747E" w:rsidRPr="00C14037" w:rsidRDefault="0078747E"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25</w:t>
      </w:r>
    </w:p>
    <w:p w:rsidR="00933BB0" w:rsidRPr="00C14037" w:rsidRDefault="008C20AD" w:rsidP="001D781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hAnsi="Times New Roman" w:cs="Times New Roman"/>
          <w:sz w:val="28"/>
          <w:szCs w:val="28"/>
        </w:rPr>
        <w:t xml:space="preserve">Тема: </w:t>
      </w:r>
      <w:r w:rsidR="00933BB0" w:rsidRPr="00C14037">
        <w:rPr>
          <w:rFonts w:ascii="Times New Roman" w:eastAsia="Times New Roman" w:hAnsi="Times New Roman" w:cs="Times New Roman"/>
          <w:sz w:val="28"/>
          <w:szCs w:val="28"/>
          <w:lang w:eastAsia="ru-RU"/>
        </w:rPr>
        <w:t>Изучение устройства тормозных механизмов барабанного типа.</w:t>
      </w:r>
    </w:p>
    <w:p w:rsidR="008C20AD" w:rsidRPr="00C14037" w:rsidRDefault="008C20AD" w:rsidP="001D7812">
      <w:pPr>
        <w:spacing w:after="0" w:line="240" w:lineRule="auto"/>
        <w:ind w:right="-365" w:firstLine="709"/>
        <w:rPr>
          <w:rFonts w:ascii="Times New Roman" w:hAnsi="Times New Roman" w:cs="Times New Roman"/>
          <w:sz w:val="28"/>
          <w:szCs w:val="28"/>
        </w:rPr>
      </w:pPr>
    </w:p>
    <w:p w:rsidR="008C20AD" w:rsidRPr="00C14037" w:rsidRDefault="008C20AD" w:rsidP="001D7812">
      <w:pPr>
        <w:spacing w:after="0" w:line="240" w:lineRule="auto"/>
        <w:ind w:right="-365" w:firstLine="709"/>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w:t>
      </w:r>
      <w:r w:rsidR="0078747E" w:rsidRPr="00C14037">
        <w:rPr>
          <w:rFonts w:ascii="Times New Roman" w:hAnsi="Times New Roman" w:cs="Times New Roman"/>
          <w:sz w:val="28"/>
          <w:szCs w:val="28"/>
        </w:rPr>
        <w:t>ль работы: Практически изучить</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устройство и работу тормозных механизмов барабанного типа.</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2. Оборудование:</w:t>
      </w:r>
      <w:r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тормозной механизм барабанного типа.</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8C20AD" w:rsidRPr="00C14037" w:rsidRDefault="008C20AD" w:rsidP="001D7812">
      <w:pPr>
        <w:spacing w:after="0" w:line="240" w:lineRule="auto"/>
        <w:ind w:right="-365" w:firstLine="709"/>
        <w:rPr>
          <w:rFonts w:ascii="Times New Roman" w:hAnsi="Times New Roman" w:cs="Times New Roman"/>
          <w:sz w:val="28"/>
          <w:szCs w:val="28"/>
        </w:rPr>
      </w:pPr>
    </w:p>
    <w:p w:rsidR="00AC7958" w:rsidRPr="00C14037" w:rsidRDefault="007E1225" w:rsidP="002A229F">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w:t>
      </w:r>
      <w:r w:rsidR="00AC7958" w:rsidRPr="00C14037">
        <w:rPr>
          <w:rFonts w:ascii="Times New Roman" w:eastAsia="Times New Roman" w:hAnsi="Times New Roman" w:cs="Times New Roman"/>
          <w:sz w:val="28"/>
          <w:szCs w:val="28"/>
          <w:lang w:eastAsia="ru-RU"/>
        </w:rPr>
        <w:t>Барабанный тормозной механизм состоит из неподвижного тормозного щита, прикреплённого к балке</w:t>
      </w:r>
      <w:r w:rsidRPr="00C14037">
        <w:rPr>
          <w:rFonts w:ascii="Times New Roman" w:eastAsia="Times New Roman" w:hAnsi="Times New Roman" w:cs="Times New Roman"/>
          <w:sz w:val="28"/>
          <w:szCs w:val="28"/>
          <w:lang w:eastAsia="ru-RU"/>
        </w:rPr>
        <w:t xml:space="preserve"> </w:t>
      </w:r>
      <w:r w:rsidR="00AC7958" w:rsidRPr="00C14037">
        <w:rPr>
          <w:rFonts w:ascii="Times New Roman" w:eastAsia="Times New Roman" w:hAnsi="Times New Roman" w:cs="Times New Roman"/>
          <w:sz w:val="28"/>
          <w:szCs w:val="28"/>
          <w:lang w:eastAsia="ru-RU"/>
        </w:rPr>
        <w:t>(передней или задней),на щите смонтир</w:t>
      </w:r>
      <w:r w:rsidR="002A229F" w:rsidRPr="00C14037">
        <w:rPr>
          <w:rFonts w:ascii="Times New Roman" w:eastAsia="Times New Roman" w:hAnsi="Times New Roman" w:cs="Times New Roman"/>
          <w:sz w:val="28"/>
          <w:szCs w:val="28"/>
          <w:lang w:eastAsia="ru-RU"/>
        </w:rPr>
        <w:t>ованы две</w:t>
      </w:r>
      <w:r w:rsidRPr="00C14037">
        <w:rPr>
          <w:rFonts w:ascii="Times New Roman" w:eastAsia="Times New Roman" w:hAnsi="Times New Roman" w:cs="Times New Roman"/>
          <w:sz w:val="28"/>
          <w:szCs w:val="28"/>
          <w:lang w:eastAsia="ru-RU"/>
        </w:rPr>
        <w:t xml:space="preserve"> </w:t>
      </w:r>
      <w:r w:rsidR="00AC7958" w:rsidRPr="00C14037">
        <w:rPr>
          <w:rFonts w:ascii="Times New Roman" w:eastAsia="Times New Roman" w:hAnsi="Times New Roman" w:cs="Times New Roman"/>
          <w:sz w:val="28"/>
          <w:szCs w:val="28"/>
          <w:lang w:eastAsia="ru-RU"/>
        </w:rPr>
        <w:t>тормозные колодки, опирающиеся на один общий</w:t>
      </w:r>
      <w:r w:rsidRPr="00C14037">
        <w:rPr>
          <w:rFonts w:ascii="Times New Roman" w:eastAsia="Times New Roman" w:hAnsi="Times New Roman" w:cs="Times New Roman"/>
          <w:sz w:val="28"/>
          <w:szCs w:val="28"/>
          <w:lang w:eastAsia="ru-RU"/>
        </w:rPr>
        <w:t xml:space="preserve"> </w:t>
      </w:r>
      <w:r w:rsidR="00AC7958" w:rsidRPr="00C14037">
        <w:rPr>
          <w:rFonts w:ascii="Times New Roman" w:eastAsia="Times New Roman" w:hAnsi="Times New Roman" w:cs="Times New Roman"/>
          <w:sz w:val="28"/>
          <w:szCs w:val="28"/>
          <w:lang w:eastAsia="ru-RU"/>
        </w:rPr>
        <w:t>или два пальца и стянутых одной или двумя пружинами. С наружной стороны находится тормозной барабан, который крепится к ступице колеса и вращается вместе с ней.</w:t>
      </w:r>
      <w:r w:rsidR="00C312F3" w:rsidRPr="00C14037">
        <w:rPr>
          <w:rFonts w:ascii="Times New Roman" w:eastAsia="Times New Roman" w:hAnsi="Times New Roman" w:cs="Times New Roman"/>
          <w:sz w:val="28"/>
          <w:szCs w:val="28"/>
          <w:lang w:eastAsia="ru-RU"/>
        </w:rPr>
        <w:t xml:space="preserve"> К ступице, соответственно</w:t>
      </w:r>
      <w:r w:rsidR="003E6457" w:rsidRPr="00C14037">
        <w:rPr>
          <w:rFonts w:ascii="Times New Roman" w:eastAsia="Times New Roman" w:hAnsi="Times New Roman" w:cs="Times New Roman"/>
          <w:sz w:val="28"/>
          <w:szCs w:val="28"/>
          <w:lang w:eastAsia="ru-RU"/>
        </w:rPr>
        <w:t>,</w:t>
      </w:r>
      <w:r w:rsidR="00C312F3" w:rsidRPr="00C14037">
        <w:rPr>
          <w:rFonts w:ascii="Times New Roman" w:eastAsia="Times New Roman" w:hAnsi="Times New Roman" w:cs="Times New Roman"/>
          <w:sz w:val="28"/>
          <w:szCs w:val="28"/>
          <w:lang w:eastAsia="ru-RU"/>
        </w:rPr>
        <w:t xml:space="preserve"> крепится колесо</w:t>
      </w:r>
      <w:r w:rsidR="003E6457" w:rsidRPr="00C14037">
        <w:rPr>
          <w:rFonts w:ascii="Times New Roman" w:eastAsia="Times New Roman" w:hAnsi="Times New Roman" w:cs="Times New Roman"/>
          <w:sz w:val="28"/>
          <w:szCs w:val="28"/>
          <w:lang w:eastAsia="ru-RU"/>
        </w:rPr>
        <w:t>.</w:t>
      </w:r>
      <w:r w:rsidRPr="00C14037">
        <w:rPr>
          <w:rFonts w:ascii="Times New Roman" w:eastAsia="Times New Roman" w:hAnsi="Times New Roman" w:cs="Times New Roman"/>
          <w:sz w:val="28"/>
          <w:szCs w:val="28"/>
          <w:lang w:eastAsia="ru-RU"/>
        </w:rPr>
        <w:t xml:space="preserve"> </w:t>
      </w:r>
      <w:r w:rsidR="00AC7958" w:rsidRPr="00C14037">
        <w:rPr>
          <w:rFonts w:ascii="Times New Roman" w:eastAsia="Times New Roman" w:hAnsi="Times New Roman" w:cs="Times New Roman"/>
          <w:sz w:val="28"/>
          <w:szCs w:val="28"/>
          <w:lang w:eastAsia="ru-RU"/>
        </w:rPr>
        <w:t>К поверхности колодок обращённых к тормозному барабану приклеены или приклёпаны тормозные</w:t>
      </w:r>
      <w:r w:rsidRPr="00C14037">
        <w:rPr>
          <w:rFonts w:ascii="Times New Roman" w:eastAsia="Times New Roman" w:hAnsi="Times New Roman" w:cs="Times New Roman"/>
          <w:sz w:val="28"/>
          <w:szCs w:val="28"/>
          <w:lang w:eastAsia="ru-RU"/>
        </w:rPr>
        <w:t xml:space="preserve"> </w:t>
      </w:r>
      <w:r w:rsidR="00AC7958" w:rsidRPr="00C14037">
        <w:rPr>
          <w:rFonts w:ascii="Times New Roman" w:eastAsia="Times New Roman" w:hAnsi="Times New Roman" w:cs="Times New Roman"/>
          <w:sz w:val="28"/>
          <w:szCs w:val="28"/>
          <w:lang w:eastAsia="ru-RU"/>
        </w:rPr>
        <w:t>фрикционные накладки.</w:t>
      </w:r>
      <w:r w:rsidR="002A229F" w:rsidRPr="00C14037">
        <w:rPr>
          <w:rFonts w:ascii="Times New Roman" w:eastAsia="Times New Roman" w:hAnsi="Times New Roman" w:cs="Times New Roman"/>
          <w:sz w:val="28"/>
          <w:szCs w:val="28"/>
          <w:lang w:eastAsia="ru-RU"/>
        </w:rPr>
        <w:t xml:space="preserve"> В состав накладок часто вводят медную стружку для лучшего теплоотвода от контакта накладки и тормозного барабана</w:t>
      </w:r>
      <w:r w:rsidRPr="00C14037">
        <w:rPr>
          <w:rFonts w:ascii="Times New Roman" w:eastAsia="Times New Roman" w:hAnsi="Times New Roman" w:cs="Times New Roman"/>
          <w:sz w:val="28"/>
          <w:szCs w:val="28"/>
          <w:lang w:eastAsia="ru-RU"/>
        </w:rPr>
        <w:t xml:space="preserve"> </w:t>
      </w:r>
      <w:r w:rsidR="002A229F" w:rsidRPr="00C14037">
        <w:rPr>
          <w:rFonts w:ascii="Times New Roman" w:eastAsia="Times New Roman" w:hAnsi="Times New Roman" w:cs="Times New Roman"/>
          <w:sz w:val="28"/>
          <w:szCs w:val="28"/>
          <w:lang w:eastAsia="ru-RU"/>
        </w:rPr>
        <w:t>или диска.</w:t>
      </w:r>
    </w:p>
    <w:p w:rsidR="00AC7958" w:rsidRPr="00C14037" w:rsidRDefault="007E1225" w:rsidP="002A229F">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w:t>
      </w:r>
      <w:r w:rsidR="00AC7958" w:rsidRPr="00C14037">
        <w:rPr>
          <w:rFonts w:ascii="Times New Roman" w:eastAsia="Times New Roman" w:hAnsi="Times New Roman" w:cs="Times New Roman"/>
          <w:sz w:val="28"/>
          <w:szCs w:val="28"/>
          <w:lang w:eastAsia="ru-RU"/>
        </w:rPr>
        <w:t>При торможении колодки раздвигаются</w:t>
      </w:r>
      <w:r w:rsidRPr="00C14037">
        <w:rPr>
          <w:rFonts w:ascii="Times New Roman" w:eastAsia="Times New Roman" w:hAnsi="Times New Roman" w:cs="Times New Roman"/>
          <w:sz w:val="28"/>
          <w:szCs w:val="28"/>
          <w:lang w:eastAsia="ru-RU"/>
        </w:rPr>
        <w:t xml:space="preserve"> </w:t>
      </w:r>
      <w:r w:rsidR="00AC7958" w:rsidRPr="00C14037">
        <w:rPr>
          <w:rFonts w:ascii="Times New Roman" w:eastAsia="Times New Roman" w:hAnsi="Times New Roman" w:cs="Times New Roman"/>
          <w:sz w:val="28"/>
          <w:szCs w:val="28"/>
          <w:lang w:eastAsia="ru-RU"/>
        </w:rPr>
        <w:t>(поршнями или разжимными кулаками) до касания с тормозными барабанами. Трение колодок о барабан вызывает торможение колёс.</w:t>
      </w:r>
    </w:p>
    <w:p w:rsidR="00AC7958" w:rsidRPr="00C14037" w:rsidRDefault="007E1225" w:rsidP="002A229F">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lastRenderedPageBreak/>
        <w:t xml:space="preserve"> </w:t>
      </w:r>
      <w:r w:rsidR="00AC7958" w:rsidRPr="00C14037">
        <w:rPr>
          <w:rFonts w:ascii="Times New Roman" w:eastAsia="Times New Roman" w:hAnsi="Times New Roman" w:cs="Times New Roman"/>
          <w:sz w:val="28"/>
          <w:szCs w:val="28"/>
          <w:lang w:eastAsia="ru-RU"/>
        </w:rPr>
        <w:t>Регулировка зазора между накладками и барабаном может быть автоматической или механической (эксцентриками или тормозным рычагом).</w:t>
      </w:r>
    </w:p>
    <w:p w:rsidR="00AC7958" w:rsidRPr="00C14037" w:rsidRDefault="007E1225" w:rsidP="002A229F">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w:t>
      </w:r>
      <w:r w:rsidR="00AC7958" w:rsidRPr="00C14037">
        <w:rPr>
          <w:rFonts w:ascii="Times New Roman" w:eastAsia="Times New Roman" w:hAnsi="Times New Roman" w:cs="Times New Roman"/>
          <w:sz w:val="28"/>
          <w:szCs w:val="28"/>
          <w:lang w:eastAsia="ru-RU"/>
        </w:rPr>
        <w:t>После прекращения воздействия на тормозной привод возвратная пружина отводит колодки от барабана. От бокового смещения колодки удерживаются скобами с пластинчатыми пружинами или специальными стойками. Верхние части тормозных колодок входят в пазы тормозных цилиндров.</w:t>
      </w:r>
    </w:p>
    <w:p w:rsidR="00AC7958" w:rsidRPr="00C14037" w:rsidRDefault="00AC7958" w:rsidP="002A229F">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Для удаления воздуха</w:t>
      </w:r>
      <w:r w:rsidR="007E1225"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eastAsia="ru-RU"/>
        </w:rPr>
        <w:t>из гидропривода тормозов имеется</w:t>
      </w:r>
      <w:r w:rsidR="007E1225"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eastAsia="ru-RU"/>
        </w:rPr>
        <w:t>на</w:t>
      </w:r>
      <w:r w:rsidR="007E1225"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eastAsia="ru-RU"/>
        </w:rPr>
        <w:t>тормозном колёс</w:t>
      </w:r>
      <w:r w:rsidR="001D3842" w:rsidRPr="00C14037">
        <w:rPr>
          <w:rFonts w:ascii="Times New Roman" w:eastAsia="Times New Roman" w:hAnsi="Times New Roman" w:cs="Times New Roman"/>
          <w:sz w:val="28"/>
          <w:szCs w:val="28"/>
          <w:lang w:eastAsia="ru-RU"/>
        </w:rPr>
        <w:t>ном</w:t>
      </w:r>
      <w:r w:rsidR="007E1225" w:rsidRPr="00C14037">
        <w:rPr>
          <w:rFonts w:ascii="Times New Roman" w:eastAsia="Times New Roman" w:hAnsi="Times New Roman" w:cs="Times New Roman"/>
          <w:sz w:val="28"/>
          <w:szCs w:val="28"/>
          <w:lang w:eastAsia="ru-RU"/>
        </w:rPr>
        <w:t xml:space="preserve"> </w:t>
      </w:r>
      <w:r w:rsidR="001D3842" w:rsidRPr="00C14037">
        <w:rPr>
          <w:rFonts w:ascii="Times New Roman" w:eastAsia="Times New Roman" w:hAnsi="Times New Roman" w:cs="Times New Roman"/>
          <w:sz w:val="28"/>
          <w:szCs w:val="28"/>
          <w:lang w:eastAsia="ru-RU"/>
        </w:rPr>
        <w:t>цилиндре специальный</w:t>
      </w:r>
      <w:r w:rsidR="007E1225" w:rsidRPr="00C14037">
        <w:rPr>
          <w:rFonts w:ascii="Times New Roman" w:eastAsia="Times New Roman" w:hAnsi="Times New Roman" w:cs="Times New Roman"/>
          <w:sz w:val="28"/>
          <w:szCs w:val="28"/>
          <w:lang w:eastAsia="ru-RU"/>
        </w:rPr>
        <w:t xml:space="preserve"> </w:t>
      </w:r>
      <w:r w:rsidR="001D3842" w:rsidRPr="00C14037">
        <w:rPr>
          <w:rFonts w:ascii="Times New Roman" w:eastAsia="Times New Roman" w:hAnsi="Times New Roman" w:cs="Times New Roman"/>
          <w:sz w:val="28"/>
          <w:szCs w:val="28"/>
          <w:lang w:eastAsia="ru-RU"/>
        </w:rPr>
        <w:t>клапан для выпуска воздуха</w:t>
      </w:r>
      <w:r w:rsidRPr="00C14037">
        <w:rPr>
          <w:rFonts w:ascii="Times New Roman" w:eastAsia="Times New Roman" w:hAnsi="Times New Roman" w:cs="Times New Roman"/>
          <w:sz w:val="28"/>
          <w:szCs w:val="28"/>
          <w:lang w:eastAsia="ru-RU"/>
        </w:rPr>
        <w:t xml:space="preserve">. </w:t>
      </w:r>
    </w:p>
    <w:p w:rsidR="001D3842" w:rsidRPr="00C14037" w:rsidRDefault="002A229F" w:rsidP="00C312F3">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Материал барабанов</w:t>
      </w:r>
      <w:r w:rsidR="007E1225"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eastAsia="ru-RU"/>
        </w:rPr>
        <w:t>чугун, н</w:t>
      </w:r>
      <w:r w:rsidR="001D3842" w:rsidRPr="00C14037">
        <w:rPr>
          <w:rFonts w:ascii="Times New Roman" w:eastAsia="Times New Roman" w:hAnsi="Times New Roman" w:cs="Times New Roman"/>
          <w:sz w:val="28"/>
          <w:szCs w:val="28"/>
          <w:lang w:eastAsia="ru-RU"/>
        </w:rPr>
        <w:t>акладок - сталь или алю</w:t>
      </w:r>
      <w:r w:rsidRPr="00C14037">
        <w:rPr>
          <w:rFonts w:ascii="Times New Roman" w:eastAsia="Times New Roman" w:hAnsi="Times New Roman" w:cs="Times New Roman"/>
          <w:sz w:val="28"/>
          <w:szCs w:val="28"/>
          <w:lang w:eastAsia="ru-RU"/>
        </w:rPr>
        <w:t>миниевый сплав</w:t>
      </w:r>
      <w:r w:rsidR="001D3842" w:rsidRPr="00C14037">
        <w:rPr>
          <w:rFonts w:ascii="Times New Roman" w:eastAsia="Times New Roman" w:hAnsi="Times New Roman" w:cs="Times New Roman"/>
          <w:sz w:val="28"/>
          <w:szCs w:val="28"/>
          <w:lang w:eastAsia="ru-RU"/>
        </w:rPr>
        <w:t>.</w:t>
      </w:r>
    </w:p>
    <w:p w:rsidR="00C312F3" w:rsidRPr="00C14037" w:rsidRDefault="00C312F3" w:rsidP="00C312F3">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Преимущества барабанных тормозов:</w:t>
      </w:r>
    </w:p>
    <w:p w:rsidR="00C312F3" w:rsidRPr="00C14037" w:rsidRDefault="00C312F3" w:rsidP="00C312F3">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-низкая стоимость, простота производства;</w:t>
      </w:r>
    </w:p>
    <w:p w:rsidR="00C312F3" w:rsidRPr="00C14037" w:rsidRDefault="00C312F3" w:rsidP="00C312F3">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 -обладают эффектом механического самоусиления. Благодаря тому, что нижние части колодок связаны друг с другом, трение о барабан передней колодки усиливает прижатие к нему задней колодки. Этот эффект способствует многократному увеличению тормозного усилия, передаваемого водителем, и быстро повышает тормозящее действие при усилении давления на педаль.</w:t>
      </w:r>
    </w:p>
    <w:p w:rsidR="009932B0" w:rsidRPr="00C14037" w:rsidRDefault="009932B0" w:rsidP="001D7812">
      <w:pPr>
        <w:ind w:firstLine="709"/>
        <w:jc w:val="center"/>
        <w:rPr>
          <w:rFonts w:ascii="Times New Roman" w:hAnsi="Times New Roman" w:cs="Times New Roman"/>
          <w:b/>
          <w:sz w:val="32"/>
          <w:szCs w:val="32"/>
        </w:rPr>
      </w:pPr>
    </w:p>
    <w:p w:rsidR="00690024" w:rsidRPr="00C14037" w:rsidRDefault="00690024"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w:t>
      </w:r>
      <w:r w:rsidR="0066412B" w:rsidRPr="00C14037">
        <w:rPr>
          <w:rFonts w:ascii="Times New Roman" w:hAnsi="Times New Roman" w:cs="Times New Roman"/>
          <w:b/>
          <w:sz w:val="32"/>
          <w:szCs w:val="32"/>
        </w:rPr>
        <w:t>26</w:t>
      </w:r>
    </w:p>
    <w:p w:rsidR="008C20AD" w:rsidRPr="00C14037" w:rsidRDefault="008C20AD" w:rsidP="001D7812">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Тема:</w:t>
      </w:r>
      <w:r w:rsidR="00933BB0" w:rsidRPr="00C14037">
        <w:rPr>
          <w:rFonts w:ascii="Times New Roman" w:eastAsia="Times New Roman" w:hAnsi="Times New Roman" w:cs="Times New Roman"/>
          <w:sz w:val="28"/>
          <w:szCs w:val="28"/>
          <w:lang w:eastAsia="ru-RU"/>
        </w:rPr>
        <w:t xml:space="preserve"> Изучение устройства тормозных механизмов дискового</w:t>
      </w:r>
      <w:r w:rsidR="001D3842" w:rsidRPr="00C14037">
        <w:rPr>
          <w:rFonts w:ascii="Times New Roman" w:eastAsia="Times New Roman" w:hAnsi="Times New Roman" w:cs="Times New Roman"/>
          <w:sz w:val="28"/>
          <w:szCs w:val="28"/>
          <w:lang w:eastAsia="ru-RU"/>
        </w:rPr>
        <w:t xml:space="preserve"> типа</w:t>
      </w:r>
      <w:r w:rsidRPr="00C14037">
        <w:rPr>
          <w:rFonts w:ascii="Times New Roman" w:hAnsi="Times New Roman" w:cs="Times New Roman"/>
          <w:sz w:val="28"/>
          <w:szCs w:val="28"/>
        </w:rPr>
        <w:t>.</w:t>
      </w:r>
    </w:p>
    <w:p w:rsidR="008C20AD" w:rsidRPr="00C14037" w:rsidRDefault="008C20AD" w:rsidP="001D7812">
      <w:pPr>
        <w:spacing w:after="0" w:line="240" w:lineRule="auto"/>
        <w:ind w:right="-365" w:firstLine="709"/>
        <w:rPr>
          <w:rFonts w:ascii="Times New Roman" w:hAnsi="Times New Roman" w:cs="Times New Roman"/>
          <w:sz w:val="28"/>
          <w:szCs w:val="28"/>
        </w:rPr>
      </w:pP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8747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устройство и работу тормозных механизмов дискового типа.</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78747E" w:rsidRPr="00C14037">
        <w:rPr>
          <w:rFonts w:ascii="Times New Roman" w:hAnsi="Times New Roman" w:cs="Times New Roman"/>
          <w:sz w:val="28"/>
          <w:szCs w:val="28"/>
        </w:rPr>
        <w:t>тормозные механизмы дискового типа, тормозные диски, накладки.</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1D3842" w:rsidRPr="00C14037" w:rsidRDefault="001D3842" w:rsidP="001D3842">
      <w:pPr>
        <w:spacing w:after="0" w:line="240" w:lineRule="auto"/>
        <w:ind w:right="-365" w:firstLine="709"/>
        <w:rPr>
          <w:rFonts w:ascii="Times New Roman" w:hAnsi="Times New Roman" w:cs="Times New Roman"/>
          <w:sz w:val="28"/>
          <w:szCs w:val="28"/>
        </w:rPr>
      </w:pPr>
    </w:p>
    <w:p w:rsidR="001D3842" w:rsidRPr="00C14037" w:rsidRDefault="001D3842" w:rsidP="001D3842">
      <w:pPr>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Дисковые тормоза более эффективны, они не так подвержены эффекту провала педали, менее металлоёмки.Дисковый тормозной механизм</w:t>
      </w:r>
      <w:r w:rsidR="007E1225"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eastAsia="ru-RU"/>
        </w:rPr>
        <w:t xml:space="preserve">состоит из: </w:t>
      </w:r>
    </w:p>
    <w:p w:rsidR="001D3842" w:rsidRPr="00C14037" w:rsidRDefault="001D3842" w:rsidP="001D3842">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суппорта, </w:t>
      </w:r>
    </w:p>
    <w:p w:rsidR="001D3842" w:rsidRPr="00C14037" w:rsidRDefault="001D3842" w:rsidP="001D3842">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-одного или двух тормозных цилиндров, </w:t>
      </w:r>
    </w:p>
    <w:p w:rsidR="001D3842" w:rsidRPr="00C14037" w:rsidRDefault="001D3842" w:rsidP="001D3842">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-двух тормозных колодок, </w:t>
      </w:r>
    </w:p>
    <w:p w:rsidR="001D3842" w:rsidRPr="00C14037" w:rsidRDefault="001D3842" w:rsidP="001D3842">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-тормозного диска. </w:t>
      </w:r>
    </w:p>
    <w:p w:rsidR="001D3842" w:rsidRPr="00C14037" w:rsidRDefault="001D3842" w:rsidP="001D3842">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lastRenderedPageBreak/>
        <w:t xml:space="preserve"> Суппорт закреплен на поворотном кулаке переднего колеса автомобиля.</w:t>
      </w:r>
      <w:r w:rsidR="007E1225"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eastAsia="ru-RU"/>
        </w:rPr>
        <w:t>В нем находятся два тормозных цилиндра и две тормозные колодки. Колодки с обеих сторон «обнимают» тормозной диск, который вращается вместе с закрепленным на нем колесом. При нажатии на педаль тормоза поршни начинают выходить из цилиндров и прижимают тормозные колодки к диску. На суппорте находится клапан выпуска воздуха.</w:t>
      </w:r>
    </w:p>
    <w:p w:rsidR="001D3842" w:rsidRPr="00C14037" w:rsidRDefault="007E1225" w:rsidP="001D384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w:t>
      </w:r>
      <w:r w:rsidR="001D3842" w:rsidRPr="00C14037">
        <w:rPr>
          <w:rFonts w:ascii="Times New Roman" w:eastAsia="Times New Roman" w:hAnsi="Times New Roman" w:cs="Times New Roman"/>
          <w:sz w:val="28"/>
          <w:szCs w:val="28"/>
          <w:lang w:eastAsia="ru-RU"/>
        </w:rPr>
        <w:t>Различают механизм с неподвижной скобой и плавающей скобой.</w:t>
      </w:r>
    </w:p>
    <w:p w:rsidR="001D3842" w:rsidRPr="00C14037" w:rsidRDefault="001D3842" w:rsidP="001D384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Механизм с неподвижной скобой состоит из тормозного диска, закреплённого на ступице колеса, который с двух сторон охвачен скобой (суппортом),</w:t>
      </w:r>
      <w:r w:rsidR="007E1225"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eastAsia="ru-RU"/>
        </w:rPr>
        <w:t>имеющей внутри гидроцилиндры, поршни которых прижимают с 2 сторон к диску тормозные колодки с накладками.</w:t>
      </w:r>
    </w:p>
    <w:p w:rsidR="001D3842" w:rsidRPr="00C14037" w:rsidRDefault="001D3842" w:rsidP="001D384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Механизм с подвижной (плавающей скобой) сконструирован таким образом, что скоба может перемещаться перпендикулярно плоскости тормозного диска. Поршень, расположенный с одной стороны скобы, прижимаясь к диску, заставляет перемещаться скобу, которая прижимает к диску вторую, неподвижную колодку, расположенную с другой стороны.</w:t>
      </w:r>
    </w:p>
    <w:p w:rsidR="001D3842" w:rsidRPr="00C14037" w:rsidRDefault="001D3842" w:rsidP="001D384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Тормозные диски бывают:</w:t>
      </w:r>
    </w:p>
    <w:p w:rsidR="001D3842" w:rsidRPr="00C14037" w:rsidRDefault="001D3842" w:rsidP="001D384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-обычные;</w:t>
      </w:r>
    </w:p>
    <w:p w:rsidR="001D3842" w:rsidRPr="00C14037" w:rsidRDefault="001D3842" w:rsidP="001D384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-вентилируемые диски тормозов;</w:t>
      </w:r>
    </w:p>
    <w:p w:rsidR="001D3842" w:rsidRPr="00C14037" w:rsidRDefault="001D3842" w:rsidP="001D384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-перфорируемые диски тормозов;</w:t>
      </w:r>
    </w:p>
    <w:p w:rsidR="001D3842" w:rsidRPr="00C14037" w:rsidRDefault="001D3842" w:rsidP="001D3842">
      <w:pPr>
        <w:spacing w:after="0" w:line="240" w:lineRule="auto"/>
        <w:ind w:right="-365" w:firstLine="709"/>
        <w:rPr>
          <w:rFonts w:ascii="Times New Roman" w:eastAsia="Times New Roman" w:hAnsi="Times New Roman" w:cs="Times New Roman"/>
          <w:sz w:val="28"/>
          <w:szCs w:val="28"/>
          <w:lang w:eastAsia="ru-RU"/>
        </w:rPr>
      </w:pPr>
    </w:p>
    <w:p w:rsidR="001D3842" w:rsidRPr="00C14037" w:rsidRDefault="001D3842" w:rsidP="001D384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Материал дисков</w:t>
      </w:r>
      <w:r w:rsidR="007E1225"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eastAsia="ru-RU"/>
        </w:rPr>
        <w:t>может быть – чугун, металлокерамика, углекерамика.</w:t>
      </w:r>
    </w:p>
    <w:p w:rsidR="001D3842" w:rsidRPr="00C14037" w:rsidRDefault="001D3842" w:rsidP="001D3842">
      <w:pPr>
        <w:spacing w:after="0" w:line="240" w:lineRule="auto"/>
        <w:ind w:right="-365" w:firstLine="709"/>
        <w:rPr>
          <w:rFonts w:ascii="Times New Roman" w:eastAsia="Times New Roman" w:hAnsi="Times New Roman" w:cs="Times New Roman"/>
          <w:sz w:val="28"/>
          <w:szCs w:val="28"/>
          <w:lang w:eastAsia="ru-RU"/>
        </w:rPr>
      </w:pPr>
    </w:p>
    <w:p w:rsidR="001D3842" w:rsidRPr="00C14037" w:rsidRDefault="001D3842" w:rsidP="001D3842">
      <w:pPr>
        <w:spacing w:after="0" w:line="240" w:lineRule="auto"/>
        <w:ind w:firstLine="709"/>
        <w:rPr>
          <w:rFonts w:ascii="Times New Roman" w:eastAsia="Times New Roman" w:hAnsi="Times New Roman" w:cs="Times New Roman"/>
          <w:sz w:val="28"/>
          <w:szCs w:val="28"/>
          <w:lang w:eastAsia="ru-RU"/>
        </w:rPr>
      </w:pPr>
    </w:p>
    <w:p w:rsidR="001D3842" w:rsidRPr="00C14037" w:rsidRDefault="001D3842" w:rsidP="0078747E">
      <w:pPr>
        <w:rPr>
          <w:rFonts w:ascii="Times New Roman" w:hAnsi="Times New Roman" w:cs="Times New Roman"/>
          <w:b/>
          <w:sz w:val="32"/>
          <w:szCs w:val="32"/>
        </w:rPr>
      </w:pPr>
    </w:p>
    <w:p w:rsidR="0066412B" w:rsidRPr="00C14037" w:rsidRDefault="0066412B"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№27</w:t>
      </w:r>
    </w:p>
    <w:p w:rsidR="008C20AD" w:rsidRPr="00C14037" w:rsidRDefault="008C20AD" w:rsidP="001D7812">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 xml:space="preserve">Тема: </w:t>
      </w:r>
      <w:r w:rsidR="00933BB0" w:rsidRPr="00C14037">
        <w:rPr>
          <w:rFonts w:ascii="Times New Roman" w:eastAsia="Times New Roman" w:hAnsi="Times New Roman" w:cs="Times New Roman"/>
          <w:sz w:val="28"/>
          <w:szCs w:val="28"/>
          <w:lang w:eastAsia="ru-RU"/>
        </w:rPr>
        <w:t>Изучение устройства стояночного тормоза и его привода.</w:t>
      </w:r>
    </w:p>
    <w:p w:rsidR="008C20AD" w:rsidRPr="00C14037" w:rsidRDefault="008C20AD" w:rsidP="001D7812">
      <w:pPr>
        <w:spacing w:after="0" w:line="240" w:lineRule="auto"/>
        <w:ind w:right="-365" w:firstLine="709"/>
        <w:rPr>
          <w:rFonts w:ascii="Times New Roman" w:hAnsi="Times New Roman" w:cs="Times New Roman"/>
          <w:sz w:val="28"/>
          <w:szCs w:val="28"/>
        </w:rPr>
      </w:pPr>
    </w:p>
    <w:p w:rsidR="008C20AD" w:rsidRPr="00C14037" w:rsidRDefault="00933BB0" w:rsidP="001D7812">
      <w:pPr>
        <w:spacing w:after="0" w:line="240" w:lineRule="auto"/>
        <w:ind w:right="-365"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78747E"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78747E" w:rsidRPr="00C14037">
        <w:rPr>
          <w:rFonts w:ascii="Times New Roman" w:hAnsi="Times New Roman" w:cs="Times New Roman"/>
          <w:sz w:val="28"/>
          <w:szCs w:val="28"/>
        </w:rPr>
        <w:t>устройство и работу</w:t>
      </w:r>
      <w:r w:rsidR="0078747E" w:rsidRPr="00C14037">
        <w:rPr>
          <w:rFonts w:ascii="Times New Roman" w:eastAsia="Times New Roman" w:hAnsi="Times New Roman" w:cs="Times New Roman"/>
          <w:sz w:val="28"/>
          <w:szCs w:val="28"/>
          <w:lang w:eastAsia="ru-RU"/>
        </w:rPr>
        <w:t>стояночного тормоза и его привода</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BE3594" w:rsidRPr="00C14037">
        <w:rPr>
          <w:rFonts w:ascii="Times New Roman" w:hAnsi="Times New Roman" w:cs="Times New Roman"/>
          <w:sz w:val="28"/>
          <w:szCs w:val="28"/>
        </w:rPr>
        <w:t>трансмиссионный и колёсный стояночные тормоза, пружинный энергоаккумулятор.</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1D7812">
      <w:pPr>
        <w:spacing w:after="0" w:line="240" w:lineRule="auto"/>
        <w:ind w:right="-365" w:firstLine="709"/>
        <w:rPr>
          <w:rFonts w:ascii="Times New Roman" w:hAnsi="Times New Roman" w:cs="Times New Roman"/>
          <w:sz w:val="28"/>
          <w:szCs w:val="28"/>
        </w:rPr>
      </w:pPr>
    </w:p>
    <w:p w:rsidR="001D3842" w:rsidRPr="00C14037" w:rsidRDefault="001D3842" w:rsidP="001D3842">
      <w:pPr>
        <w:spacing w:after="0" w:line="240" w:lineRule="auto"/>
        <w:ind w:firstLine="709"/>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Стояночная тормозная система имеет механический привод, как правило, на задние колеса. Рычаг стояночного тормоза соединяется тонким тросом с задними тормозными механизмами, в которых находится </w:t>
      </w:r>
      <w:r w:rsidRPr="00C14037">
        <w:rPr>
          <w:rFonts w:ascii="Times New Roman" w:eastAsia="Times New Roman" w:hAnsi="Times New Roman" w:cs="Times New Roman"/>
          <w:sz w:val="28"/>
          <w:szCs w:val="28"/>
          <w:lang w:eastAsia="ru-RU"/>
        </w:rPr>
        <w:lastRenderedPageBreak/>
        <w:t xml:space="preserve">устройство, приводящее в действие штатные или дополнительные (стояночные) колодки. Регулировка стояночного тормоза обычно производится эксцентриком на тормозном механизме, регулировочной гайкой на штоке приспособления, соединяющего рычаг и приводной трос, или путем изменения местоположения рычага в салоне автомобиля. </w:t>
      </w:r>
    </w:p>
    <w:p w:rsidR="00E3651B" w:rsidRPr="00C14037" w:rsidRDefault="00E3651B" w:rsidP="00E3651B">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Для равномерного затормаживания колёс используется специальный уравнитель.</w:t>
      </w:r>
    </w:p>
    <w:p w:rsidR="00E3651B" w:rsidRPr="00C14037" w:rsidRDefault="00E3651B" w:rsidP="00E3651B">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Чтобы затормозить автомобиль, водитель натягивает рукоятку ручного тормоза на себя. Для растормаживания колес автомобиля водитель должен немного потянуть на себя рукоятку ручного тормоза, повернуть (нажать на кнопку) и поставить рукоятку в исходное положение.</w:t>
      </w:r>
    </w:p>
    <w:p w:rsidR="00E3651B" w:rsidRPr="00C14037" w:rsidRDefault="007E1225" w:rsidP="00E3651B">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 </w:t>
      </w:r>
      <w:r w:rsidR="00E3651B" w:rsidRPr="00C14037">
        <w:rPr>
          <w:rFonts w:ascii="Times New Roman" w:hAnsi="Times New Roman" w:cs="Times New Roman"/>
          <w:sz w:val="28"/>
          <w:szCs w:val="28"/>
        </w:rPr>
        <w:t>На</w:t>
      </w:r>
      <w:r w:rsidRPr="00C14037">
        <w:rPr>
          <w:rFonts w:ascii="Times New Roman" w:hAnsi="Times New Roman" w:cs="Times New Roman"/>
          <w:sz w:val="28"/>
          <w:szCs w:val="28"/>
        </w:rPr>
        <w:t xml:space="preserve"> </w:t>
      </w:r>
      <w:r w:rsidR="00E3651B" w:rsidRPr="00C14037">
        <w:rPr>
          <w:rFonts w:ascii="Times New Roman" w:hAnsi="Times New Roman" w:cs="Times New Roman"/>
          <w:sz w:val="28"/>
          <w:szCs w:val="28"/>
        </w:rPr>
        <w:t>многих автомобилях, особенно на внедорожниках, ручник действует не на колеса, а на трансмиссию. Например, ручной тормоз автомобилей ГАЗ-3307, ПАЗ-3205, ГАЗ-66А,</w:t>
      </w:r>
      <w:r w:rsidRPr="00C14037">
        <w:rPr>
          <w:rFonts w:ascii="Times New Roman" w:hAnsi="Times New Roman" w:cs="Times New Roman"/>
          <w:sz w:val="28"/>
          <w:szCs w:val="28"/>
        </w:rPr>
        <w:t xml:space="preserve"> </w:t>
      </w:r>
      <w:r w:rsidR="00E3651B" w:rsidRPr="00C14037">
        <w:rPr>
          <w:rFonts w:ascii="Times New Roman" w:hAnsi="Times New Roman" w:cs="Times New Roman"/>
          <w:sz w:val="28"/>
          <w:szCs w:val="28"/>
        </w:rPr>
        <w:t>ЗИЛ-431410, действует на карданный вал и именуется еще центральным тормозом. На автомобиле ГАЗ-3307 к задней стенке картера коробки передач крепится тормозной щит. На нём установлены корпус разжимного и регулировочного механизмов.</w:t>
      </w:r>
    </w:p>
    <w:p w:rsidR="00E3651B" w:rsidRPr="00C14037" w:rsidRDefault="00E3651B" w:rsidP="00E3651B">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 xml:space="preserve">Тормозной барабан крепится к фланцу ведомого вала коробки передач. </w:t>
      </w:r>
    </w:p>
    <w:p w:rsidR="00E3651B" w:rsidRPr="00C14037" w:rsidRDefault="00E3651B" w:rsidP="00E3651B">
      <w:pPr>
        <w:spacing w:after="0" w:line="240" w:lineRule="auto"/>
        <w:ind w:firstLine="709"/>
        <w:jc w:val="center"/>
        <w:rPr>
          <w:rFonts w:ascii="Times New Roman" w:hAnsi="Times New Roman" w:cs="Times New Roman"/>
          <w:b/>
          <w:sz w:val="28"/>
          <w:szCs w:val="28"/>
        </w:rPr>
      </w:pPr>
    </w:p>
    <w:p w:rsidR="00E3651B" w:rsidRPr="00C14037" w:rsidRDefault="00E3651B" w:rsidP="00E3651B">
      <w:pPr>
        <w:spacing w:after="0" w:line="240" w:lineRule="auto"/>
        <w:ind w:firstLine="709"/>
        <w:jc w:val="center"/>
        <w:rPr>
          <w:rFonts w:ascii="Times New Roman" w:hAnsi="Times New Roman" w:cs="Times New Roman"/>
          <w:b/>
          <w:sz w:val="28"/>
          <w:szCs w:val="28"/>
        </w:rPr>
      </w:pPr>
      <w:r w:rsidRPr="00C14037">
        <w:rPr>
          <w:rFonts w:ascii="Times New Roman" w:hAnsi="Times New Roman" w:cs="Times New Roman"/>
          <w:b/>
          <w:sz w:val="28"/>
          <w:szCs w:val="28"/>
        </w:rPr>
        <w:t>Стояночный тормоз пневматической системы тормозов.</w:t>
      </w:r>
    </w:p>
    <w:p w:rsidR="00E3651B" w:rsidRPr="00C14037" w:rsidRDefault="00E3651B" w:rsidP="00E3651B">
      <w:pPr>
        <w:spacing w:after="0" w:line="240" w:lineRule="auto"/>
        <w:ind w:firstLine="709"/>
        <w:jc w:val="center"/>
        <w:rPr>
          <w:rFonts w:ascii="Times New Roman" w:hAnsi="Times New Roman" w:cs="Times New Roman"/>
          <w:b/>
          <w:sz w:val="28"/>
          <w:szCs w:val="28"/>
        </w:rPr>
      </w:pPr>
    </w:p>
    <w:p w:rsidR="00E3651B" w:rsidRPr="00C14037" w:rsidRDefault="00E3651B" w:rsidP="00E3651B">
      <w:pPr>
        <w:spacing w:after="0" w:line="240" w:lineRule="auto"/>
        <w:ind w:firstLine="709"/>
        <w:jc w:val="both"/>
        <w:rPr>
          <w:rFonts w:ascii="Times New Roman" w:hAnsi="Times New Roman" w:cs="Times New Roman"/>
          <w:sz w:val="28"/>
          <w:szCs w:val="28"/>
        </w:rPr>
      </w:pPr>
      <w:r w:rsidRPr="00C14037">
        <w:rPr>
          <w:rFonts w:ascii="Times New Roman" w:hAnsi="Times New Roman" w:cs="Times New Roman"/>
          <w:sz w:val="28"/>
          <w:szCs w:val="28"/>
        </w:rPr>
        <w:t>Тормозная камера привода тормозных механизмов колёс задней тележки имеет пружинный энергоаккумулятор. Сама тормозная камера является составной частью контура привода рабочей тормозной системы задней тележки, а энергоаккумулятор входит в контур привода стояночной и запасной тормозной систем.</w:t>
      </w:r>
    </w:p>
    <w:p w:rsidR="00BE3594" w:rsidRPr="00C14037" w:rsidRDefault="00E3651B" w:rsidP="00E3651B">
      <w:pPr>
        <w:spacing w:after="0" w:line="240" w:lineRule="auto"/>
        <w:ind w:firstLine="709"/>
        <w:rPr>
          <w:rFonts w:ascii="Times New Roman" w:hAnsi="Times New Roman" w:cs="Times New Roman"/>
          <w:sz w:val="28"/>
          <w:szCs w:val="28"/>
        </w:rPr>
      </w:pPr>
      <w:r w:rsidRPr="00C14037">
        <w:rPr>
          <w:rFonts w:ascii="Times New Roman" w:hAnsi="Times New Roman" w:cs="Times New Roman"/>
          <w:sz w:val="28"/>
          <w:szCs w:val="28"/>
        </w:rPr>
        <w:t xml:space="preserve">В расторможенном состоянии сжатый воздух находится в цилиндре энергоаккумулятора. Полости тормозной камеры над диафрагмой и под ней соединены с окружающей средой. При работе стояночного тормозного механизма сжатый воздух выпускается из полости под поршнем энергоаккумулятора, пружина разжимается и перемещает поршень вниз и, перемещая толкатель, мембрану и шток приводит в действие тормозной механизм. Для механического растормаживания вывинчивают винт рабочей пружины энергоаккумулятора. </w:t>
      </w:r>
    </w:p>
    <w:p w:rsidR="00E3651B" w:rsidRPr="00C14037" w:rsidRDefault="00E3651B" w:rsidP="00E3651B">
      <w:pPr>
        <w:spacing w:after="0" w:line="240" w:lineRule="auto"/>
        <w:ind w:firstLine="709"/>
        <w:rPr>
          <w:rFonts w:ascii="Times New Roman" w:eastAsia="Times New Roman" w:hAnsi="Times New Roman" w:cs="Times New Roman"/>
          <w:sz w:val="28"/>
          <w:szCs w:val="28"/>
          <w:lang w:eastAsia="ru-RU"/>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E9770F" w:rsidRPr="00C14037" w:rsidRDefault="00E9770F" w:rsidP="001D7812">
      <w:pPr>
        <w:ind w:firstLine="709"/>
        <w:jc w:val="center"/>
        <w:rPr>
          <w:rFonts w:ascii="Times New Roman" w:hAnsi="Times New Roman" w:cs="Times New Roman"/>
          <w:b/>
          <w:sz w:val="32"/>
          <w:szCs w:val="32"/>
        </w:rPr>
      </w:pPr>
    </w:p>
    <w:p w:rsidR="0066412B" w:rsidRPr="00C14037" w:rsidRDefault="0066412B" w:rsidP="001D7812">
      <w:pPr>
        <w:ind w:firstLine="709"/>
        <w:jc w:val="center"/>
        <w:rPr>
          <w:rFonts w:ascii="Times New Roman" w:hAnsi="Times New Roman" w:cs="Times New Roman"/>
          <w:b/>
          <w:sz w:val="32"/>
          <w:szCs w:val="32"/>
        </w:rPr>
      </w:pPr>
      <w:r w:rsidRPr="00C14037">
        <w:rPr>
          <w:rFonts w:ascii="Times New Roman" w:hAnsi="Times New Roman" w:cs="Times New Roman"/>
          <w:b/>
          <w:sz w:val="32"/>
          <w:szCs w:val="32"/>
        </w:rPr>
        <w:t>Лабораторная работа №28</w:t>
      </w:r>
    </w:p>
    <w:p w:rsidR="008C20AD" w:rsidRPr="00C14037" w:rsidRDefault="008C20AD" w:rsidP="00E3651B">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 xml:space="preserve">Тема: </w:t>
      </w:r>
      <w:r w:rsidR="00933BB0" w:rsidRPr="00C14037">
        <w:rPr>
          <w:rFonts w:ascii="Times New Roman" w:eastAsia="Times New Roman" w:hAnsi="Times New Roman" w:cs="Times New Roman"/>
          <w:sz w:val="28"/>
          <w:szCs w:val="28"/>
          <w:lang w:eastAsia="ru-RU"/>
        </w:rPr>
        <w:t>Изучение устройства и работы элементов пневмопривода тормозов.</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BE3594" w:rsidRPr="00C14037">
        <w:rPr>
          <w:rFonts w:ascii="Times New Roman" w:hAnsi="Times New Roman" w:cs="Times New Roman"/>
          <w:sz w:val="28"/>
          <w:szCs w:val="28"/>
        </w:rPr>
        <w:t>Практически изучить</w:t>
      </w:r>
      <w:r w:rsidR="007E1225" w:rsidRPr="00C14037">
        <w:rPr>
          <w:rFonts w:ascii="Times New Roman" w:hAnsi="Times New Roman" w:cs="Times New Roman"/>
          <w:sz w:val="28"/>
          <w:szCs w:val="28"/>
        </w:rPr>
        <w:t xml:space="preserve"> </w:t>
      </w:r>
      <w:r w:rsidR="00BE3594" w:rsidRPr="00C14037">
        <w:rPr>
          <w:rFonts w:ascii="Times New Roman" w:hAnsi="Times New Roman" w:cs="Times New Roman"/>
          <w:sz w:val="28"/>
          <w:szCs w:val="28"/>
        </w:rPr>
        <w:t>устройство и работу приборов пневматической системы тормозов.</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BE3594" w:rsidRPr="00C14037">
        <w:rPr>
          <w:rFonts w:ascii="Times New Roman" w:hAnsi="Times New Roman" w:cs="Times New Roman"/>
          <w:sz w:val="28"/>
          <w:szCs w:val="28"/>
        </w:rPr>
        <w:t>компрессор, краны, тормозные камеры, разжимные кулаки.</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Передерий В.П «Устройство автомобилей» М. ИД «Форум» ИНФРА-М 2009г.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E3651B">
      <w:pPr>
        <w:spacing w:after="0" w:line="240" w:lineRule="auto"/>
        <w:ind w:right="-365" w:firstLine="709"/>
        <w:rPr>
          <w:rFonts w:ascii="Times New Roman" w:hAnsi="Times New Roman" w:cs="Times New Roman"/>
          <w:sz w:val="28"/>
          <w:szCs w:val="28"/>
        </w:rPr>
      </w:pP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Пневматический привод, в отличие от гидравлического привода,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позволяет развивать намного большее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усилие,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поэтому, применяются на автомобилях полной массой более 9 тонн.</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Пневмопривод</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состоит:</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1.</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Компрессор – источник сжатого воздуха;</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2.</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Ресиверы—хранители сжатого воздуха;</w:t>
      </w:r>
    </w:p>
    <w:p w:rsidR="00C312F3"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3.</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Тормозн</w:t>
      </w:r>
      <w:r w:rsidR="00C312F3" w:rsidRPr="00C14037">
        <w:rPr>
          <w:rFonts w:ascii="Times New Roman" w:hAnsi="Times New Roman" w:cs="Times New Roman"/>
          <w:sz w:val="28"/>
          <w:szCs w:val="28"/>
        </w:rPr>
        <w:t>ые краны, клапаны – регулируют</w:t>
      </w:r>
      <w:r w:rsidRPr="00C14037">
        <w:rPr>
          <w:rFonts w:ascii="Times New Roman" w:hAnsi="Times New Roman" w:cs="Times New Roman"/>
          <w:sz w:val="28"/>
          <w:szCs w:val="28"/>
        </w:rPr>
        <w:t xml:space="preserve"> подачу воздуха</w:t>
      </w:r>
      <w:r w:rsidR="00C312F3" w:rsidRPr="00C14037">
        <w:rPr>
          <w:rFonts w:ascii="Times New Roman" w:hAnsi="Times New Roman" w:cs="Times New Roman"/>
          <w:sz w:val="28"/>
          <w:szCs w:val="28"/>
        </w:rPr>
        <w:t>;</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4.</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Трубопроводы;</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5.</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Исполнительные элементы,</w:t>
      </w:r>
      <w:r w:rsidR="007E1225" w:rsidRPr="00C14037">
        <w:rPr>
          <w:rFonts w:ascii="Times New Roman" w:hAnsi="Times New Roman" w:cs="Times New Roman"/>
          <w:sz w:val="28"/>
          <w:szCs w:val="28"/>
        </w:rPr>
        <w:t xml:space="preserve"> </w:t>
      </w:r>
      <w:r w:rsidR="00C312F3" w:rsidRPr="00C14037">
        <w:rPr>
          <w:rFonts w:ascii="Times New Roman" w:hAnsi="Times New Roman" w:cs="Times New Roman"/>
          <w:sz w:val="28"/>
          <w:szCs w:val="28"/>
        </w:rPr>
        <w:t xml:space="preserve">воздействующие </w:t>
      </w:r>
      <w:r w:rsidRPr="00C14037">
        <w:rPr>
          <w:rFonts w:ascii="Times New Roman" w:hAnsi="Times New Roman" w:cs="Times New Roman"/>
          <w:sz w:val="28"/>
          <w:szCs w:val="28"/>
        </w:rPr>
        <w:t>на тормозной механизм;</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6. Включатель сигнала «Стоп». </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При нажатии на тормозную педаль краны и клапаны соединяют ресиверы с магистралями,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устанавливая в них давление воздуха, пропорциональное силе нажатия на педаль. При снятии усилия с тормозной педали клапаны и краны отсоединяют магистрали от ресиверов и выпускают воздух в атмосферу.</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Состоит из общего участка питания сжатым воздухом и пяти независимых контуров.</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Общий участок состоит из компрессора, регулятора давления, предохранителя от замерзания, конденсационного ресивера.</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Первый контур: привод тормозных механизмов колёс переднего моста -часть тройного защитного клапана, ресивера </w:t>
      </w:r>
      <w:smartTag w:uri="urn:schemas-microsoft-com:office:smarttags" w:element="metricconverter">
        <w:smartTagPr>
          <w:attr w:name="ProductID" w:val="20 л"/>
        </w:smartTagPr>
        <w:r w:rsidRPr="00C14037">
          <w:rPr>
            <w:rFonts w:ascii="Times New Roman" w:hAnsi="Times New Roman" w:cs="Times New Roman"/>
            <w:sz w:val="28"/>
            <w:szCs w:val="28"/>
          </w:rPr>
          <w:t>20 л</w:t>
        </w:r>
      </w:smartTag>
      <w:r w:rsidRPr="00C14037">
        <w:rPr>
          <w:rFonts w:ascii="Times New Roman" w:hAnsi="Times New Roman" w:cs="Times New Roman"/>
          <w:sz w:val="28"/>
          <w:szCs w:val="28"/>
        </w:rPr>
        <w:t>.,с краном слива конденсата, часть двухстрелочного манометра, нижняя часть двухсекционного крана, клапан ограничения давления, клапан контрольного вывода, тормозные камеры передних колёс.</w:t>
      </w:r>
    </w:p>
    <w:p w:rsidR="00E3651B"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Второй контур: привод тормозных механизмов</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колёс задней тележки -часть тройного защитного клапана, два ресивера по 20л.. часть двухстрелочного манометра, верхняя секция двухсекционного крана, автоматический регулятор тормозных сил, четыре тормозных камеры задней тележки.</w:t>
      </w:r>
    </w:p>
    <w:p w:rsidR="00C312F3"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Третий контур: привод тормозных механизмов стояночной и запасной тормозных систем</w:t>
      </w:r>
      <w:r w:rsidR="00C312F3" w:rsidRPr="00C14037">
        <w:rPr>
          <w:rFonts w:ascii="Times New Roman" w:hAnsi="Times New Roman" w:cs="Times New Roman"/>
          <w:sz w:val="28"/>
          <w:szCs w:val="28"/>
        </w:rPr>
        <w:t>.</w:t>
      </w:r>
    </w:p>
    <w:p w:rsidR="00C312F3"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Четвёртый контур: привод вспомогательной тормозной системы и потребителей сжатого воздуха</w:t>
      </w:r>
      <w:r w:rsidR="00C312F3" w:rsidRPr="00C14037">
        <w:rPr>
          <w:rFonts w:ascii="Times New Roman" w:hAnsi="Times New Roman" w:cs="Times New Roman"/>
          <w:sz w:val="28"/>
          <w:szCs w:val="28"/>
        </w:rPr>
        <w:t>.</w:t>
      </w:r>
    </w:p>
    <w:p w:rsidR="007E1225" w:rsidRPr="00C14037" w:rsidRDefault="00E3651B" w:rsidP="009932B0">
      <w:pPr>
        <w:pStyle w:val="a9"/>
        <w:ind w:firstLine="709"/>
        <w:rPr>
          <w:rFonts w:ascii="Times New Roman" w:hAnsi="Times New Roman" w:cs="Times New Roman"/>
          <w:sz w:val="28"/>
          <w:szCs w:val="28"/>
        </w:rPr>
      </w:pPr>
      <w:r w:rsidRPr="00C14037">
        <w:rPr>
          <w:rFonts w:ascii="Times New Roman" w:hAnsi="Times New Roman" w:cs="Times New Roman"/>
          <w:sz w:val="28"/>
          <w:szCs w:val="28"/>
        </w:rPr>
        <w:t>Пятый контур:</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привод системы аварийного растормаживания тормозных механизмов стояночной тормозной системы - привод системы аварийного растормаживания механизмов стояночной тормозной системы – часть тройного защитного клапана, кран системы аварийного растормаживания, часть перепускного клапана, воздушные ресиверы, воздухопроводы и шланги между перечисленными приборами.</w:t>
      </w:r>
    </w:p>
    <w:p w:rsidR="007E1225" w:rsidRPr="00C14037" w:rsidRDefault="007E1225" w:rsidP="007E1225">
      <w:pPr>
        <w:ind w:left="-1260" w:right="-365" w:firstLine="540"/>
        <w:jc w:val="center"/>
        <w:rPr>
          <w:rFonts w:ascii="Times New Roman" w:hAnsi="Times New Roman" w:cs="Times New Roman"/>
          <w:b/>
          <w:sz w:val="28"/>
          <w:szCs w:val="28"/>
        </w:rPr>
      </w:pPr>
      <w:r w:rsidRPr="00C14037">
        <w:rPr>
          <w:rFonts w:ascii="Times New Roman" w:hAnsi="Times New Roman" w:cs="Times New Roman"/>
          <w:sz w:val="28"/>
          <w:szCs w:val="28"/>
        </w:rPr>
        <w:br w:type="page"/>
      </w:r>
      <w:r w:rsidR="00637CB8" w:rsidRPr="00C14037">
        <w:rPr>
          <w:rFonts w:ascii="Times New Roman" w:hAnsi="Times New Roman" w:cs="Times New Roman"/>
          <w:b/>
          <w:sz w:val="28"/>
          <w:szCs w:val="28"/>
        </w:rPr>
        <w:lastRenderedPageBreak/>
        <w:t>РАЗДЕЛ 2 «ЭЛЕКТРООБОРУДОВАНИЕ АВТОМОБИЛЕЙ»</w:t>
      </w:r>
    </w:p>
    <w:p w:rsidR="00585ADF" w:rsidRPr="00C14037" w:rsidRDefault="00585AD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bookmarkStart w:id="2" w:name="_Toc372900456"/>
    </w:p>
    <w:p w:rsidR="00585ADF" w:rsidRPr="00C14037" w:rsidRDefault="00585AD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t>Лабораторная работа № 1</w:t>
      </w:r>
      <w:bookmarkEnd w:id="2"/>
    </w:p>
    <w:p w:rsidR="00585ADF" w:rsidRPr="00C14037" w:rsidRDefault="00585AD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bookmarkStart w:id="3" w:name="_Toc372900457"/>
      <w:r w:rsidRPr="00C14037">
        <w:rPr>
          <w:rFonts w:ascii="Times New Roman" w:eastAsia="Times New Roman" w:hAnsi="Times New Roman" w:cs="Times New Roman"/>
          <w:b/>
          <w:sz w:val="28"/>
          <w:szCs w:val="28"/>
          <w:lang w:eastAsia="ru-RU"/>
        </w:rPr>
        <w:t>Исследование аккумуляторной батареи</w:t>
      </w:r>
      <w:bookmarkEnd w:id="3"/>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4" w:name="_Toc372900458"/>
      <w:r w:rsidRPr="00C14037">
        <w:rPr>
          <w:rFonts w:ascii="Times New Roman" w:eastAsia="Times New Roman" w:hAnsi="Times New Roman" w:cs="Times New Roman"/>
          <w:b/>
          <w:sz w:val="28"/>
          <w:szCs w:val="28"/>
          <w:lang w:eastAsia="ru-RU"/>
        </w:rPr>
        <w:t>Цель работы</w:t>
      </w:r>
      <w:bookmarkEnd w:id="4"/>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Изучение устройства основных типов аккумуляторных батарей. Получение навыков обслуживания, диагностирования и устранения простейших неисправностей обслуживаемых аккумуляторных батарей. Получение навыков работы с измерительными приборами, которые используются при диагностике аккумуляторных батарей.</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5" w:name="_Toc372900459"/>
      <w:r w:rsidRPr="00C14037">
        <w:rPr>
          <w:rFonts w:ascii="Times New Roman" w:eastAsia="Times New Roman" w:hAnsi="Times New Roman" w:cs="Times New Roman"/>
          <w:b/>
          <w:sz w:val="28"/>
          <w:szCs w:val="28"/>
          <w:lang w:eastAsia="ru-RU"/>
        </w:rPr>
        <w:t>1 Общие положения</w:t>
      </w:r>
      <w:bookmarkEnd w:id="5"/>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На автомобилях применяют стартерные свинцовые аккумуляторные батареи. Аккумуляторная батарея обеспечивает питание электростартера при пуске двигателя и других потребителей электроэнергии при неработающем генераторе или его недостаточной мощности. Электростартер является основным потребителем энергии аккумуляторной батареи. Работа в стартерном режиме определяет тип и конструкцию батареи.</w:t>
      </w:r>
      <w:r w:rsidRPr="00C14037">
        <w:rPr>
          <w:rFonts w:ascii="Times New Roman" w:eastAsia="Times New Roman" w:hAnsi="Times New Roman" w:cs="Times New Roman"/>
          <w:b/>
          <w:sz w:val="28"/>
          <w:szCs w:val="28"/>
          <w:lang w:eastAsia="ru-RU"/>
        </w:rPr>
        <w:t xml:space="preserve">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По конструктивно-функциональному признаку (ГОСТ 959-91) различают батареи:</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обычной конструкции - в моноблоке с ячеечными крышками и межэлементными перемычками над крышками;</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в моноблоке с общей крышкой и межэлементными перемычками под крышкой. Конструкция такой батареи показана на рисунке 1.1;</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необслуживаемые - с общей крышкой, не требующие ухода в эксплуатации (термин "батареи необслуживаемые" - условный, так как обслуживать их в эксплуатации все-таки требуется, хотя и в значительно меньшем объеме).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Элемент свинцово-кислотного аккумулятора состоит из положительных и отрицательных электродов, сепараторов (разделительных решеток) и электролита. Положительные электроды представляют собой свинцовую решётку, а активным веществом является перекись свинца (PbO</w:t>
      </w:r>
      <w:r w:rsidRPr="00C14037">
        <w:rPr>
          <w:rFonts w:ascii="Times New Roman" w:eastAsia="Times New Roman" w:hAnsi="Times New Roman" w:cs="Times New Roman"/>
          <w:sz w:val="28"/>
          <w:szCs w:val="28"/>
          <w:vertAlign w:val="subscript"/>
          <w:lang w:eastAsia="ru-RU"/>
        </w:rPr>
        <w:t>2</w:t>
      </w:r>
      <w:r w:rsidRPr="00C14037">
        <w:rPr>
          <w:rFonts w:ascii="Times New Roman" w:eastAsia="Times New Roman" w:hAnsi="Times New Roman" w:cs="Times New Roman"/>
          <w:sz w:val="28"/>
          <w:szCs w:val="28"/>
          <w:lang w:eastAsia="ru-RU"/>
        </w:rPr>
        <w:t>). Отрицательные электроды также представляют собой свинцовую решётку, а активным веществом является губчатый свинец (Pb). Электроды погружены в электролит, состоящий из разбавленной серной кислоты (H</w:t>
      </w:r>
      <w:r w:rsidRPr="00C14037">
        <w:rPr>
          <w:rFonts w:ascii="Times New Roman" w:eastAsia="Times New Roman" w:hAnsi="Times New Roman" w:cs="Times New Roman"/>
          <w:sz w:val="28"/>
          <w:szCs w:val="28"/>
          <w:vertAlign w:val="subscript"/>
          <w:lang w:eastAsia="ru-RU"/>
        </w:rPr>
        <w:t>2</w:t>
      </w:r>
      <w:r w:rsidRPr="00C14037">
        <w:rPr>
          <w:rFonts w:ascii="Times New Roman" w:eastAsia="Times New Roman" w:hAnsi="Times New Roman" w:cs="Times New Roman"/>
          <w:sz w:val="28"/>
          <w:szCs w:val="28"/>
          <w:lang w:eastAsia="ru-RU"/>
        </w:rPr>
        <w:t>SO</w:t>
      </w:r>
      <w:r w:rsidRPr="00C14037">
        <w:rPr>
          <w:rFonts w:ascii="Times New Roman" w:eastAsia="Times New Roman" w:hAnsi="Times New Roman" w:cs="Times New Roman"/>
          <w:sz w:val="28"/>
          <w:szCs w:val="28"/>
          <w:vertAlign w:val="subscript"/>
          <w:lang w:eastAsia="ru-RU"/>
        </w:rPr>
        <w:t>4</w:t>
      </w:r>
      <w:r w:rsidRPr="00C14037">
        <w:rPr>
          <w:rFonts w:ascii="Times New Roman" w:eastAsia="Times New Roman" w:hAnsi="Times New Roman" w:cs="Times New Roman"/>
          <w:sz w:val="28"/>
          <w:szCs w:val="28"/>
          <w:lang w:eastAsia="ru-RU"/>
        </w:rPr>
        <w:t xml:space="preserve">). Наибольшая проводимость этого раствора при комнатной температуре (что означает наименьшее внутреннее сопротивление и наименьшие внутренние потери) достигается при его плотности 1,26 г/см³. Однако в районах с холодным климатом применяются и более высокие концентрации серной кислоты, до 1,29 −1,31 г/см³. Это делается потому, что при разряде свинцово-кислотного аккумулятора плотность электролита падает, и температура его замерзания </w:t>
      </w:r>
      <w:r w:rsidRPr="00C14037">
        <w:rPr>
          <w:rFonts w:ascii="Times New Roman" w:eastAsia="Times New Roman" w:hAnsi="Times New Roman" w:cs="Times New Roman"/>
          <w:sz w:val="28"/>
          <w:szCs w:val="28"/>
          <w:lang w:eastAsia="ru-RU"/>
        </w:rPr>
        <w:lastRenderedPageBreak/>
        <w:t xml:space="preserve">становится выше, то есть разряженный аккумулятор может не выдержать холода, электролит кристаллизуется и расширяется в объёме, может треснуть ёмкость. Плотность электролита для эксплуатации в различных климатических районах показана в таблице 1.1. </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280E89C5" wp14:editId="50C81FFC">
            <wp:extent cx="4086225" cy="248602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86225" cy="2486025"/>
                    </a:xfrm>
                    <a:prstGeom prst="rect">
                      <a:avLst/>
                    </a:prstGeom>
                    <a:noFill/>
                    <a:ln>
                      <a:noFill/>
                    </a:ln>
                  </pic:spPr>
                </pic:pic>
              </a:graphicData>
            </a:graphic>
          </wp:inline>
        </w:drawing>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Рис. 1.1. Устройство аккумуляторной батареи. 1-решетка; 2-сепаратор; 3,4-положительный и отрицательный электроды; 5-полублок электродов; 6-блок электродов с сепараторами; 7-корпус моноблока; 8-полючной вывод; 9-общая крышка; 10-пробка; 11-мостик с борном; 12-полублок положительных электродов.</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p w:rsidR="00850CCB" w:rsidRPr="00C14037" w:rsidRDefault="00850CCB" w:rsidP="00585ADF">
      <w:pPr>
        <w:spacing w:after="0" w:line="240" w:lineRule="auto"/>
        <w:jc w:val="both"/>
        <w:rPr>
          <w:rFonts w:ascii="Times New Roman" w:eastAsia="Times New Roman" w:hAnsi="Times New Roman" w:cs="Times New Roman"/>
          <w:sz w:val="28"/>
          <w:szCs w:val="28"/>
          <w:lang w:eastAsia="ru-RU"/>
        </w:rPr>
      </w:pPr>
    </w:p>
    <w:p w:rsidR="00850CCB" w:rsidRPr="00C14037" w:rsidRDefault="00850CCB" w:rsidP="00585ADF">
      <w:pPr>
        <w:spacing w:after="0" w:line="240" w:lineRule="auto"/>
        <w:jc w:val="both"/>
        <w:rPr>
          <w:rFonts w:ascii="Times New Roman" w:eastAsia="Times New Roman" w:hAnsi="Times New Roman" w:cs="Times New Roman"/>
          <w:sz w:val="28"/>
          <w:szCs w:val="28"/>
          <w:lang w:eastAsia="ru-RU"/>
        </w:rPr>
      </w:pPr>
    </w:p>
    <w:p w:rsidR="00850CCB" w:rsidRPr="00C14037" w:rsidRDefault="00850CCB" w:rsidP="00585ADF">
      <w:pPr>
        <w:spacing w:after="0" w:line="240" w:lineRule="auto"/>
        <w:jc w:val="both"/>
        <w:rPr>
          <w:rFonts w:ascii="Times New Roman" w:eastAsia="Times New Roman" w:hAnsi="Times New Roman" w:cs="Times New Roman"/>
          <w:sz w:val="28"/>
          <w:szCs w:val="28"/>
          <w:lang w:eastAsia="ru-RU"/>
        </w:rPr>
      </w:pPr>
    </w:p>
    <w:p w:rsidR="00850CCB" w:rsidRPr="00C14037" w:rsidRDefault="00850CCB" w:rsidP="00585ADF">
      <w:pPr>
        <w:spacing w:after="0" w:line="240" w:lineRule="auto"/>
        <w:jc w:val="both"/>
        <w:rPr>
          <w:rFonts w:ascii="Times New Roman" w:eastAsia="Times New Roman" w:hAnsi="Times New Roman" w:cs="Times New Roman"/>
          <w:sz w:val="28"/>
          <w:szCs w:val="28"/>
          <w:lang w:eastAsia="ru-RU"/>
        </w:rPr>
      </w:pPr>
    </w:p>
    <w:p w:rsidR="00850CCB" w:rsidRPr="00C14037" w:rsidRDefault="00850CCB" w:rsidP="00585ADF">
      <w:pPr>
        <w:spacing w:after="0" w:line="240" w:lineRule="auto"/>
        <w:jc w:val="both"/>
        <w:rPr>
          <w:rFonts w:ascii="Times New Roman" w:eastAsia="Times New Roman" w:hAnsi="Times New Roman" w:cs="Times New Roman"/>
          <w:sz w:val="28"/>
          <w:szCs w:val="28"/>
          <w:lang w:eastAsia="ru-RU"/>
        </w:rPr>
      </w:pPr>
    </w:p>
    <w:p w:rsidR="00850CCB" w:rsidRPr="00C14037" w:rsidRDefault="00850CCB" w:rsidP="00585ADF">
      <w:pPr>
        <w:spacing w:after="0" w:line="240" w:lineRule="auto"/>
        <w:jc w:val="both"/>
        <w:rPr>
          <w:rFonts w:ascii="Times New Roman" w:eastAsia="Times New Roman" w:hAnsi="Times New Roman" w:cs="Times New Roman"/>
          <w:sz w:val="28"/>
          <w:szCs w:val="28"/>
          <w:lang w:eastAsia="ru-RU"/>
        </w:rPr>
      </w:pPr>
    </w:p>
    <w:p w:rsidR="00850CCB" w:rsidRPr="00C14037" w:rsidRDefault="00850CCB" w:rsidP="00585ADF">
      <w:pPr>
        <w:spacing w:after="0" w:line="240" w:lineRule="auto"/>
        <w:jc w:val="both"/>
        <w:rPr>
          <w:rFonts w:ascii="Times New Roman" w:eastAsia="Times New Roman" w:hAnsi="Times New Roman" w:cs="Times New Roman"/>
          <w:sz w:val="28"/>
          <w:szCs w:val="28"/>
          <w:lang w:eastAsia="ru-RU"/>
        </w:rPr>
      </w:pP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Таблица 1.1. Плотность электролита для эксплуатации в различных климатических районах.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6"/>
        <w:gridCol w:w="1417"/>
        <w:gridCol w:w="1723"/>
        <w:gridCol w:w="1657"/>
      </w:tblGrid>
      <w:tr w:rsidR="00585ADF" w:rsidRPr="00C14037" w:rsidTr="00585ADF">
        <w:tc>
          <w:tcPr>
            <w:tcW w:w="1701" w:type="dxa"/>
            <w:vMerge w:val="restar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Климатические районы по ГОСТ 16350-80</w:t>
            </w:r>
          </w:p>
        </w:tc>
        <w:tc>
          <w:tcPr>
            <w:tcW w:w="1417" w:type="dxa"/>
            <w:vMerge w:val="restar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Время года</w:t>
            </w:r>
          </w:p>
        </w:tc>
        <w:tc>
          <w:tcPr>
            <w:tcW w:w="3227" w:type="dxa"/>
            <w:gridSpan w:val="2"/>
          </w:tcPr>
          <w:p w:rsidR="00585ADF" w:rsidRPr="00C14037" w:rsidRDefault="00585ADF" w:rsidP="00585ADF">
            <w:pPr>
              <w:spacing w:after="0" w:line="240" w:lineRule="auto"/>
              <w:jc w:val="both"/>
              <w:rPr>
                <w:rFonts w:ascii="Times New Roman" w:eastAsia="Times New Roman" w:hAnsi="Times New Roman" w:cs="Times New Roman"/>
                <w:sz w:val="28"/>
                <w:szCs w:val="28"/>
                <w:vertAlign w:val="superscript"/>
                <w:lang w:eastAsia="ru-RU"/>
              </w:rPr>
            </w:pPr>
            <w:r w:rsidRPr="00C14037">
              <w:rPr>
                <w:rFonts w:ascii="Times New Roman" w:eastAsia="Times New Roman" w:hAnsi="Times New Roman" w:cs="Times New Roman"/>
                <w:sz w:val="28"/>
                <w:szCs w:val="28"/>
                <w:lang w:eastAsia="ru-RU"/>
              </w:rPr>
              <w:t>Плотность электролита, приведенная к 25</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 г/см</w:t>
            </w:r>
            <w:r w:rsidRPr="00C14037">
              <w:rPr>
                <w:rFonts w:ascii="Times New Roman" w:eastAsia="Times New Roman" w:hAnsi="Times New Roman" w:cs="Times New Roman"/>
                <w:sz w:val="28"/>
                <w:szCs w:val="28"/>
                <w:vertAlign w:val="superscript"/>
                <w:lang w:eastAsia="ru-RU"/>
              </w:rPr>
              <w:t>3</w:t>
            </w:r>
          </w:p>
        </w:tc>
      </w:tr>
      <w:tr w:rsidR="00585ADF" w:rsidRPr="00C14037" w:rsidTr="00585ADF">
        <w:tc>
          <w:tcPr>
            <w:tcW w:w="1701" w:type="dxa"/>
            <w:vMerge/>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1417" w:type="dxa"/>
            <w:vMerge/>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Заливаемого</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Заряженной батареи</w:t>
            </w:r>
          </w:p>
        </w:tc>
      </w:tr>
      <w:tr w:rsidR="00585ADF" w:rsidRPr="00C14037" w:rsidTr="00585ADF">
        <w:trPr>
          <w:trHeight w:val="211"/>
        </w:trPr>
        <w:tc>
          <w:tcPr>
            <w:tcW w:w="1701" w:type="dxa"/>
            <w:vMerge w:val="restar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Очень холодный</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(-50… -30</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w:t>
            </w:r>
          </w:p>
        </w:tc>
        <w:tc>
          <w:tcPr>
            <w:tcW w:w="1417"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Зима</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1,28</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1,30</w:t>
            </w:r>
          </w:p>
        </w:tc>
      </w:tr>
      <w:tr w:rsidR="00585ADF" w:rsidRPr="00C14037" w:rsidTr="00585ADF">
        <w:tc>
          <w:tcPr>
            <w:tcW w:w="1701" w:type="dxa"/>
            <w:vMerge/>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p>
        </w:tc>
        <w:tc>
          <w:tcPr>
            <w:tcW w:w="1417"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Лето</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1,24</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1,26</w:t>
            </w:r>
          </w:p>
        </w:tc>
      </w:tr>
      <w:tr w:rsidR="00585ADF" w:rsidRPr="00C14037" w:rsidTr="00585ADF">
        <w:tc>
          <w:tcPr>
            <w:tcW w:w="1701"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Холодный</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(-30…-15</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w:t>
            </w:r>
          </w:p>
        </w:tc>
        <w:tc>
          <w:tcPr>
            <w:tcW w:w="1417"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Круглый</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год</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1,26</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1,28</w:t>
            </w:r>
          </w:p>
        </w:tc>
      </w:tr>
      <w:tr w:rsidR="00585ADF" w:rsidRPr="00C14037" w:rsidTr="00585ADF">
        <w:tc>
          <w:tcPr>
            <w:tcW w:w="1701"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Умеренный</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(-15…-3</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w:t>
            </w:r>
          </w:p>
        </w:tc>
        <w:tc>
          <w:tcPr>
            <w:tcW w:w="1417"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То же</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1,24</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1,26</w:t>
            </w:r>
          </w:p>
        </w:tc>
      </w:tr>
      <w:tr w:rsidR="00585ADF" w:rsidRPr="00C14037" w:rsidTr="00585ADF">
        <w:tc>
          <w:tcPr>
            <w:tcW w:w="1701"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lastRenderedPageBreak/>
              <w:t>Жаркий сухой</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(-15…+4)</w:t>
            </w:r>
          </w:p>
        </w:tc>
        <w:tc>
          <w:tcPr>
            <w:tcW w:w="1417"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То же</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1,21</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1,23</w:t>
            </w:r>
          </w:p>
        </w:tc>
      </w:tr>
      <w:tr w:rsidR="00585ADF" w:rsidRPr="00C14037" w:rsidTr="00585ADF">
        <w:tc>
          <w:tcPr>
            <w:tcW w:w="1701"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Теплый влажный</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(0…+4)</w:t>
            </w:r>
          </w:p>
        </w:tc>
        <w:tc>
          <w:tcPr>
            <w:tcW w:w="1417"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То же</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1,21</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1,23</w:t>
            </w:r>
          </w:p>
        </w:tc>
      </w:tr>
    </w:tbl>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Зависимость температуры замерзания электролита от его плотности показана в таблице 1.2.</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Таблица 1.2 Температура замерзания электролита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5"/>
        <w:gridCol w:w="1754"/>
        <w:gridCol w:w="1745"/>
        <w:gridCol w:w="1754"/>
      </w:tblGrid>
      <w:tr w:rsidR="00585ADF" w:rsidRPr="00C14037" w:rsidTr="00585ADF">
        <w:tc>
          <w:tcPr>
            <w:tcW w:w="1505" w:type="dxa"/>
          </w:tcPr>
          <w:p w:rsidR="00585ADF" w:rsidRPr="00C14037" w:rsidRDefault="00585ADF" w:rsidP="00585ADF">
            <w:pPr>
              <w:spacing w:after="0" w:line="240" w:lineRule="auto"/>
              <w:jc w:val="both"/>
              <w:rPr>
                <w:rFonts w:ascii="Times New Roman" w:eastAsia="Times New Roman" w:hAnsi="Times New Roman" w:cs="Times New Roman"/>
                <w:sz w:val="28"/>
                <w:szCs w:val="28"/>
                <w:vertAlign w:val="superscript"/>
                <w:lang w:eastAsia="ru-RU"/>
              </w:rPr>
            </w:pPr>
            <w:r w:rsidRPr="00C14037">
              <w:rPr>
                <w:rFonts w:ascii="Times New Roman" w:eastAsia="Times New Roman" w:hAnsi="Times New Roman" w:cs="Times New Roman"/>
                <w:sz w:val="28"/>
                <w:szCs w:val="28"/>
                <w:lang w:eastAsia="ru-RU"/>
              </w:rPr>
              <w:t>Плотность электролита, приведенная к температуре 25</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 г/см</w:t>
            </w:r>
            <w:r w:rsidRPr="00C14037">
              <w:rPr>
                <w:rFonts w:ascii="Times New Roman" w:eastAsia="Times New Roman" w:hAnsi="Times New Roman" w:cs="Times New Roman"/>
                <w:sz w:val="28"/>
                <w:szCs w:val="28"/>
                <w:vertAlign w:val="superscript"/>
                <w:lang w:eastAsia="ru-RU"/>
              </w:rPr>
              <w:t>3</w:t>
            </w:r>
          </w:p>
        </w:tc>
        <w:tc>
          <w:tcPr>
            <w:tcW w:w="1613"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Температура замерзания, </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w:t>
            </w:r>
          </w:p>
        </w:tc>
        <w:tc>
          <w:tcPr>
            <w:tcW w:w="1613"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Плотность электролита, приведенная к температуре 25</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 г/см</w:t>
            </w:r>
            <w:r w:rsidRPr="00C14037">
              <w:rPr>
                <w:rFonts w:ascii="Times New Roman" w:eastAsia="Times New Roman" w:hAnsi="Times New Roman" w:cs="Times New Roman"/>
                <w:sz w:val="28"/>
                <w:szCs w:val="28"/>
                <w:vertAlign w:val="superscript"/>
                <w:lang w:eastAsia="ru-RU"/>
              </w:rPr>
              <w:t>3</w:t>
            </w:r>
          </w:p>
        </w:tc>
        <w:tc>
          <w:tcPr>
            <w:tcW w:w="1614"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Температура замерзания, </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w:t>
            </w:r>
          </w:p>
        </w:tc>
      </w:tr>
      <w:tr w:rsidR="00585ADF" w:rsidRPr="00C14037" w:rsidTr="00585ADF">
        <w:tc>
          <w:tcPr>
            <w:tcW w:w="1505"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1,09</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-7</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1,24</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-50</w:t>
            </w:r>
          </w:p>
        </w:tc>
      </w:tr>
      <w:tr w:rsidR="00585ADF" w:rsidRPr="00C14037" w:rsidTr="00585ADF">
        <w:tc>
          <w:tcPr>
            <w:tcW w:w="1505"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1,12</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-10</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1,26</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-58</w:t>
            </w:r>
          </w:p>
        </w:tc>
      </w:tr>
      <w:tr w:rsidR="00585ADF" w:rsidRPr="00C14037" w:rsidTr="00585ADF">
        <w:tc>
          <w:tcPr>
            <w:tcW w:w="1505"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1,14</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-14</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1,29</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-66</w:t>
            </w:r>
          </w:p>
        </w:tc>
      </w:tr>
      <w:tr w:rsidR="00585ADF" w:rsidRPr="00C14037" w:rsidTr="00585ADF">
        <w:tc>
          <w:tcPr>
            <w:tcW w:w="1505"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1,16</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-18</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1,30</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-68</w:t>
            </w:r>
          </w:p>
        </w:tc>
      </w:tr>
      <w:tr w:rsidR="00585ADF" w:rsidRPr="00C14037" w:rsidTr="00585ADF">
        <w:tc>
          <w:tcPr>
            <w:tcW w:w="1505"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1,18</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-22</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1,40</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-36</w:t>
            </w:r>
          </w:p>
        </w:tc>
      </w:tr>
      <w:tr w:rsidR="00585ADF" w:rsidRPr="00C14037" w:rsidTr="00585ADF">
        <w:tc>
          <w:tcPr>
            <w:tcW w:w="1505"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1,20</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-28</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1,50</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-29</w:t>
            </w:r>
          </w:p>
        </w:tc>
      </w:tr>
      <w:tr w:rsidR="00585ADF" w:rsidRPr="00C14037" w:rsidTr="00585ADF">
        <w:tc>
          <w:tcPr>
            <w:tcW w:w="1505"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1,22</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-40</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1,70</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-14</w:t>
            </w:r>
          </w:p>
        </w:tc>
      </w:tr>
      <w:tr w:rsidR="00585ADF" w:rsidRPr="00C14037" w:rsidTr="00585ADF">
        <w:tc>
          <w:tcPr>
            <w:tcW w:w="1505"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1,23</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-42</w:t>
            </w:r>
          </w:p>
        </w:tc>
        <w:tc>
          <w:tcPr>
            <w:tcW w:w="1613"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1,80</w:t>
            </w:r>
          </w:p>
        </w:tc>
        <w:tc>
          <w:tcPr>
            <w:tcW w:w="1614"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+6</w:t>
            </w:r>
          </w:p>
        </w:tc>
      </w:tr>
    </w:tbl>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Принцип работы свинцово-кислотных аккумуляторов основан на электрохимических реакциях свинца и диоксида свинца в сернокислотной среде.</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Энергия возникает в результате окисления свинца серной кислотой до сульфата. Электрод из оксида свинца мог бы быть графитовым с выделением водорода. Оксид свинца нужен только, чтобы предотвратить выделение водорода на электроде. Водород реагирует с кислородом оксида и образует воду, восстанавливая оксид до металла.</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Во время разряда происходит восстановление диоксида свинца на катоде и окисление свинца на аноде. При заряде протекают обратные реакции, к которым в конце заряда добавляется реакция электролиза воды, сопровождающаяся выделением кислорода на положительном электроде и водорода — на отрицательном.</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Химическая реакция (слева-направо — разряд, справа-налево — заряд):</w:t>
      </w:r>
    </w:p>
    <w:p w:rsidR="00585ADF" w:rsidRPr="00C14037" w:rsidRDefault="00585ADF" w:rsidP="00585ADF">
      <w:pPr>
        <w:spacing w:after="0" w:line="240" w:lineRule="auto"/>
        <w:ind w:firstLine="426"/>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Катод: </w:t>
      </w:r>
      <w:r w:rsidR="00A26922">
        <w:rPr>
          <w:rFonts w:ascii="Times New Roman" w:eastAsia="Times New Roman" w:hAnsi="Times New Roman" w:cs="Times New Roman"/>
          <w:position w:val="-10"/>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14.05pt">
            <v:imagedata r:id="rId8" o:title=""/>
          </v:shape>
        </w:pict>
      </w:r>
    </w:p>
    <w:p w:rsidR="00585ADF" w:rsidRPr="00C14037" w:rsidRDefault="00585ADF" w:rsidP="00585ADF">
      <w:pPr>
        <w:spacing w:after="0" w:line="240" w:lineRule="auto"/>
        <w:ind w:firstLine="426"/>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Анод: </w:t>
      </w:r>
      <w:r w:rsidR="00A26922">
        <w:rPr>
          <w:rFonts w:ascii="Times New Roman" w:eastAsia="Times New Roman" w:hAnsi="Times New Roman" w:cs="Times New Roman"/>
          <w:position w:val="-10"/>
          <w:sz w:val="28"/>
          <w:szCs w:val="28"/>
          <w:lang w:eastAsia="ru-RU"/>
        </w:rPr>
        <w:pict>
          <v:shape id="_x0000_i1026" type="#_x0000_t75" style="width:115pt;height:14.05pt">
            <v:imagedata r:id="rId9" o:title=""/>
          </v:shape>
        </w:pic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В итоге получается, что при разряде аккумулятора расходуется серная кислота с одновременным образованием воды (и плотность электролита </w:t>
      </w:r>
      <w:r w:rsidRPr="00C14037">
        <w:rPr>
          <w:rFonts w:ascii="Times New Roman" w:eastAsia="Times New Roman" w:hAnsi="Times New Roman" w:cs="Times New Roman"/>
          <w:sz w:val="28"/>
          <w:szCs w:val="28"/>
          <w:lang w:eastAsia="ru-RU"/>
        </w:rPr>
        <w:lastRenderedPageBreak/>
        <w:t>падает), а при заряде, наоборот, вода «расходуется» на образование серной кислоты (плотность электролита растёт). В конце заряда, при некоторых критических значениях концентрации сульфата свинца у электродов, начинает преобладать процесс электролиза воды. При этом на катоде выделяется водород, на аноде — кислород.</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Пригодность аккумуляторных батарей для питания электрооборудования автомобилей определяется качеством изготовления, ремонта и существенно зависит от соблюдения правил эксплуатации. Нарушения технологии изготовления аккумуляторов и отклонения от инструкций по эксплуатации аккумуляторов и электрооборудования автомобилей вызывают снижение емкости аккумуляторов и приводят к преждевременному выходу их из строя.</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При этом наиболее часто наблюдаются следующие неисправности и дефекты:</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 Осыпание активной массы электродов.</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 3амыкание разнополюсных электродов.</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 Оплывание активных масс электродов.</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 Сульфатация пластин.</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Критерием работоспособности аккумулятора для эксплуатации является способность заряженной батареи отдавать при разряде зимой более 50% своей номинальной емкости, а в летний период свыше 75%.</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Существует несколько способов измерения емкости аккумуляторных батарей.</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Разрядная емкость С вычисляется по уравнению</w:t>
      </w:r>
    </w:p>
    <w:p w:rsidR="00585ADF" w:rsidRPr="00C14037" w:rsidRDefault="00A26922" w:rsidP="00585ADF">
      <w:pPr>
        <w:spacing w:after="0" w:line="240" w:lineRule="auto"/>
        <w:ind w:firstLine="425"/>
        <w:jc w:val="center"/>
        <w:rPr>
          <w:rFonts w:ascii="Times New Roman" w:eastAsia="Times New Roman" w:hAnsi="Times New Roman" w:cs="Times New Roman"/>
          <w:sz w:val="28"/>
          <w:szCs w:val="28"/>
          <w:lang w:eastAsia="ru-RU"/>
        </w:rPr>
      </w:pPr>
      <w:r>
        <w:rPr>
          <w:rFonts w:ascii="Times New Roman" w:eastAsia="Times New Roman" w:hAnsi="Times New Roman" w:cs="Times New Roman"/>
          <w:position w:val="-14"/>
          <w:sz w:val="28"/>
          <w:szCs w:val="28"/>
          <w:lang w:eastAsia="ru-RU"/>
        </w:rPr>
        <w:pict>
          <v:shape id="_x0000_i1027" type="#_x0000_t75" style="width:50.5pt;height:14.05pt">
            <v:imagedata r:id="rId10" o:title=""/>
          </v:shape>
        </w:pict>
      </w:r>
      <w:r w:rsidR="00585ADF" w:rsidRPr="00C14037">
        <w:rPr>
          <w:rFonts w:ascii="Times New Roman" w:eastAsia="Times New Roman" w:hAnsi="Times New Roman" w:cs="Times New Roman"/>
          <w:sz w:val="28"/>
          <w:szCs w:val="28"/>
          <w:lang w:eastAsia="ru-RU"/>
        </w:rPr>
        <w:t>,</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где   </w:t>
      </w:r>
      <w:r w:rsidRPr="00C14037">
        <w:rPr>
          <w:rFonts w:ascii="Times New Roman" w:eastAsia="Times New Roman" w:hAnsi="Times New Roman" w:cs="Times New Roman"/>
          <w:i/>
          <w:sz w:val="28"/>
          <w:szCs w:val="28"/>
          <w:lang w:eastAsia="ru-RU"/>
        </w:rPr>
        <w:t>I</w:t>
      </w:r>
      <w:r w:rsidRPr="00C14037">
        <w:rPr>
          <w:rFonts w:ascii="Times New Roman" w:eastAsia="Times New Roman" w:hAnsi="Times New Roman" w:cs="Times New Roman"/>
          <w:i/>
          <w:sz w:val="28"/>
          <w:szCs w:val="28"/>
          <w:vertAlign w:val="subscript"/>
          <w:lang w:eastAsia="ru-RU"/>
        </w:rPr>
        <w:t>p</w:t>
      </w:r>
      <w:r w:rsidRPr="00C14037">
        <w:rPr>
          <w:rFonts w:ascii="Times New Roman" w:eastAsia="Times New Roman" w:hAnsi="Times New Roman" w:cs="Times New Roman"/>
          <w:sz w:val="28"/>
          <w:szCs w:val="28"/>
          <w:lang w:eastAsia="ru-RU"/>
        </w:rPr>
        <w:t xml:space="preserve"> – сила разрядного тока;</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i/>
          <w:sz w:val="28"/>
          <w:szCs w:val="28"/>
          <w:lang w:eastAsia="ru-RU"/>
        </w:rPr>
        <w:t>t</w:t>
      </w:r>
      <w:r w:rsidRPr="00C14037">
        <w:rPr>
          <w:rFonts w:ascii="Times New Roman" w:eastAsia="Times New Roman" w:hAnsi="Times New Roman" w:cs="Times New Roman"/>
          <w:i/>
          <w:sz w:val="28"/>
          <w:szCs w:val="28"/>
          <w:vertAlign w:val="subscript"/>
          <w:lang w:eastAsia="ru-RU"/>
        </w:rPr>
        <w:t>p</w:t>
      </w:r>
      <w:r w:rsidRPr="00C14037">
        <w:rPr>
          <w:rFonts w:ascii="Times New Roman" w:eastAsia="Times New Roman" w:hAnsi="Times New Roman" w:cs="Times New Roman"/>
          <w:sz w:val="28"/>
          <w:szCs w:val="28"/>
          <w:lang w:eastAsia="ru-RU"/>
        </w:rPr>
        <w:t xml:space="preserve"> – продолжительность разряда.</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 первом, более точном способе, оценка емкости аккумуляторов проводится в режиме разряда при силе тока 20 или 10-часового разряда.  В первом случае разряд ведут до напряжения на аккумуляторе 1,75 В, а во втором – до 1,7 В, или 10,5 В и 10,2 В на клеммах соответственно. Этот способ, несмотря на хорошую точность, требует длительных измерений.</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Более быстро емкость аккумуляторных батарей определяется измерением снижения плотности электролита в процессе разряда. В основе такого способа лежат реакции, протекающие при разряде на катоде и аноде.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По плотности электролита судят о степени разряженности свинцового аккумулятора:</w:t>
      </w:r>
    </w:p>
    <w:p w:rsidR="00585ADF" w:rsidRPr="00C14037" w:rsidRDefault="00A26922" w:rsidP="00585ADF">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position w:val="-28"/>
          <w:sz w:val="28"/>
          <w:szCs w:val="28"/>
          <w:lang w:eastAsia="ru-RU"/>
        </w:rPr>
        <w:pict>
          <v:shape id="_x0000_i1028" type="#_x0000_t75" style="width:93.5pt;height:29pt">
            <v:imagedata r:id="rId11" o:title=""/>
          </v:shape>
        </w:pict>
      </w:r>
      <w:r w:rsidR="00585ADF" w:rsidRPr="00C14037">
        <w:rPr>
          <w:rFonts w:ascii="Times New Roman" w:eastAsia="Times New Roman" w:hAnsi="Times New Roman" w:cs="Times New Roman"/>
          <w:sz w:val="28"/>
          <w:szCs w:val="28"/>
          <w:lang w:eastAsia="ru-RU"/>
        </w:rPr>
        <w:t>,</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где  </w:t>
      </w:r>
      <w:r w:rsidRPr="00C14037">
        <w:rPr>
          <w:rFonts w:ascii="Times New Roman" w:eastAsia="Times New Roman" w:hAnsi="Times New Roman" w:cs="Times New Roman"/>
          <w:sz w:val="28"/>
          <w:szCs w:val="28"/>
          <w:lang w:eastAsia="ru-RU"/>
        </w:rPr>
        <w:sym w:font="Symbol" w:char="F044"/>
      </w:r>
      <w:r w:rsidRPr="00C14037">
        <w:rPr>
          <w:rFonts w:ascii="Times New Roman" w:eastAsia="Times New Roman" w:hAnsi="Times New Roman" w:cs="Times New Roman"/>
          <w:i/>
          <w:sz w:val="28"/>
          <w:szCs w:val="28"/>
          <w:lang w:eastAsia="ru-RU"/>
        </w:rPr>
        <w:t>С</w:t>
      </w:r>
      <w:r w:rsidRPr="00C14037">
        <w:rPr>
          <w:rFonts w:ascii="Times New Roman" w:eastAsia="Times New Roman" w:hAnsi="Times New Roman" w:cs="Times New Roman"/>
          <w:i/>
          <w:sz w:val="28"/>
          <w:szCs w:val="28"/>
          <w:vertAlign w:val="subscript"/>
          <w:lang w:eastAsia="ru-RU"/>
        </w:rPr>
        <w:t xml:space="preserve">р  </w:t>
      </w:r>
      <w:r w:rsidRPr="00C14037">
        <w:rPr>
          <w:rFonts w:ascii="Times New Roman" w:eastAsia="Times New Roman" w:hAnsi="Times New Roman" w:cs="Times New Roman"/>
          <w:sz w:val="28"/>
          <w:szCs w:val="28"/>
          <w:lang w:eastAsia="ru-RU"/>
        </w:rPr>
        <w:t>—</w:t>
      </w:r>
      <w:r w:rsidRPr="00C14037">
        <w:rPr>
          <w:rFonts w:ascii="Times New Roman" w:eastAsia="Times New Roman" w:hAnsi="Times New Roman" w:cs="Times New Roman"/>
          <w:i/>
          <w:sz w:val="28"/>
          <w:szCs w:val="28"/>
          <w:lang w:eastAsia="ru-RU"/>
        </w:rPr>
        <w:t xml:space="preserve"> </w:t>
      </w:r>
      <w:r w:rsidRPr="00C14037">
        <w:rPr>
          <w:rFonts w:ascii="Times New Roman" w:eastAsia="Times New Roman" w:hAnsi="Times New Roman" w:cs="Times New Roman"/>
          <w:sz w:val="28"/>
          <w:szCs w:val="28"/>
          <w:lang w:eastAsia="ru-RU"/>
        </w:rPr>
        <w:t>степень разряженности аккумулятора, %;</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lastRenderedPageBreak/>
        <w:t xml:space="preserve">        </w:t>
      </w:r>
      <w:r w:rsidRPr="00C14037">
        <w:rPr>
          <w:rFonts w:ascii="Times New Roman" w:eastAsia="Times New Roman" w:hAnsi="Times New Roman" w:cs="Times New Roman"/>
          <w:i/>
          <w:sz w:val="28"/>
          <w:szCs w:val="28"/>
          <w:lang w:eastAsia="ru-RU"/>
        </w:rPr>
        <w:t>р</w:t>
      </w:r>
      <w:r w:rsidRPr="00C14037">
        <w:rPr>
          <w:rFonts w:ascii="Times New Roman" w:eastAsia="Times New Roman" w:hAnsi="Times New Roman" w:cs="Times New Roman"/>
          <w:i/>
          <w:sz w:val="28"/>
          <w:szCs w:val="28"/>
          <w:vertAlign w:val="subscript"/>
          <w:lang w:eastAsia="ru-RU"/>
        </w:rPr>
        <w:t>3</w:t>
      </w:r>
      <w:r w:rsidRPr="00C14037">
        <w:rPr>
          <w:rFonts w:ascii="Times New Roman" w:eastAsia="Times New Roman" w:hAnsi="Times New Roman" w:cs="Times New Roman"/>
          <w:sz w:val="28"/>
          <w:szCs w:val="28"/>
          <w:lang w:eastAsia="ru-RU"/>
        </w:rPr>
        <w:t xml:space="preserve"> и </w:t>
      </w:r>
      <w:r w:rsidRPr="00C14037">
        <w:rPr>
          <w:rFonts w:ascii="Times New Roman" w:eastAsia="Times New Roman" w:hAnsi="Times New Roman" w:cs="Times New Roman"/>
          <w:i/>
          <w:sz w:val="28"/>
          <w:szCs w:val="28"/>
          <w:lang w:eastAsia="ru-RU"/>
        </w:rPr>
        <w:t>р</w:t>
      </w:r>
      <w:r w:rsidRPr="00C14037">
        <w:rPr>
          <w:rFonts w:ascii="Times New Roman" w:eastAsia="Times New Roman" w:hAnsi="Times New Roman" w:cs="Times New Roman"/>
          <w:i/>
          <w:sz w:val="28"/>
          <w:szCs w:val="28"/>
          <w:vertAlign w:val="subscript"/>
          <w:lang w:eastAsia="ru-RU"/>
        </w:rPr>
        <w:t>р</w:t>
      </w:r>
      <w:r w:rsidRPr="00C14037">
        <w:rPr>
          <w:rFonts w:ascii="Times New Roman" w:eastAsia="Times New Roman" w:hAnsi="Times New Roman" w:cs="Times New Roman"/>
          <w:i/>
          <w:sz w:val="28"/>
          <w:szCs w:val="28"/>
          <w:lang w:eastAsia="ru-RU"/>
        </w:rPr>
        <w:t xml:space="preserve"> —</w:t>
      </w:r>
      <w:r w:rsidRPr="00C14037">
        <w:rPr>
          <w:rFonts w:ascii="Times New Roman" w:eastAsia="Times New Roman" w:hAnsi="Times New Roman" w:cs="Times New Roman"/>
          <w:sz w:val="28"/>
          <w:szCs w:val="28"/>
          <w:lang w:eastAsia="ru-RU"/>
        </w:rPr>
        <w:t xml:space="preserve"> плотность электролита полностью заряженного и полностью разряженного соответственно аккумулятора при температуре 25</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i/>
          <w:sz w:val="28"/>
          <w:szCs w:val="28"/>
          <w:lang w:eastAsia="ru-RU"/>
        </w:rPr>
        <w:t>р</w:t>
      </w:r>
      <w:r w:rsidRPr="00C14037">
        <w:rPr>
          <w:rFonts w:ascii="Times New Roman" w:eastAsia="Times New Roman" w:hAnsi="Times New Roman" w:cs="Times New Roman"/>
          <w:sz w:val="28"/>
          <w:szCs w:val="28"/>
          <w:vertAlign w:val="subscript"/>
          <w:lang w:eastAsia="ru-RU"/>
        </w:rPr>
        <w:t>25</w:t>
      </w:r>
      <w:r w:rsidRPr="00C14037">
        <w:rPr>
          <w:rFonts w:ascii="Times New Roman" w:eastAsia="Times New Roman" w:hAnsi="Times New Roman" w:cs="Times New Roman"/>
          <w:sz w:val="28"/>
          <w:szCs w:val="28"/>
          <w:lang w:eastAsia="ru-RU"/>
        </w:rPr>
        <w:t xml:space="preserve"> — измеренная плотность электролита, приведенная к температуре 25°С, г/см3.</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Приближенно плотность электролита может быть вычислена по эмпирической формуле:</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p>
    <w:p w:rsidR="00585ADF" w:rsidRPr="00C14037" w:rsidRDefault="00A26922" w:rsidP="00585ADF">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position w:val="-10"/>
          <w:sz w:val="28"/>
          <w:szCs w:val="28"/>
          <w:lang w:eastAsia="ru-RU"/>
        </w:rPr>
        <w:pict>
          <v:shape id="_x0000_i1029" type="#_x0000_t75" style="width:57.95pt;height:14.05pt">
            <v:imagedata r:id="rId12" o:title=""/>
          </v:shape>
        </w:pict>
      </w:r>
      <w:r w:rsidR="00585ADF" w:rsidRPr="00C14037">
        <w:rPr>
          <w:rFonts w:ascii="Times New Roman" w:eastAsia="Times New Roman" w:hAnsi="Times New Roman" w:cs="Times New Roman"/>
          <w:sz w:val="28"/>
          <w:szCs w:val="28"/>
          <w:lang w:eastAsia="ru-RU"/>
        </w:rPr>
        <w:t>,</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где </w:t>
      </w:r>
      <w:r w:rsidRPr="00C14037">
        <w:rPr>
          <w:rFonts w:ascii="Times New Roman" w:eastAsia="Times New Roman" w:hAnsi="Times New Roman" w:cs="Times New Roman"/>
          <w:i/>
          <w:sz w:val="28"/>
          <w:szCs w:val="28"/>
          <w:lang w:eastAsia="ru-RU"/>
        </w:rPr>
        <w:t>Е</w:t>
      </w:r>
      <w:r w:rsidRPr="00C14037">
        <w:rPr>
          <w:rFonts w:ascii="Times New Roman" w:eastAsia="Times New Roman" w:hAnsi="Times New Roman" w:cs="Times New Roman"/>
          <w:sz w:val="28"/>
          <w:szCs w:val="28"/>
          <w:lang w:eastAsia="ru-RU"/>
        </w:rPr>
        <w:t xml:space="preserve"> – равновесная ЭДС свинцового аккумулятора, В;</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i/>
          <w:sz w:val="28"/>
          <w:szCs w:val="28"/>
          <w:lang w:eastAsia="ru-RU"/>
        </w:rPr>
        <w:t xml:space="preserve">      р</w:t>
      </w:r>
      <w:r w:rsidRPr="00C14037">
        <w:rPr>
          <w:rFonts w:ascii="Times New Roman" w:eastAsia="Times New Roman" w:hAnsi="Times New Roman" w:cs="Times New Roman"/>
          <w:sz w:val="28"/>
          <w:szCs w:val="28"/>
          <w:vertAlign w:val="subscript"/>
          <w:lang w:eastAsia="ru-RU"/>
        </w:rPr>
        <w:t>э</w:t>
      </w:r>
      <w:r w:rsidRPr="00C14037">
        <w:rPr>
          <w:rFonts w:ascii="Times New Roman" w:eastAsia="Times New Roman" w:hAnsi="Times New Roman" w:cs="Times New Roman"/>
          <w:sz w:val="28"/>
          <w:szCs w:val="28"/>
          <w:lang w:eastAsia="ru-RU"/>
        </w:rPr>
        <w:t xml:space="preserve"> – плотность электролита при 25°С, г/см3.</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Для приведения к температуре измерения плотности электролита пользуются зависимостью:</w:t>
      </w:r>
    </w:p>
    <w:p w:rsidR="00585ADF" w:rsidRPr="00C14037" w:rsidRDefault="00A26922" w:rsidP="00585ADF">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position w:val="-10"/>
          <w:sz w:val="28"/>
          <w:szCs w:val="28"/>
          <w:lang w:eastAsia="ru-RU"/>
        </w:rPr>
        <w:pict>
          <v:shape id="_x0000_i1030" type="#_x0000_t75" style="width:122.5pt;height:14.05pt">
            <v:imagedata r:id="rId13" o:title=""/>
          </v:shape>
        </w:pict>
      </w:r>
      <w:r w:rsidR="00585ADF" w:rsidRPr="00C14037">
        <w:rPr>
          <w:rFonts w:ascii="Times New Roman" w:eastAsia="Times New Roman" w:hAnsi="Times New Roman" w:cs="Times New Roman"/>
          <w:sz w:val="28"/>
          <w:szCs w:val="28"/>
          <w:lang w:eastAsia="ru-RU"/>
        </w:rPr>
        <w:t xml:space="preserve">,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где </w:t>
      </w:r>
      <w:r w:rsidRPr="00C14037">
        <w:rPr>
          <w:rFonts w:ascii="Times New Roman" w:eastAsia="Times New Roman" w:hAnsi="Times New Roman" w:cs="Times New Roman"/>
          <w:i/>
          <w:sz w:val="28"/>
          <w:szCs w:val="28"/>
          <w:lang w:eastAsia="ru-RU"/>
        </w:rPr>
        <w:t>t</w:t>
      </w:r>
      <w:r w:rsidRPr="00C14037">
        <w:rPr>
          <w:rFonts w:ascii="Times New Roman" w:eastAsia="Times New Roman" w:hAnsi="Times New Roman" w:cs="Times New Roman"/>
          <w:sz w:val="28"/>
          <w:szCs w:val="28"/>
          <w:lang w:eastAsia="ru-RU"/>
        </w:rPr>
        <w:t xml:space="preserve"> – температура электролита в момент измерения.</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Обычно исходят из эмпирического правила, что уменьшение плотности электролита на 0,01 г/см3 соответствует изменению степени раз-ряженности на 6,25%. Такой способ оценки емкости аккумуляторов требует знания плотности электролита в заряженном и разряженном состояниях.</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Достаточно просто и быстро можно определить емкость аккумуляторов по изменению напряжения на аккумуляторе с помощью пробников с нагрузочными сопротивлениями(нагрузочных вилок). Этими приборами осуществляется проверка способности аккумулятора поддерживать определенный разрядный ток.</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6" w:name="_Toc372900460"/>
      <w:r w:rsidRPr="00C14037">
        <w:rPr>
          <w:rFonts w:ascii="Times New Roman" w:eastAsia="Times New Roman" w:hAnsi="Times New Roman" w:cs="Times New Roman"/>
          <w:b/>
          <w:sz w:val="28"/>
          <w:szCs w:val="28"/>
          <w:lang w:eastAsia="ru-RU"/>
        </w:rPr>
        <w:t>2 Приборы и оборудование</w:t>
      </w:r>
      <w:bookmarkEnd w:id="6"/>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Для выполнения лабораторной работы необходимы мультиметр MASTECH MS8229, нагрузочная вилка Ливи - 101, ареометр для электролита, дистиллированная вода, ветошь, наждачная бумага, раствор соды.</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Цифровой мультиметр </w:t>
      </w:r>
      <w:r w:rsidRPr="00C14037">
        <w:rPr>
          <w:rFonts w:ascii="Times New Roman" w:eastAsia="Times New Roman" w:hAnsi="Times New Roman" w:cs="Times New Roman"/>
          <w:sz w:val="28"/>
          <w:szCs w:val="28"/>
          <w:lang w:val="en-US" w:eastAsia="ru-RU"/>
        </w:rPr>
        <w:t>Mastech</w:t>
      </w:r>
      <w:r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val="en-US" w:eastAsia="ru-RU"/>
        </w:rPr>
        <w:t>MS</w:t>
      </w:r>
      <w:r w:rsidRPr="00C14037">
        <w:rPr>
          <w:rFonts w:ascii="Times New Roman" w:eastAsia="Times New Roman" w:hAnsi="Times New Roman" w:cs="Times New Roman"/>
          <w:sz w:val="28"/>
          <w:szCs w:val="28"/>
          <w:lang w:eastAsia="ru-RU"/>
        </w:rPr>
        <w:t xml:space="preserve">8229  обладает всеми необходимыми функциями, он позволяет с большой точностью измерять силу постоянного и переменного тока, величину постоянного и переменного напряжения, сопротивление. Прибор соответствует международному стандарту </w:t>
      </w:r>
      <w:r w:rsidRPr="00C14037">
        <w:rPr>
          <w:rFonts w:ascii="Times New Roman" w:eastAsia="Times New Roman" w:hAnsi="Times New Roman" w:cs="Times New Roman"/>
          <w:sz w:val="28"/>
          <w:szCs w:val="28"/>
          <w:lang w:val="en-US" w:eastAsia="ru-RU"/>
        </w:rPr>
        <w:t>IEC</w:t>
      </w:r>
      <w:r w:rsidRPr="00C14037">
        <w:rPr>
          <w:rFonts w:ascii="Times New Roman" w:eastAsia="Times New Roman" w:hAnsi="Times New Roman" w:cs="Times New Roman"/>
          <w:sz w:val="28"/>
          <w:szCs w:val="28"/>
          <w:lang w:eastAsia="ru-RU"/>
        </w:rPr>
        <w:t xml:space="preserve">1010-1 </w:t>
      </w:r>
      <w:r w:rsidRPr="00C14037">
        <w:rPr>
          <w:rFonts w:ascii="Times New Roman" w:eastAsia="Times New Roman" w:hAnsi="Times New Roman" w:cs="Times New Roman"/>
          <w:sz w:val="28"/>
          <w:szCs w:val="28"/>
          <w:lang w:val="en-US" w:eastAsia="ru-RU"/>
        </w:rPr>
        <w:t>CATII</w:t>
      </w:r>
      <w:r w:rsidRPr="00C14037">
        <w:rPr>
          <w:rFonts w:ascii="Times New Roman" w:eastAsia="Times New Roman" w:hAnsi="Times New Roman" w:cs="Times New Roman"/>
          <w:sz w:val="28"/>
          <w:szCs w:val="28"/>
          <w:lang w:eastAsia="ru-RU"/>
        </w:rPr>
        <w:t xml:space="preserve"> 1000</w:t>
      </w:r>
      <w:r w:rsidRPr="00C14037">
        <w:rPr>
          <w:rFonts w:ascii="Times New Roman" w:eastAsia="Times New Roman" w:hAnsi="Times New Roman" w:cs="Times New Roman"/>
          <w:sz w:val="28"/>
          <w:szCs w:val="28"/>
          <w:lang w:val="en-US" w:eastAsia="ru-RU"/>
        </w:rPr>
        <w:t>V</w:t>
      </w:r>
      <w:r w:rsidRPr="00C14037">
        <w:rPr>
          <w:rFonts w:ascii="Times New Roman" w:eastAsia="Times New Roman" w:hAnsi="Times New Roman" w:cs="Times New Roman"/>
          <w:sz w:val="28"/>
          <w:szCs w:val="28"/>
          <w:lang w:eastAsia="ru-RU"/>
        </w:rPr>
        <w:t xml:space="preserve"> / </w:t>
      </w:r>
      <w:r w:rsidRPr="00C14037">
        <w:rPr>
          <w:rFonts w:ascii="Times New Roman" w:eastAsia="Times New Roman" w:hAnsi="Times New Roman" w:cs="Times New Roman"/>
          <w:sz w:val="28"/>
          <w:szCs w:val="28"/>
          <w:lang w:val="en-US" w:eastAsia="ru-RU"/>
        </w:rPr>
        <w:t>CATIII</w:t>
      </w:r>
      <w:r w:rsidRPr="00C14037">
        <w:rPr>
          <w:rFonts w:ascii="Times New Roman" w:eastAsia="Times New Roman" w:hAnsi="Times New Roman" w:cs="Times New Roman"/>
          <w:sz w:val="28"/>
          <w:szCs w:val="28"/>
          <w:lang w:eastAsia="ru-RU"/>
        </w:rPr>
        <w:t xml:space="preserve"> 600</w:t>
      </w:r>
      <w:r w:rsidRPr="00C14037">
        <w:rPr>
          <w:rFonts w:ascii="Times New Roman" w:eastAsia="Times New Roman" w:hAnsi="Times New Roman" w:cs="Times New Roman"/>
          <w:sz w:val="28"/>
          <w:szCs w:val="28"/>
          <w:lang w:val="en-US" w:eastAsia="ru-RU"/>
        </w:rPr>
        <w:t>V</w:t>
      </w:r>
      <w:r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val="en-US" w:eastAsia="ru-RU"/>
        </w:rPr>
        <w:t>Mastech</w:t>
      </w:r>
      <w:r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val="en-US" w:eastAsia="ru-RU"/>
        </w:rPr>
        <w:t>MS</w:t>
      </w:r>
      <w:r w:rsidRPr="00C14037">
        <w:rPr>
          <w:rFonts w:ascii="Times New Roman" w:eastAsia="Times New Roman" w:hAnsi="Times New Roman" w:cs="Times New Roman"/>
          <w:sz w:val="28"/>
          <w:szCs w:val="28"/>
          <w:lang w:eastAsia="ru-RU"/>
        </w:rPr>
        <w:t xml:space="preserve">8229 имеет возможность автоматического или ручного выбора пределов измерений. Прибор обладает большим ЖК дисплеем </w:t>
      </w:r>
      <w:r w:rsidRPr="00C14037">
        <w:rPr>
          <w:rFonts w:ascii="Times New Roman" w:eastAsia="Times New Roman" w:hAnsi="Times New Roman" w:cs="Times New Roman"/>
          <w:sz w:val="28"/>
          <w:szCs w:val="28"/>
          <w:lang w:val="en-US" w:eastAsia="ru-RU"/>
        </w:rPr>
        <w:t>c</w:t>
      </w:r>
      <w:r w:rsidRPr="00C14037">
        <w:rPr>
          <w:rFonts w:ascii="Times New Roman" w:eastAsia="Times New Roman" w:hAnsi="Times New Roman" w:cs="Times New Roman"/>
          <w:sz w:val="28"/>
          <w:szCs w:val="28"/>
          <w:lang w:eastAsia="ru-RU"/>
        </w:rPr>
        <w:t xml:space="preserve">  подсветкой. Полученные результаты можно зафиксировать с помощью функции </w:t>
      </w:r>
      <w:r w:rsidRPr="00C14037">
        <w:rPr>
          <w:rFonts w:ascii="Times New Roman" w:eastAsia="Times New Roman" w:hAnsi="Times New Roman" w:cs="Times New Roman"/>
          <w:sz w:val="28"/>
          <w:szCs w:val="28"/>
          <w:lang w:val="en-US" w:eastAsia="ru-RU"/>
        </w:rPr>
        <w:t>DATA</w:t>
      </w:r>
      <w:r w:rsidRPr="00C14037">
        <w:rPr>
          <w:rFonts w:ascii="Times New Roman" w:eastAsia="Times New Roman" w:hAnsi="Times New Roman" w:cs="Times New Roman"/>
          <w:sz w:val="28"/>
          <w:szCs w:val="28"/>
          <w:lang w:eastAsia="ru-RU"/>
        </w:rPr>
        <w:t xml:space="preserve"> </w:t>
      </w:r>
      <w:r w:rsidRPr="00C14037">
        <w:rPr>
          <w:rFonts w:ascii="Times New Roman" w:eastAsia="Times New Roman" w:hAnsi="Times New Roman" w:cs="Times New Roman"/>
          <w:sz w:val="28"/>
          <w:szCs w:val="28"/>
          <w:lang w:val="en-US" w:eastAsia="ru-RU"/>
        </w:rPr>
        <w:t>HOLD</w:t>
      </w:r>
      <w:r w:rsidRPr="00C14037">
        <w:rPr>
          <w:rFonts w:ascii="Times New Roman" w:eastAsia="Times New Roman" w:hAnsi="Times New Roman" w:cs="Times New Roman"/>
          <w:sz w:val="28"/>
          <w:szCs w:val="28"/>
          <w:lang w:eastAsia="ru-RU"/>
        </w:rPr>
        <w:t xml:space="preserve">. С помощью цифрового мультиметра </w:t>
      </w:r>
      <w:r w:rsidRPr="00C14037">
        <w:rPr>
          <w:rFonts w:ascii="Times New Roman" w:eastAsia="Times New Roman" w:hAnsi="Times New Roman" w:cs="Times New Roman"/>
          <w:sz w:val="28"/>
          <w:szCs w:val="28"/>
          <w:lang w:val="en-US" w:eastAsia="ru-RU"/>
        </w:rPr>
        <w:t>MS</w:t>
      </w:r>
      <w:r w:rsidRPr="00C14037">
        <w:rPr>
          <w:rFonts w:ascii="Times New Roman" w:eastAsia="Times New Roman" w:hAnsi="Times New Roman" w:cs="Times New Roman"/>
          <w:sz w:val="28"/>
          <w:szCs w:val="28"/>
          <w:lang w:eastAsia="ru-RU"/>
        </w:rPr>
        <w:t>8229 можно проверять полупроводниковые диоды и прозванивать электрические цепи.</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Автомобильный тестер “Ливи-101” (нагрузочная вилка) – предназначен для контроля состояния работоспособности (тестирования) </w:t>
      </w:r>
      <w:r w:rsidRPr="00C14037">
        <w:rPr>
          <w:rFonts w:ascii="Times New Roman" w:eastAsia="Times New Roman" w:hAnsi="Times New Roman" w:cs="Times New Roman"/>
          <w:sz w:val="28"/>
          <w:szCs w:val="28"/>
          <w:lang w:eastAsia="ru-RU"/>
        </w:rPr>
        <w:lastRenderedPageBreak/>
        <w:t>аккумуляторной батареи, стартера и генератора на 12 Вольт автомобилей всех марок. На корпусе тестера установлены: стрелочный контрольный прибор, кнопка включения “нагрузки”, гибкие провода с зажимами (красный – “плюс”, черный – “минус”) и ручка. Внутри корпуса размещены: нагрузочное сопротивление и коммутационные элементы. Автомобильный тестер “Ливи-101” позволяет измерить напряжение АКБ без нагрузки и под нагрузкой, протестировать пусковой ток стартера, провести тестирование генератора и цепи заряда аккумуляторной батареи.</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7" w:name="_Toc372900461"/>
      <w:r w:rsidRPr="00C14037">
        <w:rPr>
          <w:rFonts w:ascii="Times New Roman" w:eastAsia="Times New Roman" w:hAnsi="Times New Roman" w:cs="Times New Roman"/>
          <w:b/>
          <w:sz w:val="28"/>
          <w:szCs w:val="28"/>
          <w:lang w:eastAsia="ru-RU"/>
        </w:rPr>
        <w:t>3 Порядок выполнения работы</w:t>
      </w:r>
      <w:bookmarkEnd w:id="7"/>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Снятую с автомобиля или залитую электролитом новую аккумуляторную батарею протереть ветошью. Следы кислоты удалить ветошью, смоченной в 10% растворе соды. Наждачной бумагой или специальными щетками зачистить выводные полюса. Все полученные и расчетные данные заносить в таблицу 1.3</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 Ознакомиться с оборудованием для лабораторной работы.</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 Проверить состояние герметичности моноблока и мастики.</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3. Измерить уровень электролита. При этом иметь в виду, что контроль и корректировка уровня электролита в настоящее время для различных типов аккумуляторных батарей имеют принципиальные различая. Батареи, в том числе необслуживаемые, собранные в прозрачных моноблоках, имеют на боковых поверхностях две отметки, соответствующие минимально и максимально допустимым уровням электролита. Нижнюю отметку считать за 0, верхнюю за 100%. Поскольку моноблоки прозрачны, то уровень электролита виден через боковые стенки. Если уровень выше верхней черты, то количество электролита должно быть уменьшено. Если уровень электролита меньше или совпадает с нижней отметкой, то следует долить дистиллированной воды до уровня, соответствующего верхней отметке. Определения уровня электролита в батареях с непрозрачными моноблоками производятся следующим образом. Выворачиваются пробки из заливных отверстий. В отверстие по очереди вертикально погружается мерная трубка до упора в предохранительную сетку над блоком электродов. Далее верхнее отверстие уровнемерной трубки следует плотно закрыть пальцем, поднять мерную трубку и посмотреть, на какой отметке трубки верхний край электролита, находящегося в трубке. Он должен быть на высоте 12–15 мм. При уровне более 15 мм часть электролита следует отобрать, при уровне менее 10 мм следует долить дистиллированной воды. </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 Измерить температуру электролита с помощью термометра, соблюдая технику безопасности и следя за тем, чтобы электролит не попал на кожу и одежду. После измерения термометр промыть в воде или растворе соды.</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5. Измерить плотность электролита. Измерение плотности электролита с помощью ареометра выполнить следующим образом: вывернуть пробки из заливной горловины, в отверстие каждой горловины поочередно </w:t>
      </w:r>
      <w:r w:rsidRPr="00C14037">
        <w:rPr>
          <w:rFonts w:ascii="Times New Roman" w:eastAsia="Times New Roman" w:hAnsi="Times New Roman" w:cs="Times New Roman"/>
          <w:sz w:val="28"/>
          <w:szCs w:val="28"/>
          <w:lang w:eastAsia="ru-RU"/>
        </w:rPr>
        <w:lastRenderedPageBreak/>
        <w:t>опустить наконечник цилиндра ареометра, предварительно нажав на резиновую грушу. Набрать в стеклянный цилиндр этого прибора электролит в количестве, необходимом для того, чтобы в широкой верхней части стеклянного цилиндра свободно, не касаясь стенок и не упираясь вверху, плавал поплавок. На корпусе поплавка нанесены деления. Считать цифру на поплавке, совпадающую с уровнем электролита. Это и будет его плотность при данной температуре. После отсчета, осторожно сжимая грушу рукой, слить электролит в эту же горловину и завернуть пробку. Аналогично определяется плотность электролита денсиметром, у которого поплавки изготовлены из пластмассовых цилиндриков разного веса. В этом случае плотность электролита считывается по шкале на корпусе против последнего всплывшего поплавка.</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6. Измерить равновесные ЭДС аккумуляторов и рассчитать плотность электролита по выражениям </w:t>
      </w:r>
      <w:r w:rsidRPr="00C14037">
        <w:rPr>
          <w:rFonts w:ascii="Times New Roman" w:eastAsia="Times New Roman" w:hAnsi="Times New Roman" w:cs="Times New Roman"/>
          <w:i/>
          <w:sz w:val="28"/>
          <w:szCs w:val="28"/>
          <w:lang w:eastAsia="ru-RU"/>
        </w:rPr>
        <w:t>p</w:t>
      </w:r>
      <w:r w:rsidRPr="00C14037">
        <w:rPr>
          <w:rFonts w:ascii="Times New Roman" w:eastAsia="Times New Roman" w:hAnsi="Times New Roman" w:cs="Times New Roman"/>
          <w:sz w:val="28"/>
          <w:szCs w:val="28"/>
          <w:lang w:eastAsia="ru-RU"/>
        </w:rPr>
        <w:t>=</w:t>
      </w:r>
      <w:r w:rsidRPr="00C14037">
        <w:rPr>
          <w:rFonts w:ascii="Times New Roman" w:eastAsia="Times New Roman" w:hAnsi="Times New Roman" w:cs="Times New Roman"/>
          <w:i/>
          <w:sz w:val="28"/>
          <w:szCs w:val="28"/>
          <w:lang w:eastAsia="ru-RU"/>
        </w:rPr>
        <w:t>E</w:t>
      </w:r>
      <w:r w:rsidRPr="00C14037">
        <w:rPr>
          <w:rFonts w:ascii="Times New Roman" w:eastAsia="Times New Roman" w:hAnsi="Times New Roman" w:cs="Times New Roman"/>
          <w:sz w:val="28"/>
          <w:szCs w:val="28"/>
          <w:lang w:eastAsia="ru-RU"/>
        </w:rPr>
        <w:t>-0,84, сравнивая с заранее измеренными в п. 5. Считая, что плотность электролита при 25°С в заряженном состоянии 1,27 г/см3, определяют уровень заряда аккумуляторов.</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Таблица 1.3. Результаты испытания аккумуляторной батареи.</w:t>
      </w:r>
    </w:p>
    <w:tbl>
      <w:tblPr>
        <w:tblW w:w="491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9"/>
        <w:gridCol w:w="1641"/>
        <w:gridCol w:w="452"/>
        <w:gridCol w:w="452"/>
        <w:gridCol w:w="453"/>
        <w:gridCol w:w="452"/>
        <w:gridCol w:w="452"/>
        <w:gridCol w:w="459"/>
      </w:tblGrid>
      <w:tr w:rsidR="00585ADF" w:rsidRPr="00C14037" w:rsidTr="00585ADF">
        <w:tc>
          <w:tcPr>
            <w:tcW w:w="2615" w:type="pct"/>
            <w:vMerge w:val="restart"/>
            <w:vAlign w:val="center"/>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Показатели</w:t>
            </w:r>
          </w:p>
        </w:tc>
        <w:tc>
          <w:tcPr>
            <w:tcW w:w="898" w:type="pct"/>
            <w:vMerge w:val="restart"/>
            <w:vAlign w:val="center"/>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Нормы</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по ТУ</w:t>
            </w:r>
          </w:p>
        </w:tc>
        <w:tc>
          <w:tcPr>
            <w:tcW w:w="1487" w:type="pct"/>
            <w:gridSpan w:val="6"/>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Номера </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аккумуляторов</w:t>
            </w:r>
          </w:p>
        </w:tc>
      </w:tr>
      <w:tr w:rsidR="00585ADF" w:rsidRPr="00C14037" w:rsidTr="00585ADF">
        <w:tc>
          <w:tcPr>
            <w:tcW w:w="2615" w:type="pct"/>
            <w:vMerge/>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898" w:type="pct"/>
            <w:vMerge/>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8"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9"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2615"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Уровень электролита, %</w:t>
            </w:r>
          </w:p>
        </w:tc>
        <w:tc>
          <w:tcPr>
            <w:tcW w:w="898" w:type="pc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100</w:t>
            </w: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8"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9"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2615"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Температура электролита, </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w:t>
            </w:r>
          </w:p>
        </w:tc>
        <w:tc>
          <w:tcPr>
            <w:tcW w:w="898" w:type="pc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w:t>
            </w: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8"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9"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2615"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Плотность электролита, г/см</w:t>
            </w:r>
            <w:r w:rsidRPr="00C14037">
              <w:rPr>
                <w:rFonts w:ascii="Times New Roman" w:eastAsia="Times New Roman" w:hAnsi="Times New Roman" w:cs="Times New Roman"/>
                <w:sz w:val="28"/>
                <w:szCs w:val="28"/>
                <w:vertAlign w:val="superscript"/>
                <w:lang w:eastAsia="ru-RU"/>
              </w:rPr>
              <w:t>3</w:t>
            </w:r>
          </w:p>
        </w:tc>
        <w:tc>
          <w:tcPr>
            <w:tcW w:w="898" w:type="pc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w:t>
            </w: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8"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9"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2615"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Плотность электролита, </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приведенная к 25</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 г/см</w:t>
            </w:r>
            <w:r w:rsidRPr="00C14037">
              <w:rPr>
                <w:rFonts w:ascii="Times New Roman" w:eastAsia="Times New Roman" w:hAnsi="Times New Roman" w:cs="Times New Roman"/>
                <w:sz w:val="28"/>
                <w:szCs w:val="28"/>
                <w:vertAlign w:val="superscript"/>
                <w:lang w:eastAsia="ru-RU"/>
              </w:rPr>
              <w:t>3</w:t>
            </w:r>
          </w:p>
        </w:tc>
        <w:tc>
          <w:tcPr>
            <w:tcW w:w="898" w:type="pc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1,27</w:t>
            </w: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8"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9"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2615"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Уровень заряда</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аккумулятора по расчету</w:t>
            </w:r>
          </w:p>
        </w:tc>
        <w:tc>
          <w:tcPr>
            <w:tcW w:w="898" w:type="pc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Лето 50%</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Зима 75%</w:t>
            </w: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8"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9"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2615"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Напряжение под нагрузкой, В</w:t>
            </w:r>
          </w:p>
        </w:tc>
        <w:tc>
          <w:tcPr>
            <w:tcW w:w="898" w:type="pc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1,7-1,8</w:t>
            </w: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8"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9"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2615"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Внутреннее сопротивление </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аккумулятора, Ом</w:t>
            </w:r>
          </w:p>
        </w:tc>
        <w:tc>
          <w:tcPr>
            <w:tcW w:w="898" w:type="pc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w:t>
            </w: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8"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9"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2615"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Внутреннее сопротивление батареи, Ом</w:t>
            </w:r>
          </w:p>
        </w:tc>
        <w:tc>
          <w:tcPr>
            <w:tcW w:w="898" w:type="pct"/>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0,01-0,015</w:t>
            </w: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8"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7"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249" w:type="pct"/>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bl>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7. Оценить уровень заряда аккумуляторной батареи при помощи нагрузочной вилки. При подключении пробников к полюсным выводам аккумуляторной батареи необходимо, чтобы контактные ножки прокалывали свинцовую оксидную пленку на поверхности и обеспечивали надежный электрический контакт. Время выдержки нагрузки под напряжением не рекомендуется более 5 с, т.к. возможно перегревание нагрузочных резисторов.</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lastRenderedPageBreak/>
        <w:t xml:space="preserve">8. Определить внутреннее сопротивление аккумуляторов, используя результаты измерения тока через заданное сопротивление </w:t>
      </w:r>
      <w:r w:rsidRPr="00C14037">
        <w:rPr>
          <w:rFonts w:ascii="Times New Roman" w:eastAsia="Times New Roman" w:hAnsi="Times New Roman" w:cs="Times New Roman"/>
          <w:i/>
          <w:sz w:val="28"/>
          <w:szCs w:val="28"/>
          <w:lang w:eastAsia="ru-RU"/>
        </w:rPr>
        <w:t>R</w:t>
      </w:r>
      <w:r w:rsidRPr="00C14037">
        <w:rPr>
          <w:rFonts w:ascii="Times New Roman" w:eastAsia="Times New Roman" w:hAnsi="Times New Roman" w:cs="Times New Roman"/>
          <w:sz w:val="28"/>
          <w:szCs w:val="28"/>
          <w:lang w:eastAsia="ru-RU"/>
        </w:rPr>
        <w:t xml:space="preserve"> и выражение закона Ома для полной цепи:</w:t>
      </w:r>
    </w:p>
    <w:p w:rsidR="00585ADF" w:rsidRPr="00C14037" w:rsidRDefault="00A26922" w:rsidP="00585ADF">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position w:val="-26"/>
          <w:sz w:val="28"/>
          <w:szCs w:val="28"/>
          <w:lang w:eastAsia="ru-RU"/>
        </w:rPr>
        <w:pict>
          <v:shape id="_x0000_i1031" type="#_x0000_t75" style="width:57.95pt;height:29pt">
            <v:imagedata r:id="rId14" o:title=""/>
          </v:shape>
        </w:pict>
      </w:r>
      <w:r w:rsidR="00585ADF" w:rsidRPr="00C14037">
        <w:rPr>
          <w:rFonts w:ascii="Times New Roman" w:eastAsia="Times New Roman" w:hAnsi="Times New Roman" w:cs="Times New Roman"/>
          <w:sz w:val="28"/>
          <w:szCs w:val="28"/>
          <w:lang w:eastAsia="ru-RU"/>
        </w:rPr>
        <w:t>,</w:t>
      </w:r>
    </w:p>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где   </w:t>
      </w:r>
      <w:r w:rsidRPr="00C14037">
        <w:rPr>
          <w:rFonts w:ascii="Times New Roman" w:eastAsia="Times New Roman" w:hAnsi="Times New Roman" w:cs="Times New Roman"/>
          <w:i/>
          <w:sz w:val="28"/>
          <w:szCs w:val="28"/>
          <w:lang w:eastAsia="ru-RU"/>
        </w:rPr>
        <w:t>R</w:t>
      </w:r>
      <w:r w:rsidRPr="00C14037">
        <w:rPr>
          <w:rFonts w:ascii="Times New Roman" w:eastAsia="Times New Roman" w:hAnsi="Times New Roman" w:cs="Times New Roman"/>
          <w:i/>
          <w:sz w:val="28"/>
          <w:szCs w:val="28"/>
          <w:vertAlign w:val="subscript"/>
          <w:lang w:eastAsia="ru-RU"/>
        </w:rPr>
        <w:t>В</w:t>
      </w:r>
      <w:r w:rsidRPr="00C14037">
        <w:rPr>
          <w:rFonts w:ascii="Times New Roman" w:eastAsia="Times New Roman" w:hAnsi="Times New Roman" w:cs="Times New Roman"/>
          <w:sz w:val="28"/>
          <w:szCs w:val="28"/>
          <w:lang w:eastAsia="ru-RU"/>
        </w:rPr>
        <w:t xml:space="preserve"> – внутреннее сопротивление аккумулятора;</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i/>
          <w:sz w:val="28"/>
          <w:szCs w:val="28"/>
          <w:lang w:eastAsia="ru-RU"/>
        </w:rPr>
        <w:t>I</w:t>
      </w:r>
      <w:r w:rsidRPr="00C14037">
        <w:rPr>
          <w:rFonts w:ascii="Times New Roman" w:eastAsia="Times New Roman" w:hAnsi="Times New Roman" w:cs="Times New Roman"/>
          <w:i/>
          <w:sz w:val="28"/>
          <w:szCs w:val="28"/>
          <w:vertAlign w:val="subscript"/>
          <w:lang w:eastAsia="ru-RU"/>
        </w:rPr>
        <w:t>Р</w:t>
      </w:r>
      <w:r w:rsidRPr="00C14037">
        <w:rPr>
          <w:rFonts w:ascii="Times New Roman" w:eastAsia="Times New Roman" w:hAnsi="Times New Roman" w:cs="Times New Roman"/>
          <w:sz w:val="28"/>
          <w:szCs w:val="28"/>
          <w:lang w:eastAsia="ru-RU"/>
        </w:rPr>
        <w:t xml:space="preserve"> – ток разряда;</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i/>
          <w:sz w:val="28"/>
          <w:szCs w:val="28"/>
          <w:lang w:eastAsia="ru-RU"/>
        </w:rPr>
        <w:t>R</w:t>
      </w:r>
      <w:r w:rsidRPr="00C14037">
        <w:rPr>
          <w:rFonts w:ascii="Times New Roman" w:eastAsia="Times New Roman" w:hAnsi="Times New Roman" w:cs="Times New Roman"/>
          <w:i/>
          <w:sz w:val="28"/>
          <w:szCs w:val="28"/>
          <w:vertAlign w:val="subscript"/>
          <w:lang w:eastAsia="ru-RU"/>
        </w:rPr>
        <w:t>Н</w:t>
      </w:r>
      <w:r w:rsidRPr="00C14037">
        <w:rPr>
          <w:rFonts w:ascii="Times New Roman" w:eastAsia="Times New Roman" w:hAnsi="Times New Roman" w:cs="Times New Roman"/>
          <w:sz w:val="28"/>
          <w:szCs w:val="28"/>
          <w:lang w:eastAsia="ru-RU"/>
        </w:rPr>
        <w:t xml:space="preserve"> – сопротивление нагрузки.</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9. Провести все расчеты, записи и сделать вывод о техническом состоянии и о возможных условиях эксплуатации батареи.</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8" w:name="_Toc372900462"/>
      <w:r w:rsidRPr="00C14037">
        <w:rPr>
          <w:rFonts w:ascii="Times New Roman" w:eastAsia="Times New Roman" w:hAnsi="Times New Roman" w:cs="Times New Roman"/>
          <w:b/>
          <w:sz w:val="28"/>
          <w:szCs w:val="28"/>
          <w:lang w:eastAsia="ru-RU"/>
        </w:rPr>
        <w:t>4 Протокол отчета</w:t>
      </w:r>
      <w:bookmarkEnd w:id="8"/>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Протокол отчета должен содержать следующие пункты:</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 Цель работы.</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 Краткое описание используемого в лабораторной работе оборудования.</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 Таблицу 1.3.</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 Выводы. В выводах дается вывод о техническом состоянии батареи и возможности ее дальнейшей эксплуатации.</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9" w:name="_Toc372900463"/>
      <w:r w:rsidRPr="00C14037">
        <w:rPr>
          <w:rFonts w:ascii="Times New Roman" w:eastAsia="Times New Roman" w:hAnsi="Times New Roman" w:cs="Times New Roman"/>
          <w:b/>
          <w:sz w:val="28"/>
          <w:szCs w:val="28"/>
          <w:lang w:eastAsia="ru-RU"/>
        </w:rPr>
        <w:t>5 Контрольные вопросы</w:t>
      </w:r>
      <w:bookmarkEnd w:id="9"/>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 Основные типы конструкций аккумуляторных батарей.</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 Каков принцип работы аккумулятора?</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 Основные дефекты аккумуляторных батарей.</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 Влияние температуры на параметры аккумулятора.</w:t>
      </w:r>
    </w:p>
    <w:p w:rsidR="00585ADF" w:rsidRPr="00C14037" w:rsidRDefault="00585ADF" w:rsidP="00585ADF">
      <w:pPr>
        <w:spacing w:after="0" w:line="240" w:lineRule="auto"/>
        <w:ind w:firstLine="397"/>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5. Что такое емкость аккумулятора и как ее измерить?</w:t>
      </w:r>
    </w:p>
    <w:p w:rsidR="00850CCB" w:rsidRPr="00C14037" w:rsidRDefault="00585AD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br w:type="page"/>
      </w:r>
      <w:bookmarkStart w:id="10" w:name="_Toc372900464"/>
      <w:r w:rsidRPr="00C14037">
        <w:rPr>
          <w:rFonts w:ascii="Times New Roman" w:eastAsia="Times New Roman" w:hAnsi="Times New Roman" w:cs="Times New Roman"/>
          <w:b/>
          <w:sz w:val="28"/>
          <w:szCs w:val="28"/>
          <w:lang w:eastAsia="ru-RU"/>
        </w:rPr>
        <w:lastRenderedPageBreak/>
        <w:t>Лабораторная работа № 2</w:t>
      </w:r>
      <w:bookmarkEnd w:id="10"/>
    </w:p>
    <w:p w:rsidR="00315779" w:rsidRPr="00C14037" w:rsidRDefault="00315779" w:rsidP="00315779">
      <w:pPr>
        <w:jc w:val="center"/>
        <w:rPr>
          <w:rFonts w:ascii="Times New Roman" w:hAnsi="Times New Roman" w:cs="Times New Roman"/>
          <w:b/>
          <w:sz w:val="28"/>
          <w:lang w:eastAsia="ru-RU"/>
        </w:rPr>
      </w:pPr>
      <w:r w:rsidRPr="00C14037">
        <w:rPr>
          <w:rFonts w:ascii="Times New Roman" w:hAnsi="Times New Roman" w:cs="Times New Roman"/>
          <w:b/>
          <w:sz w:val="28"/>
          <w:lang w:eastAsia="ru-RU"/>
        </w:rPr>
        <w:t>Конструкция, принцип действия, характери</w:t>
      </w:r>
      <w:r w:rsidR="00AB42AE">
        <w:rPr>
          <w:rFonts w:ascii="Times New Roman" w:hAnsi="Times New Roman" w:cs="Times New Roman"/>
          <w:b/>
          <w:sz w:val="28"/>
          <w:lang w:eastAsia="ru-RU"/>
        </w:rPr>
        <w:t>стики автомобильного генератора</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u w:val="single"/>
          <w:lang w:eastAsia="ru-RU"/>
        </w:rPr>
        <w:t>Цель работы:</w:t>
      </w:r>
      <w:r w:rsidRPr="00C14037">
        <w:rPr>
          <w:rFonts w:ascii="Times New Roman" w:hAnsi="Times New Roman" w:cs="Times New Roman"/>
          <w:sz w:val="28"/>
          <w:lang w:eastAsia="ru-RU"/>
        </w:rPr>
        <w:t xml:space="preserve"> изучение конструкции, принципа действия, технологии разборки и сборки генератора.</w:t>
      </w:r>
    </w:p>
    <w:p w:rsidR="00315779" w:rsidRPr="00C14037" w:rsidRDefault="00315779" w:rsidP="00315779">
      <w:pPr>
        <w:jc w:val="center"/>
        <w:rPr>
          <w:rFonts w:ascii="Times New Roman" w:hAnsi="Times New Roman" w:cs="Times New Roman"/>
          <w:b/>
          <w:sz w:val="28"/>
          <w:lang w:eastAsia="ru-RU"/>
        </w:rPr>
      </w:pPr>
      <w:r w:rsidRPr="00C14037">
        <w:rPr>
          <w:rFonts w:ascii="Times New Roman" w:hAnsi="Times New Roman" w:cs="Times New Roman"/>
          <w:b/>
          <w:sz w:val="28"/>
          <w:lang w:eastAsia="ru-RU"/>
        </w:rPr>
        <w:t>Ход работы:</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Для ознакомления с конструкцией и элементами генератора изучить демонстрационный стенд и плакаты, посвященные генератору. </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Получить набор инструментов, необходимых для разборки и сборки генератора типа Г–221. </w:t>
      </w:r>
    </w:p>
    <w:p w:rsidR="00315779" w:rsidRPr="00AB42AE" w:rsidRDefault="00315779" w:rsidP="00315779">
      <w:pPr>
        <w:rPr>
          <w:rFonts w:ascii="Times New Roman" w:hAnsi="Times New Roman" w:cs="Times New Roman"/>
          <w:b/>
          <w:sz w:val="28"/>
          <w:lang w:eastAsia="ru-RU"/>
        </w:rPr>
      </w:pPr>
      <w:r w:rsidRPr="00AB42AE">
        <w:rPr>
          <w:rFonts w:ascii="Times New Roman" w:hAnsi="Times New Roman" w:cs="Times New Roman"/>
          <w:b/>
          <w:sz w:val="28"/>
          <w:lang w:eastAsia="ru-RU"/>
        </w:rPr>
        <w:t xml:space="preserve">Разобрать генератор в следующем порядке: </w:t>
      </w:r>
    </w:p>
    <w:p w:rsidR="00315779" w:rsidRPr="00C14037" w:rsidRDefault="00315779" w:rsidP="00315779">
      <w:pPr>
        <w:rPr>
          <w:rFonts w:ascii="Times New Roman" w:hAnsi="Times New Roman" w:cs="Times New Roman"/>
          <w:sz w:val="28"/>
          <w:lang w:eastAsia="ru-RU"/>
        </w:rPr>
      </w:pPr>
      <w:bookmarkStart w:id="11" w:name="page81"/>
      <w:bookmarkEnd w:id="11"/>
      <w:r w:rsidRPr="00C14037">
        <w:rPr>
          <w:rFonts w:ascii="Times New Roman" w:hAnsi="Times New Roman" w:cs="Times New Roman"/>
          <w:sz w:val="28"/>
          <w:lang w:eastAsia="ru-RU"/>
        </w:rPr>
        <w:t xml:space="preserve">С помощью ключа № 24 отвернуть гайку крепления шкива вентиля-тора, снять пружинную коническую шайбу и посредством широкой отвертки снять шкив. </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Вынуть из паза на валу ротора сегментную шпонку. </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Отвернуть отверткой винт 8 (рис.3.1) крепления щеткодержателя и снять щеткодержатель. </w:t>
      </w:r>
    </w:p>
    <w:p w:rsidR="00315779" w:rsidRPr="00C14037" w:rsidRDefault="00315779" w:rsidP="00315779">
      <w:pPr>
        <w:rPr>
          <w:rFonts w:ascii="Times New Roman" w:hAnsi="Times New Roman" w:cs="Times New Roman"/>
          <w:sz w:val="28"/>
          <w:lang w:eastAsia="ru-RU"/>
        </w:rPr>
      </w:pP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Рисунок 3.1 - Устройство генератора Г221:</w:t>
      </w:r>
    </w:p>
    <w:p w:rsidR="00315779" w:rsidRPr="00C14037" w:rsidRDefault="00315779" w:rsidP="00315779">
      <w:pPr>
        <w:jc w:val="center"/>
        <w:rPr>
          <w:rFonts w:ascii="Times New Roman" w:hAnsi="Times New Roman" w:cs="Times New Roman"/>
          <w:sz w:val="28"/>
          <w:lang w:eastAsia="ru-RU"/>
        </w:rPr>
      </w:pPr>
      <w:r w:rsidRPr="00C14037">
        <w:rPr>
          <w:rFonts w:ascii="Times New Roman" w:hAnsi="Times New Roman" w:cs="Times New Roman"/>
          <w:noProof/>
          <w:sz w:val="28"/>
          <w:lang w:eastAsia="ru-RU"/>
        </w:rPr>
        <w:lastRenderedPageBreak/>
        <w:drawing>
          <wp:inline distT="0" distB="0" distL="0" distR="0" wp14:anchorId="287FE316" wp14:editId="4D3782FB">
            <wp:extent cx="3241675" cy="389128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1675" cy="3891280"/>
                    </a:xfrm>
                    <a:prstGeom prst="rect">
                      <a:avLst/>
                    </a:prstGeom>
                    <a:noFill/>
                  </pic:spPr>
                </pic:pic>
              </a:graphicData>
            </a:graphic>
          </wp:inline>
        </w:drawing>
      </w:r>
    </w:p>
    <w:p w:rsidR="00315779" w:rsidRPr="00C14037" w:rsidRDefault="00315779" w:rsidP="00315779">
      <w:pPr>
        <w:jc w:val="center"/>
        <w:rPr>
          <w:rFonts w:ascii="Times New Roman" w:hAnsi="Times New Roman" w:cs="Times New Roman"/>
          <w:sz w:val="28"/>
          <w:lang w:eastAsia="ru-RU"/>
        </w:rPr>
      </w:pPr>
      <w:r w:rsidRPr="00C14037">
        <w:rPr>
          <w:rFonts w:ascii="Times New Roman" w:hAnsi="Times New Roman" w:cs="Times New Roman"/>
          <w:sz w:val="28"/>
          <w:lang w:eastAsia="ru-RU"/>
        </w:rPr>
        <w:t>1–крышка со стороны контактных колец; 2–выпрямительный блок; 3–вентиль (диод); 4–болт крепления выпрямительного блока; 5–контактное кольцо; 6–задний подшипник; 7–вал ротора; 8–винт крепления щеткодержателя; 9–вывод «30» генератора; 10–стяжной болт; 11–штекер «нулевого привода»; 12–щеткодержатель; 13–щетка; 14–шпилька крепления генератора к натяжной планке; 15–шкив с вентилятором; 16, 23–полюс ротора; 17–втулка; 18–передний подшипник; 19–крышка со стороны привода; 20–обмотка ротора ; 21–статор; 22–обмотка статора.</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Ключом № 10 отвернуть гайки четырех стяжных болтов 10. </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Снять крышку 19 со стороны привода, а затем ротор в сборе. </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Ключом № 7 отвернуть гайки винтов, соединяющих наконечники вентилей с выводами обмотки статора. </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Вынуть из колодки штекерного разъема штекер 11 «нулевого» провода. </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Извлечь статор 21 из крышки 1 генератора. </w:t>
      </w:r>
    </w:p>
    <w:p w:rsidR="00315779" w:rsidRPr="00C14037" w:rsidRDefault="00315779" w:rsidP="00315779">
      <w:pPr>
        <w:rPr>
          <w:rFonts w:ascii="Times New Roman" w:hAnsi="Times New Roman" w:cs="Times New Roman"/>
          <w:sz w:val="28"/>
          <w:lang w:eastAsia="ru-RU"/>
        </w:rPr>
      </w:pPr>
      <w:r w:rsidRPr="00C14037">
        <w:rPr>
          <w:rFonts w:ascii="Times New Roman" w:hAnsi="Times New Roman" w:cs="Times New Roman"/>
          <w:sz w:val="28"/>
          <w:lang w:eastAsia="ru-RU"/>
        </w:rPr>
        <w:t xml:space="preserve">Ключом № 10 отвернуть гайку вывода 30 и снять выпрямительный блок 2 с вентилями положительной полярности. </w:t>
      </w:r>
    </w:p>
    <w:p w:rsidR="00315779" w:rsidRPr="00AB42AE" w:rsidRDefault="00315779" w:rsidP="00315779">
      <w:pPr>
        <w:rPr>
          <w:rFonts w:ascii="Times New Roman" w:hAnsi="Times New Roman" w:cs="Times New Roman"/>
          <w:b/>
          <w:sz w:val="28"/>
          <w:lang w:eastAsia="ru-RU"/>
        </w:rPr>
      </w:pPr>
      <w:r w:rsidRPr="00AB42AE">
        <w:rPr>
          <w:rFonts w:ascii="Times New Roman" w:hAnsi="Times New Roman" w:cs="Times New Roman"/>
          <w:b/>
          <w:sz w:val="28"/>
          <w:lang w:eastAsia="ru-RU"/>
        </w:rPr>
        <w:lastRenderedPageBreak/>
        <w:t>Сборка генератора</w:t>
      </w:r>
    </w:p>
    <w:p w:rsidR="00F72CD3" w:rsidRPr="00C14037" w:rsidRDefault="00315779" w:rsidP="00F72CD3">
      <w:pPr>
        <w:rPr>
          <w:rFonts w:ascii="Times New Roman" w:hAnsi="Times New Roman" w:cs="Times New Roman"/>
          <w:sz w:val="28"/>
          <w:lang w:eastAsia="ru-RU"/>
        </w:rPr>
      </w:pPr>
      <w:r w:rsidRPr="00C14037">
        <w:rPr>
          <w:rFonts w:ascii="Times New Roman" w:hAnsi="Times New Roman" w:cs="Times New Roman"/>
          <w:sz w:val="28"/>
          <w:lang w:eastAsia="ru-RU"/>
        </w:rPr>
        <w:t xml:space="preserve">Поставить на место вертикальные блоки генератора. Поставить на место болт вывода «30» и завернуть с небольшим усилием гайку вывода. </w:t>
      </w:r>
    </w:p>
    <w:p w:rsidR="00315779" w:rsidRPr="00C14037" w:rsidRDefault="00315779" w:rsidP="00F72CD3">
      <w:pPr>
        <w:rPr>
          <w:rFonts w:ascii="Times New Roman" w:hAnsi="Times New Roman" w:cs="Times New Roman"/>
          <w:sz w:val="28"/>
          <w:lang w:eastAsia="ru-RU"/>
        </w:rPr>
      </w:pPr>
      <w:r w:rsidRPr="00C14037">
        <w:rPr>
          <w:rFonts w:ascii="Times New Roman" w:hAnsi="Times New Roman" w:cs="Times New Roman"/>
          <w:sz w:val="28"/>
          <w:lang w:eastAsia="ru-RU"/>
        </w:rPr>
        <w:t xml:space="preserve">Правильно вставить статор в заднюю крышку с вентильным блоком </w:t>
      </w:r>
      <w:r w:rsidR="00F72CD3" w:rsidRPr="00C14037">
        <w:rPr>
          <w:rFonts w:ascii="Times New Roman" w:hAnsi="Times New Roman" w:cs="Times New Roman"/>
          <w:sz w:val="28"/>
          <w:lang w:eastAsia="ru-RU"/>
        </w:rPr>
        <w:t>и з</w:t>
      </w:r>
      <w:r w:rsidRPr="00C14037">
        <w:rPr>
          <w:rFonts w:ascii="Times New Roman" w:hAnsi="Times New Roman" w:cs="Times New Roman"/>
          <w:sz w:val="28"/>
          <w:lang w:eastAsia="ru-RU"/>
        </w:rPr>
        <w:t xml:space="preserve">акрепить наконечники выводов обмотки </w:t>
      </w:r>
      <w:r w:rsidR="00F72CD3" w:rsidRPr="00C14037">
        <w:rPr>
          <w:rFonts w:ascii="Times New Roman" w:hAnsi="Times New Roman" w:cs="Times New Roman"/>
          <w:sz w:val="28"/>
          <w:lang w:eastAsia="ru-RU"/>
        </w:rPr>
        <w:t>статора на выводы диодов. Неизо</w:t>
      </w:r>
      <w:r w:rsidRPr="00C14037">
        <w:rPr>
          <w:rFonts w:ascii="Times New Roman" w:hAnsi="Times New Roman" w:cs="Times New Roman"/>
          <w:sz w:val="28"/>
          <w:lang w:eastAsia="ru-RU"/>
        </w:rPr>
        <w:t>лированные токопроводящие наконечники</w:t>
      </w:r>
      <w:r w:rsidR="00F72CD3" w:rsidRPr="00C14037">
        <w:rPr>
          <w:rFonts w:ascii="Times New Roman" w:hAnsi="Times New Roman" w:cs="Times New Roman"/>
          <w:sz w:val="28"/>
          <w:lang w:eastAsia="ru-RU"/>
        </w:rPr>
        <w:t xml:space="preserve"> выводов обмотки статора и пере</w:t>
      </w:r>
      <w:r w:rsidRPr="00C14037">
        <w:rPr>
          <w:rFonts w:ascii="Times New Roman" w:hAnsi="Times New Roman" w:cs="Times New Roman"/>
          <w:sz w:val="28"/>
          <w:lang w:eastAsia="ru-RU"/>
        </w:rPr>
        <w:t xml:space="preserve">мычки между диодами должны отстоять от радиаторов не менее чем на 3 мм. </w:t>
      </w:r>
    </w:p>
    <w:p w:rsidR="00315779" w:rsidRPr="00C14037" w:rsidRDefault="00315779" w:rsidP="00F72CD3">
      <w:pPr>
        <w:rPr>
          <w:rFonts w:ascii="Times New Roman" w:hAnsi="Times New Roman" w:cs="Times New Roman"/>
          <w:sz w:val="28"/>
          <w:lang w:eastAsia="ru-RU"/>
        </w:rPr>
      </w:pPr>
      <w:r w:rsidRPr="00C14037">
        <w:rPr>
          <w:rFonts w:ascii="Times New Roman" w:hAnsi="Times New Roman" w:cs="Times New Roman"/>
          <w:sz w:val="28"/>
          <w:lang w:eastAsia="ru-RU"/>
        </w:rPr>
        <w:t xml:space="preserve">Вставить ротор генератора в статор и заднюю крышку. Подшипник ротора должен плотно войти в гнездо задней крышки. </w:t>
      </w:r>
    </w:p>
    <w:p w:rsidR="00315779" w:rsidRPr="00C14037" w:rsidRDefault="00315779" w:rsidP="00F72CD3">
      <w:pPr>
        <w:rPr>
          <w:rFonts w:ascii="Times New Roman" w:hAnsi="Times New Roman" w:cs="Times New Roman"/>
          <w:sz w:val="28"/>
          <w:lang w:eastAsia="ru-RU"/>
        </w:rPr>
      </w:pPr>
      <w:r w:rsidRPr="00C14037">
        <w:rPr>
          <w:rFonts w:ascii="Times New Roman" w:hAnsi="Times New Roman" w:cs="Times New Roman"/>
          <w:sz w:val="28"/>
          <w:lang w:eastAsia="ru-RU"/>
        </w:rPr>
        <w:t xml:space="preserve">Поставить переднюю крышку генератора на место. Ось ротора должна войти в подшипник передней крышки. Поставить на место четыре стяжных болта. Надеть на болты шайбы и вручную завинтить гайки стяжных болтов. </w:t>
      </w:r>
    </w:p>
    <w:p w:rsidR="00315779" w:rsidRPr="00C14037" w:rsidRDefault="00315779" w:rsidP="00F72CD3">
      <w:pPr>
        <w:rPr>
          <w:rFonts w:ascii="Times New Roman" w:hAnsi="Times New Roman" w:cs="Times New Roman"/>
          <w:sz w:val="28"/>
          <w:lang w:eastAsia="ru-RU"/>
        </w:rPr>
      </w:pPr>
      <w:r w:rsidRPr="00C14037">
        <w:rPr>
          <w:rFonts w:ascii="Times New Roman" w:hAnsi="Times New Roman" w:cs="Times New Roman"/>
          <w:sz w:val="28"/>
          <w:lang w:eastAsia="ru-RU"/>
        </w:rPr>
        <w:t>Повернуть ось ротора на неско</w:t>
      </w:r>
      <w:r w:rsidR="00F72CD3" w:rsidRPr="00C14037">
        <w:rPr>
          <w:rFonts w:ascii="Times New Roman" w:hAnsi="Times New Roman" w:cs="Times New Roman"/>
          <w:sz w:val="28"/>
          <w:lang w:eastAsia="ru-RU"/>
        </w:rPr>
        <w:t>лько оборотов. Ротор должен сво</w:t>
      </w:r>
      <w:r w:rsidRPr="00C14037">
        <w:rPr>
          <w:rFonts w:ascii="Times New Roman" w:hAnsi="Times New Roman" w:cs="Times New Roman"/>
          <w:sz w:val="28"/>
          <w:lang w:eastAsia="ru-RU"/>
        </w:rPr>
        <w:t>бодно вращаться в подшипниках и не задевать</w:t>
      </w:r>
      <w:r w:rsidR="00F72CD3" w:rsidRPr="00C14037">
        <w:rPr>
          <w:rFonts w:ascii="Times New Roman" w:hAnsi="Times New Roman" w:cs="Times New Roman"/>
          <w:sz w:val="28"/>
          <w:lang w:eastAsia="ru-RU"/>
        </w:rPr>
        <w:t xml:space="preserve"> за статор. Затянуть гайки стяж</w:t>
      </w:r>
      <w:r w:rsidRPr="00C14037">
        <w:rPr>
          <w:rFonts w:ascii="Times New Roman" w:hAnsi="Times New Roman" w:cs="Times New Roman"/>
          <w:sz w:val="28"/>
          <w:lang w:eastAsia="ru-RU"/>
        </w:rPr>
        <w:t xml:space="preserve">ных болтов и повторно провернуть ротор. Ротор должен вращаться свободно. </w:t>
      </w:r>
    </w:p>
    <w:p w:rsidR="00315779" w:rsidRPr="00C14037" w:rsidRDefault="00315779" w:rsidP="00F72CD3">
      <w:pPr>
        <w:rPr>
          <w:rFonts w:ascii="Times New Roman" w:hAnsi="Times New Roman" w:cs="Times New Roman"/>
          <w:sz w:val="28"/>
          <w:lang w:eastAsia="ru-RU"/>
        </w:rPr>
      </w:pPr>
      <w:r w:rsidRPr="00C14037">
        <w:rPr>
          <w:rFonts w:ascii="Times New Roman" w:hAnsi="Times New Roman" w:cs="Times New Roman"/>
          <w:sz w:val="28"/>
          <w:lang w:eastAsia="ru-RU"/>
        </w:rPr>
        <w:t>Установить на место шкив прив</w:t>
      </w:r>
      <w:r w:rsidR="00F72CD3" w:rsidRPr="00C14037">
        <w:rPr>
          <w:rFonts w:ascii="Times New Roman" w:hAnsi="Times New Roman" w:cs="Times New Roman"/>
          <w:sz w:val="28"/>
          <w:lang w:eastAsia="ru-RU"/>
        </w:rPr>
        <w:t>одного ремня, шпонку, шайбу. За</w:t>
      </w:r>
      <w:r w:rsidRPr="00C14037">
        <w:rPr>
          <w:rFonts w:ascii="Times New Roman" w:hAnsi="Times New Roman" w:cs="Times New Roman"/>
          <w:sz w:val="28"/>
          <w:lang w:eastAsia="ru-RU"/>
        </w:rPr>
        <w:t xml:space="preserve">крепить шкив генератора на его оси с помощью гайки ключом № 24. </w:t>
      </w:r>
    </w:p>
    <w:p w:rsidR="00315779" w:rsidRPr="00C14037" w:rsidRDefault="00315779" w:rsidP="00F72CD3">
      <w:pPr>
        <w:rPr>
          <w:rFonts w:ascii="Times New Roman" w:hAnsi="Times New Roman" w:cs="Times New Roman"/>
          <w:sz w:val="28"/>
          <w:lang w:eastAsia="ru-RU"/>
        </w:rPr>
      </w:pPr>
      <w:r w:rsidRPr="00C14037">
        <w:rPr>
          <w:rFonts w:ascii="Times New Roman" w:hAnsi="Times New Roman" w:cs="Times New Roman"/>
          <w:sz w:val="28"/>
          <w:lang w:eastAsia="ru-RU"/>
        </w:rPr>
        <w:t>Установить на заднюю крышку</w:t>
      </w:r>
      <w:r w:rsidR="00F72CD3" w:rsidRPr="00C14037">
        <w:rPr>
          <w:rFonts w:ascii="Times New Roman" w:hAnsi="Times New Roman" w:cs="Times New Roman"/>
          <w:sz w:val="28"/>
          <w:lang w:eastAsia="ru-RU"/>
        </w:rPr>
        <w:t xml:space="preserve"> щеткодержатель со щетками и за</w:t>
      </w:r>
      <w:r w:rsidRPr="00C14037">
        <w:rPr>
          <w:rFonts w:ascii="Times New Roman" w:hAnsi="Times New Roman" w:cs="Times New Roman"/>
          <w:sz w:val="28"/>
          <w:lang w:eastAsia="ru-RU"/>
        </w:rPr>
        <w:t xml:space="preserve">крепить их винтом с помощью отвертки. </w:t>
      </w:r>
    </w:p>
    <w:p w:rsidR="00315779" w:rsidRPr="00C14037" w:rsidRDefault="00315779" w:rsidP="00F72CD3">
      <w:pPr>
        <w:rPr>
          <w:rFonts w:ascii="Times New Roman" w:hAnsi="Times New Roman" w:cs="Times New Roman"/>
          <w:sz w:val="28"/>
          <w:lang w:eastAsia="ru-RU"/>
        </w:rPr>
      </w:pPr>
      <w:r w:rsidRPr="00C14037">
        <w:rPr>
          <w:rFonts w:ascii="Times New Roman" w:hAnsi="Times New Roman" w:cs="Times New Roman"/>
          <w:sz w:val="28"/>
          <w:lang w:eastAsia="ru-RU"/>
        </w:rPr>
        <w:t xml:space="preserve">Привести в порядок инструменты и </w:t>
      </w:r>
      <w:r w:rsidR="00F72CD3" w:rsidRPr="00C14037">
        <w:rPr>
          <w:rFonts w:ascii="Times New Roman" w:hAnsi="Times New Roman" w:cs="Times New Roman"/>
          <w:sz w:val="28"/>
          <w:lang w:eastAsia="ru-RU"/>
        </w:rPr>
        <w:t>рабочее место. Сдать набор инст</w:t>
      </w:r>
      <w:r w:rsidRPr="00C14037">
        <w:rPr>
          <w:rFonts w:ascii="Times New Roman" w:hAnsi="Times New Roman" w:cs="Times New Roman"/>
          <w:sz w:val="28"/>
          <w:lang w:eastAsia="ru-RU"/>
        </w:rPr>
        <w:t xml:space="preserve">рументов, измерительный прибор и генератор. </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b/>
          <w:bCs/>
          <w:sz w:val="28"/>
          <w:szCs w:val="28"/>
          <w:lang w:eastAsia="ru-RU"/>
        </w:rPr>
        <w:t>Методический материал к лабораторной работе</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u w:val="single"/>
          <w:lang w:eastAsia="ru-RU"/>
        </w:rPr>
        <w:t>Автомобильные генераторные установки</w:t>
      </w:r>
    </w:p>
    <w:p w:rsidR="00315779" w:rsidRPr="00C14037" w:rsidRDefault="00315779" w:rsidP="00F72CD3">
      <w:pPr>
        <w:pStyle w:val="afd"/>
        <w:ind w:firstLine="0"/>
        <w:rPr>
          <w:sz w:val="28"/>
          <w:szCs w:val="28"/>
        </w:rPr>
      </w:pPr>
      <w:r w:rsidRPr="00C14037">
        <w:rPr>
          <w:sz w:val="28"/>
          <w:szCs w:val="28"/>
        </w:rPr>
        <w:t>В настоящее время коллекторные ге</w:t>
      </w:r>
      <w:r w:rsidR="00F72CD3" w:rsidRPr="00C14037">
        <w:rPr>
          <w:sz w:val="28"/>
          <w:szCs w:val="28"/>
        </w:rPr>
        <w:t>нераторы постоянного тока, рабо</w:t>
      </w:r>
      <w:r w:rsidRPr="00C14037">
        <w:rPr>
          <w:sz w:val="28"/>
          <w:szCs w:val="28"/>
        </w:rPr>
        <w:t>тающие совместно с вибрационными реле-регуляторами практически полностью вытеснены вентильными генераторами</w:t>
      </w:r>
      <w:r w:rsidR="00F72CD3" w:rsidRPr="00C14037">
        <w:rPr>
          <w:sz w:val="28"/>
          <w:szCs w:val="28"/>
        </w:rPr>
        <w:t xml:space="preserve"> </w:t>
      </w:r>
      <w:r w:rsidRPr="00C14037">
        <w:rPr>
          <w:sz w:val="28"/>
          <w:szCs w:val="28"/>
        </w:rPr>
        <w:t>–</w:t>
      </w:r>
      <w:r w:rsidR="00F72CD3" w:rsidRPr="00C14037">
        <w:rPr>
          <w:sz w:val="28"/>
          <w:szCs w:val="28"/>
        </w:rPr>
        <w:t xml:space="preserve"> </w:t>
      </w:r>
      <w:r w:rsidRPr="00C14037">
        <w:rPr>
          <w:sz w:val="28"/>
          <w:szCs w:val="28"/>
        </w:rPr>
        <w:t>генераторами переменного тока со встроенными в них выпрямителями. Это</w:t>
      </w:r>
      <w:r w:rsidR="00F72CD3" w:rsidRPr="00C14037">
        <w:rPr>
          <w:sz w:val="28"/>
          <w:szCs w:val="28"/>
        </w:rPr>
        <w:t xml:space="preserve"> обусловлено следующим: вентиль</w:t>
      </w:r>
      <w:r w:rsidRPr="00C14037">
        <w:rPr>
          <w:sz w:val="28"/>
          <w:szCs w:val="28"/>
        </w:rPr>
        <w:t xml:space="preserve">ные генераторы при той же мощности в 1,8…2,5 раза </w:t>
      </w:r>
      <w:r w:rsidR="00F72CD3" w:rsidRPr="00C14037">
        <w:rPr>
          <w:sz w:val="28"/>
          <w:szCs w:val="28"/>
        </w:rPr>
        <w:t>легче генераторов посто</w:t>
      </w:r>
      <w:r w:rsidRPr="00C14037">
        <w:rPr>
          <w:sz w:val="28"/>
          <w:szCs w:val="28"/>
        </w:rPr>
        <w:t>янного тока, имеют большую максималь</w:t>
      </w:r>
      <w:r w:rsidR="00F72CD3" w:rsidRPr="00C14037">
        <w:rPr>
          <w:sz w:val="28"/>
          <w:szCs w:val="28"/>
        </w:rPr>
        <w:t>ную мощность, более надежны. Со</w:t>
      </w:r>
      <w:r w:rsidRPr="00C14037">
        <w:rPr>
          <w:sz w:val="28"/>
          <w:szCs w:val="28"/>
        </w:rPr>
        <w:t xml:space="preserve">временные вентильные генераторы </w:t>
      </w:r>
      <w:r w:rsidRPr="00C14037">
        <w:rPr>
          <w:sz w:val="28"/>
          <w:szCs w:val="28"/>
        </w:rPr>
        <w:lastRenderedPageBreak/>
        <w:t>включаю</w:t>
      </w:r>
      <w:r w:rsidR="00F72CD3" w:rsidRPr="00C14037">
        <w:rPr>
          <w:sz w:val="28"/>
          <w:szCs w:val="28"/>
        </w:rPr>
        <w:t xml:space="preserve">т в свою конструкцию и выпрямитель </w:t>
      </w:r>
      <w:r w:rsidRPr="00C14037">
        <w:rPr>
          <w:sz w:val="28"/>
          <w:szCs w:val="28"/>
        </w:rPr>
        <w:t>и регулятор напряжения. В схемы генераторных установок стали добавляться</w:t>
      </w:r>
      <w:r w:rsidRPr="00C14037">
        <w:rPr>
          <w:sz w:val="32"/>
          <w:szCs w:val="28"/>
        </w:rPr>
        <w:t xml:space="preserve"> </w:t>
      </w:r>
      <w:r w:rsidRPr="00C14037">
        <w:rPr>
          <w:sz w:val="28"/>
          <w:szCs w:val="28"/>
        </w:rPr>
        <w:t>элементы защиты от аварий.</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Главным требованием, предъявляемы</w:t>
      </w:r>
      <w:r w:rsidR="00F72CD3" w:rsidRPr="00C14037">
        <w:rPr>
          <w:rFonts w:ascii="Times New Roman" w:hAnsi="Times New Roman" w:cs="Times New Roman"/>
          <w:sz w:val="28"/>
          <w:szCs w:val="28"/>
          <w:lang w:eastAsia="ru-RU"/>
        </w:rPr>
        <w:t>м к генераторным установкам, яв</w:t>
      </w:r>
      <w:r w:rsidRPr="00C14037">
        <w:rPr>
          <w:rFonts w:ascii="Times New Roman" w:hAnsi="Times New Roman" w:cs="Times New Roman"/>
          <w:sz w:val="28"/>
          <w:szCs w:val="28"/>
          <w:lang w:eastAsia="ru-RU"/>
        </w:rPr>
        <w:t>ляется обеспечение электропитанием потреби</w:t>
      </w:r>
      <w:r w:rsidR="00F72CD3" w:rsidRPr="00C14037">
        <w:rPr>
          <w:rFonts w:ascii="Times New Roman" w:hAnsi="Times New Roman" w:cs="Times New Roman"/>
          <w:sz w:val="28"/>
          <w:szCs w:val="28"/>
          <w:lang w:eastAsia="ru-RU"/>
        </w:rPr>
        <w:t>телей во всех режимах работы ав</w:t>
      </w:r>
      <w:r w:rsidRPr="00C14037">
        <w:rPr>
          <w:rFonts w:ascii="Times New Roman" w:hAnsi="Times New Roman" w:cs="Times New Roman"/>
          <w:sz w:val="28"/>
          <w:szCs w:val="28"/>
          <w:lang w:eastAsia="ru-RU"/>
        </w:rPr>
        <w:t>томобиля при работающем двигателе. Номинальное напряжение генератора равно 14 В или 28 В (для дизельных двигате</w:t>
      </w:r>
      <w:r w:rsidR="00F72CD3" w:rsidRPr="00C14037">
        <w:rPr>
          <w:rFonts w:ascii="Times New Roman" w:hAnsi="Times New Roman" w:cs="Times New Roman"/>
          <w:sz w:val="28"/>
          <w:szCs w:val="28"/>
          <w:lang w:eastAsia="ru-RU"/>
        </w:rPr>
        <w:t>лей). Номинальная мощность гене</w:t>
      </w:r>
      <w:r w:rsidRPr="00C14037">
        <w:rPr>
          <w:rFonts w:ascii="Times New Roman" w:hAnsi="Times New Roman" w:cs="Times New Roman"/>
          <w:sz w:val="28"/>
          <w:szCs w:val="28"/>
          <w:lang w:eastAsia="ru-RU"/>
        </w:rPr>
        <w:t>ратора определяется произведением номин</w:t>
      </w:r>
      <w:r w:rsidR="00F72CD3" w:rsidRPr="00C14037">
        <w:rPr>
          <w:rFonts w:ascii="Times New Roman" w:hAnsi="Times New Roman" w:cs="Times New Roman"/>
          <w:sz w:val="28"/>
          <w:szCs w:val="28"/>
          <w:lang w:eastAsia="ru-RU"/>
        </w:rPr>
        <w:t>ального напряжения на максималь</w:t>
      </w:r>
      <w:r w:rsidRPr="00C14037">
        <w:rPr>
          <w:rFonts w:ascii="Times New Roman" w:hAnsi="Times New Roman" w:cs="Times New Roman"/>
          <w:sz w:val="28"/>
          <w:szCs w:val="28"/>
          <w:lang w:eastAsia="ru-RU"/>
        </w:rPr>
        <w:t>ную силу выходного тока. Максимальный ток, отдаваемый генератором, указывается обычно при частоте вращения 5000 мин</w:t>
      </w:r>
      <w:r w:rsidRPr="00C14037">
        <w:rPr>
          <w:rFonts w:ascii="Times New Roman" w:hAnsi="Times New Roman" w:cs="Times New Roman"/>
          <w:sz w:val="28"/>
          <w:szCs w:val="28"/>
          <w:vertAlign w:val="superscript"/>
          <w:lang w:eastAsia="ru-RU"/>
        </w:rPr>
        <w:t>–1</w:t>
      </w:r>
      <w:r w:rsidRPr="00C14037">
        <w:rPr>
          <w:rFonts w:ascii="Times New Roman" w:hAnsi="Times New Roman" w:cs="Times New Roman"/>
          <w:sz w:val="28"/>
          <w:szCs w:val="28"/>
          <w:lang w:eastAsia="ru-RU"/>
        </w:rPr>
        <w:t>, а для современных г</w:t>
      </w:r>
      <w:r w:rsidR="00F72CD3" w:rsidRPr="00C14037">
        <w:rPr>
          <w:rFonts w:ascii="Times New Roman" w:hAnsi="Times New Roman" w:cs="Times New Roman"/>
          <w:sz w:val="28"/>
          <w:szCs w:val="28"/>
          <w:lang w:eastAsia="ru-RU"/>
        </w:rPr>
        <w:t>енерато</w:t>
      </w:r>
      <w:r w:rsidRPr="00C14037">
        <w:rPr>
          <w:rFonts w:ascii="Times New Roman" w:hAnsi="Times New Roman" w:cs="Times New Roman"/>
          <w:sz w:val="28"/>
          <w:szCs w:val="28"/>
          <w:lang w:eastAsia="ru-RU"/>
        </w:rPr>
        <w:t>ров – при частоте 6000 мин</w:t>
      </w:r>
      <w:r w:rsidRPr="00C14037">
        <w:rPr>
          <w:rFonts w:ascii="Times New Roman" w:hAnsi="Times New Roman" w:cs="Times New Roman"/>
          <w:sz w:val="28"/>
          <w:szCs w:val="28"/>
          <w:vertAlign w:val="superscript"/>
          <w:lang w:eastAsia="ru-RU"/>
        </w:rPr>
        <w:t>–1</w:t>
      </w:r>
      <w:r w:rsidRPr="00C14037">
        <w:rPr>
          <w:rFonts w:ascii="Times New Roman" w:hAnsi="Times New Roman" w:cs="Times New Roman"/>
          <w:sz w:val="28"/>
          <w:szCs w:val="28"/>
          <w:lang w:eastAsia="ru-RU"/>
        </w:rPr>
        <w:t>.</w:t>
      </w:r>
    </w:p>
    <w:p w:rsidR="00315779" w:rsidRPr="00C14037" w:rsidRDefault="00315779" w:rsidP="00315779">
      <w:pPr>
        <w:rPr>
          <w:rFonts w:ascii="Times New Roman" w:hAnsi="Times New Roman" w:cs="Times New Roman"/>
          <w:sz w:val="28"/>
          <w:szCs w:val="28"/>
          <w:lang w:eastAsia="ru-RU"/>
        </w:rPr>
      </w:pP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Генераторные установки выполняются</w:t>
      </w:r>
      <w:r w:rsidR="00F72CD3" w:rsidRPr="00C14037">
        <w:rPr>
          <w:rFonts w:ascii="Times New Roman" w:hAnsi="Times New Roman" w:cs="Times New Roman"/>
          <w:sz w:val="28"/>
          <w:szCs w:val="28"/>
          <w:lang w:eastAsia="ru-RU"/>
        </w:rPr>
        <w:t xml:space="preserve"> по однопроводной схеме, в кото</w:t>
      </w:r>
      <w:r w:rsidRPr="00C14037">
        <w:rPr>
          <w:rFonts w:ascii="Times New Roman" w:hAnsi="Times New Roman" w:cs="Times New Roman"/>
          <w:sz w:val="28"/>
          <w:szCs w:val="28"/>
          <w:lang w:eastAsia="ru-RU"/>
        </w:rPr>
        <w:t>рой с корпусом соединен отрицательный полюс системы.</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u w:val="single"/>
          <w:lang w:eastAsia="ru-RU"/>
        </w:rPr>
        <w:t>Условное обозначение генераторных установок.</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Обозначение элементов современной генераторной уста</w:t>
      </w:r>
      <w:r w:rsidR="00F72CD3" w:rsidRPr="00C14037">
        <w:rPr>
          <w:rFonts w:ascii="Times New Roman" w:hAnsi="Times New Roman" w:cs="Times New Roman"/>
          <w:sz w:val="28"/>
          <w:szCs w:val="28"/>
          <w:lang w:eastAsia="ru-RU"/>
        </w:rPr>
        <w:t>новки произво</w:t>
      </w:r>
      <w:r w:rsidRPr="00C14037">
        <w:rPr>
          <w:rFonts w:ascii="Times New Roman" w:hAnsi="Times New Roman" w:cs="Times New Roman"/>
          <w:sz w:val="28"/>
          <w:szCs w:val="28"/>
          <w:lang w:eastAsia="ru-RU"/>
        </w:rPr>
        <w:t>дится следующим образом:</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хххх.3701 – генератор;</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хххх.3702 – регулятор напряжения.</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Перед точкой в обозначении ставятся соответствующие цифры. Первые две цифры обозначают порядковый номер </w:t>
      </w:r>
      <w:r w:rsidR="00F72CD3" w:rsidRPr="00C14037">
        <w:rPr>
          <w:rFonts w:ascii="Times New Roman" w:hAnsi="Times New Roman" w:cs="Times New Roman"/>
          <w:sz w:val="28"/>
          <w:szCs w:val="28"/>
          <w:lang w:eastAsia="ru-RU"/>
        </w:rPr>
        <w:t>модели, третья – модификацию из</w:t>
      </w:r>
      <w:r w:rsidRPr="00C14037">
        <w:rPr>
          <w:rFonts w:ascii="Times New Roman" w:hAnsi="Times New Roman" w:cs="Times New Roman"/>
          <w:sz w:val="28"/>
          <w:szCs w:val="28"/>
          <w:lang w:eastAsia="ru-RU"/>
        </w:rPr>
        <w:t>делия, четвертая – исполнение (1–для холодного климата, 2– общеклиматическое исполнение, 3–для умеренного и тропического климата, 6– экспортное исполнение, 7–тропическое исполнение, 8–экспортное исполнение для стран с холодным климатом, 9–экспо</w:t>
      </w:r>
      <w:r w:rsidR="00F72CD3" w:rsidRPr="00C14037">
        <w:rPr>
          <w:rFonts w:ascii="Times New Roman" w:hAnsi="Times New Roman" w:cs="Times New Roman"/>
          <w:sz w:val="28"/>
          <w:szCs w:val="28"/>
          <w:lang w:eastAsia="ru-RU"/>
        </w:rPr>
        <w:t>ртное общеклиматическое исполне</w:t>
      </w:r>
      <w:r w:rsidRPr="00C14037">
        <w:rPr>
          <w:rFonts w:ascii="Times New Roman" w:hAnsi="Times New Roman" w:cs="Times New Roman"/>
          <w:sz w:val="28"/>
          <w:szCs w:val="28"/>
          <w:lang w:eastAsia="ru-RU"/>
        </w:rPr>
        <w:t>ние).</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Цифры до точки кроме первых двух могут опускаться. Иногда модификация указывается цифрами через дефис в конце обозначения</w:t>
      </w:r>
      <w:r w:rsidR="00F72CD3"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eastAsia="ru-RU"/>
        </w:rPr>
        <w:t>(например: 121.3702–01).</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До введения этой системы обозначение генератора содержало букву Г (Г250 и т.п.), а регулятора напряжения–буквы РР (РР24 и т.п.). Следующими за буквами цифры обозначали номер модели </w:t>
      </w:r>
      <w:r w:rsidR="00F72CD3" w:rsidRPr="00C14037">
        <w:rPr>
          <w:rFonts w:ascii="Times New Roman" w:hAnsi="Times New Roman" w:cs="Times New Roman"/>
          <w:sz w:val="28"/>
          <w:szCs w:val="28"/>
          <w:lang w:eastAsia="ru-RU"/>
        </w:rPr>
        <w:t xml:space="preserve">и </w:t>
      </w:r>
      <w:r w:rsidR="00F72CD3" w:rsidRPr="00C14037">
        <w:rPr>
          <w:rFonts w:ascii="Times New Roman" w:hAnsi="Times New Roman" w:cs="Times New Roman"/>
          <w:sz w:val="28"/>
          <w:szCs w:val="28"/>
          <w:lang w:eastAsia="ru-RU"/>
        </w:rPr>
        <w:lastRenderedPageBreak/>
        <w:t>модификацию. Некоторые изгото</w:t>
      </w:r>
      <w:r w:rsidRPr="00C14037">
        <w:rPr>
          <w:rFonts w:ascii="Times New Roman" w:hAnsi="Times New Roman" w:cs="Times New Roman"/>
          <w:sz w:val="28"/>
          <w:szCs w:val="28"/>
          <w:lang w:eastAsia="ru-RU"/>
        </w:rPr>
        <w:t>вители давали свое обозначение изделий (например: Я112).</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u w:val="single"/>
          <w:lang w:eastAsia="ru-RU"/>
        </w:rPr>
        <w:t>Принцип действия вентильного генератора</w:t>
      </w:r>
    </w:p>
    <w:p w:rsidR="00315779" w:rsidRPr="00C14037" w:rsidRDefault="00315779" w:rsidP="00F72CD3">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Преобразование механической энергии, которую </w:t>
      </w:r>
      <w:r w:rsidR="00F72CD3" w:rsidRPr="00C14037">
        <w:rPr>
          <w:rFonts w:ascii="Times New Roman" w:hAnsi="Times New Roman" w:cs="Times New Roman"/>
          <w:sz w:val="28"/>
          <w:szCs w:val="28"/>
          <w:lang w:eastAsia="ru-RU"/>
        </w:rPr>
        <w:t>автомобильный генера</w:t>
      </w:r>
      <w:r w:rsidRPr="00C14037">
        <w:rPr>
          <w:rFonts w:ascii="Times New Roman" w:hAnsi="Times New Roman" w:cs="Times New Roman"/>
          <w:sz w:val="28"/>
          <w:szCs w:val="28"/>
          <w:lang w:eastAsia="ru-RU"/>
        </w:rPr>
        <w:t>тор получает от двигателя внутреннего сгорания через ременную передачу в электрическую происходит, в соответствии</w:t>
      </w:r>
      <w:r w:rsidR="00F72CD3" w:rsidRPr="00C14037">
        <w:rPr>
          <w:rFonts w:ascii="Times New Roman" w:hAnsi="Times New Roman" w:cs="Times New Roman"/>
          <w:sz w:val="28"/>
          <w:szCs w:val="28"/>
          <w:lang w:eastAsia="ru-RU"/>
        </w:rPr>
        <w:t xml:space="preserve"> с явлением электромагнитной ин</w:t>
      </w:r>
      <w:r w:rsidRPr="00C14037">
        <w:rPr>
          <w:rFonts w:ascii="Times New Roman" w:hAnsi="Times New Roman" w:cs="Times New Roman"/>
          <w:sz w:val="28"/>
          <w:szCs w:val="28"/>
          <w:lang w:eastAsia="ru-RU"/>
        </w:rPr>
        <w:t>дукции. Суть явления состоит в том, что, есл</w:t>
      </w:r>
      <w:r w:rsidR="00F72CD3" w:rsidRPr="00C14037">
        <w:rPr>
          <w:rFonts w:ascii="Times New Roman" w:hAnsi="Times New Roman" w:cs="Times New Roman"/>
          <w:sz w:val="28"/>
          <w:szCs w:val="28"/>
          <w:lang w:eastAsia="ru-RU"/>
        </w:rPr>
        <w:t>и изменять магнитный поток, про</w:t>
      </w:r>
      <w:r w:rsidRPr="00C14037">
        <w:rPr>
          <w:rFonts w:ascii="Times New Roman" w:hAnsi="Times New Roman" w:cs="Times New Roman"/>
          <w:sz w:val="28"/>
          <w:szCs w:val="28"/>
          <w:lang w:eastAsia="ru-RU"/>
        </w:rPr>
        <w:t>низывающий катушку, витки которой выполнены из проводящего материала, например, медного провода, то на выводах катушки появляется электрическое напряжение, равное произведению числа ее в</w:t>
      </w:r>
      <w:r w:rsidR="00F72CD3" w:rsidRPr="00C14037">
        <w:rPr>
          <w:rFonts w:ascii="Times New Roman" w:hAnsi="Times New Roman" w:cs="Times New Roman"/>
          <w:sz w:val="28"/>
          <w:szCs w:val="28"/>
          <w:lang w:eastAsia="ru-RU"/>
        </w:rPr>
        <w:t>итков на скорость изменения маг</w:t>
      </w:r>
      <w:r w:rsidRPr="00C14037">
        <w:rPr>
          <w:rFonts w:ascii="Times New Roman" w:hAnsi="Times New Roman" w:cs="Times New Roman"/>
          <w:sz w:val="28"/>
          <w:szCs w:val="28"/>
          <w:lang w:eastAsia="ru-RU"/>
        </w:rPr>
        <w:t>нитного потока. Совокупность таких катушек образует в генераторе обмотку статора. Возможны два варианта изменения магнитного потока: по значению и направлению, что обеспечивается в щеточн</w:t>
      </w:r>
      <w:r w:rsidR="00F72CD3" w:rsidRPr="00C14037">
        <w:rPr>
          <w:rFonts w:ascii="Times New Roman" w:hAnsi="Times New Roman" w:cs="Times New Roman"/>
          <w:sz w:val="28"/>
          <w:szCs w:val="28"/>
          <w:lang w:eastAsia="ru-RU"/>
        </w:rPr>
        <w:t>ой конструкции вентильного гене</w:t>
      </w:r>
      <w:r w:rsidRPr="00C14037">
        <w:rPr>
          <w:rFonts w:ascii="Times New Roman" w:hAnsi="Times New Roman" w:cs="Times New Roman"/>
          <w:sz w:val="28"/>
          <w:szCs w:val="28"/>
          <w:lang w:eastAsia="ru-RU"/>
        </w:rPr>
        <w:t>ратора или только по значению, что характер</w:t>
      </w:r>
      <w:r w:rsidR="00F72CD3" w:rsidRPr="00C14037">
        <w:rPr>
          <w:rFonts w:ascii="Times New Roman" w:hAnsi="Times New Roman" w:cs="Times New Roman"/>
          <w:sz w:val="28"/>
          <w:szCs w:val="28"/>
          <w:lang w:eastAsia="ru-RU"/>
        </w:rPr>
        <w:t>но для индукторного бесщеточног</w:t>
      </w:r>
      <w:r w:rsidRPr="00C14037">
        <w:rPr>
          <w:rFonts w:ascii="Times New Roman" w:hAnsi="Times New Roman" w:cs="Times New Roman"/>
          <w:sz w:val="28"/>
          <w:szCs w:val="28"/>
          <w:lang w:eastAsia="ru-RU"/>
        </w:rPr>
        <w:t xml:space="preserve">о генератора. Для образования магнитного потока достаточно пропустить через катушку электрический ток. Эта катушка образует обмотку возбуждения. Сталь, в отличие от воздуха, хорошо проводит </w:t>
      </w:r>
      <w:r w:rsidR="00F72CD3" w:rsidRPr="00C14037">
        <w:rPr>
          <w:rFonts w:ascii="Times New Roman" w:hAnsi="Times New Roman" w:cs="Times New Roman"/>
          <w:sz w:val="28"/>
          <w:szCs w:val="28"/>
          <w:lang w:eastAsia="ru-RU"/>
        </w:rPr>
        <w:t>магнитный поток. Поэтому ос</w:t>
      </w:r>
      <w:r w:rsidRPr="00C14037">
        <w:rPr>
          <w:rFonts w:ascii="Times New Roman" w:hAnsi="Times New Roman" w:cs="Times New Roman"/>
          <w:sz w:val="28"/>
          <w:szCs w:val="28"/>
          <w:lang w:eastAsia="ru-RU"/>
        </w:rPr>
        <w:t>новные узлы генератора, в которых происходит преобразование механической энергии в электрическую, состоят из стальных участков и обмоток, в которых создается магнитный поток при протекании в ней электрического тока (обмотка возбуждения), и возникает электрический ток при изменении этого потока (об-мотка статора).</w:t>
      </w:r>
    </w:p>
    <w:p w:rsidR="00315779" w:rsidRPr="00C14037" w:rsidRDefault="00F72CD3" w:rsidP="00F72CD3">
      <w:pPr>
        <w:jc w:val="center"/>
        <w:rPr>
          <w:rFonts w:ascii="Times New Roman" w:hAnsi="Times New Roman" w:cs="Times New Roman"/>
          <w:sz w:val="28"/>
          <w:szCs w:val="28"/>
          <w:lang w:eastAsia="ru-RU"/>
        </w:rPr>
      </w:pPr>
      <w:r w:rsidRPr="00C14037">
        <w:rPr>
          <w:rFonts w:ascii="Times New Roman" w:hAnsi="Times New Roman" w:cs="Times New Roman"/>
          <w:noProof/>
          <w:sz w:val="28"/>
          <w:szCs w:val="28"/>
          <w:lang w:eastAsia="ru-RU"/>
        </w:rPr>
        <w:drawing>
          <wp:inline distT="0" distB="0" distL="0" distR="0" wp14:anchorId="65A8B5AB" wp14:editId="144E3CD6">
            <wp:extent cx="2892425" cy="247777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92425" cy="2477770"/>
                    </a:xfrm>
                    <a:prstGeom prst="rect">
                      <a:avLst/>
                    </a:prstGeom>
                    <a:noFill/>
                  </pic:spPr>
                </pic:pic>
              </a:graphicData>
            </a:graphic>
          </wp:inline>
        </w:drawing>
      </w:r>
    </w:p>
    <w:p w:rsidR="00315779" w:rsidRPr="00C14037" w:rsidRDefault="00315779" w:rsidP="00F72CD3">
      <w:pPr>
        <w:jc w:val="center"/>
        <w:rPr>
          <w:rFonts w:ascii="Times New Roman" w:hAnsi="Times New Roman" w:cs="Times New Roman"/>
          <w:i/>
          <w:sz w:val="24"/>
          <w:szCs w:val="28"/>
          <w:lang w:eastAsia="ru-RU"/>
        </w:rPr>
      </w:pPr>
      <w:r w:rsidRPr="00C14037">
        <w:rPr>
          <w:rFonts w:ascii="Times New Roman" w:hAnsi="Times New Roman" w:cs="Times New Roman"/>
          <w:i/>
          <w:sz w:val="24"/>
          <w:szCs w:val="28"/>
          <w:lang w:eastAsia="ru-RU"/>
        </w:rPr>
        <w:lastRenderedPageBreak/>
        <w:t>Рисунок</w:t>
      </w:r>
      <w:r w:rsidR="00F72CD3" w:rsidRPr="00C14037">
        <w:rPr>
          <w:rFonts w:ascii="Times New Roman" w:hAnsi="Times New Roman" w:cs="Times New Roman"/>
          <w:i/>
          <w:sz w:val="24"/>
          <w:szCs w:val="28"/>
          <w:lang w:eastAsia="ru-RU"/>
        </w:rPr>
        <w:t xml:space="preserve"> 3.2 - Генератор переменного то</w:t>
      </w:r>
      <w:r w:rsidRPr="00C14037">
        <w:rPr>
          <w:rFonts w:ascii="Times New Roman" w:hAnsi="Times New Roman" w:cs="Times New Roman"/>
          <w:i/>
          <w:sz w:val="24"/>
          <w:szCs w:val="28"/>
          <w:lang w:eastAsia="ru-RU"/>
        </w:rPr>
        <w:t>ка с ротором, представляющим собой постоянный магнит</w:t>
      </w:r>
      <w:r w:rsidR="00F72CD3" w:rsidRPr="00C14037">
        <w:rPr>
          <w:rFonts w:ascii="Times New Roman" w:hAnsi="Times New Roman" w:cs="Times New Roman"/>
          <w:i/>
          <w:sz w:val="24"/>
          <w:szCs w:val="28"/>
          <w:lang w:eastAsia="ru-RU"/>
        </w:rPr>
        <w:t>.</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Обмотка статора с его магнитопроводом образует собственно статор, главную неподвижную часть, а обмотка возбуждения с полюсной системой и некоторыми другими деталями (валом, конт</w:t>
      </w:r>
      <w:r w:rsidR="00F72CD3" w:rsidRPr="00C14037">
        <w:rPr>
          <w:rFonts w:ascii="Times New Roman" w:hAnsi="Times New Roman" w:cs="Times New Roman"/>
          <w:sz w:val="28"/>
          <w:szCs w:val="28"/>
          <w:lang w:eastAsia="ru-RU"/>
        </w:rPr>
        <w:t>актными кольцами) - ротор, глав</w:t>
      </w:r>
      <w:r w:rsidRPr="00C14037">
        <w:rPr>
          <w:rFonts w:ascii="Times New Roman" w:hAnsi="Times New Roman" w:cs="Times New Roman"/>
          <w:sz w:val="28"/>
          <w:szCs w:val="28"/>
          <w:lang w:eastAsia="ru-RU"/>
        </w:rPr>
        <w:t>ную вращающуюся часть.</w:t>
      </w:r>
    </w:p>
    <w:p w:rsidR="00315779" w:rsidRPr="00C14037" w:rsidRDefault="00315779" w:rsidP="00F72CD3">
      <w:pPr>
        <w:jc w:val="center"/>
        <w:rPr>
          <w:rFonts w:ascii="Times New Roman" w:hAnsi="Times New Roman" w:cs="Times New Roman"/>
          <w:sz w:val="28"/>
          <w:szCs w:val="28"/>
          <w:lang w:eastAsia="ru-RU"/>
        </w:rPr>
      </w:pPr>
      <w:r w:rsidRPr="00C14037">
        <w:rPr>
          <w:rFonts w:ascii="Times New Roman" w:hAnsi="Times New Roman" w:cs="Times New Roman"/>
          <w:noProof/>
          <w:sz w:val="28"/>
          <w:szCs w:val="28"/>
          <w:lang w:eastAsia="ru-RU"/>
        </w:rPr>
        <w:drawing>
          <wp:inline distT="0" distB="0" distL="0" distR="0" wp14:anchorId="18809DCF" wp14:editId="1932CD4B">
            <wp:extent cx="3337560" cy="214820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37560" cy="2148205"/>
                    </a:xfrm>
                    <a:prstGeom prst="rect">
                      <a:avLst/>
                    </a:prstGeom>
                    <a:noFill/>
                  </pic:spPr>
                </pic:pic>
              </a:graphicData>
            </a:graphic>
          </wp:inline>
        </w:drawing>
      </w:r>
    </w:p>
    <w:p w:rsidR="00315779" w:rsidRPr="00C14037" w:rsidRDefault="00315779" w:rsidP="00F72CD3">
      <w:pPr>
        <w:jc w:val="center"/>
        <w:rPr>
          <w:rFonts w:ascii="Times New Roman" w:hAnsi="Times New Roman" w:cs="Times New Roman"/>
          <w:sz w:val="28"/>
          <w:szCs w:val="28"/>
          <w:lang w:eastAsia="ru-RU"/>
        </w:rPr>
      </w:pPr>
      <w:r w:rsidRPr="00C14037">
        <w:rPr>
          <w:rFonts w:ascii="Times New Roman" w:hAnsi="Times New Roman" w:cs="Times New Roman"/>
          <w:i/>
          <w:sz w:val="24"/>
          <w:szCs w:val="28"/>
          <w:lang w:eastAsia="ru-RU"/>
        </w:rPr>
        <w:t>Рисунок 3.3 - Вентильный щеточный генератор (упрощенная конструкция): 1–статор; 2–обмотка статора; 3–полюс ротора; 4–контактные кольца;5–обмотка возбуждения</w:t>
      </w:r>
      <w:r w:rsidRPr="00C14037">
        <w:rPr>
          <w:rFonts w:ascii="Times New Roman" w:hAnsi="Times New Roman" w:cs="Times New Roman"/>
          <w:sz w:val="28"/>
          <w:szCs w:val="28"/>
          <w:lang w:eastAsia="ru-RU"/>
        </w:rPr>
        <w:t>.</w:t>
      </w:r>
    </w:p>
    <w:p w:rsidR="00F72CD3" w:rsidRPr="00C14037" w:rsidRDefault="00315779" w:rsidP="00F72CD3">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Питание обмотки возбуждения осуществляется от источника постоянного тока, например, от аккумуляторной батареи или от самого генератора. В последнем случае генератор работает на самовозбуждении, его первоначальное напряжение образуется за счет остаточного магнитного потока, который создается стальными частями ротора даже при отсутствии тока в обмотке </w:t>
      </w:r>
      <w:r w:rsidR="00F72CD3" w:rsidRPr="00C14037">
        <w:rPr>
          <w:rFonts w:ascii="Times New Roman" w:hAnsi="Times New Roman" w:cs="Times New Roman"/>
          <w:sz w:val="28"/>
          <w:szCs w:val="28"/>
          <w:lang w:eastAsia="ru-RU"/>
        </w:rPr>
        <w:t>возбужде</w:t>
      </w:r>
      <w:r w:rsidRPr="00C14037">
        <w:rPr>
          <w:rFonts w:ascii="Times New Roman" w:hAnsi="Times New Roman" w:cs="Times New Roman"/>
          <w:sz w:val="28"/>
          <w:szCs w:val="28"/>
          <w:lang w:eastAsia="ru-RU"/>
        </w:rPr>
        <w:t>ния. Это напряжение вызывает появление электрического тока в обмотке воз</w:t>
      </w:r>
      <w:r w:rsidR="00F72CD3" w:rsidRPr="00C14037">
        <w:rPr>
          <w:rFonts w:ascii="Times New Roman" w:hAnsi="Times New Roman" w:cs="Times New Roman"/>
          <w:sz w:val="28"/>
          <w:szCs w:val="28"/>
          <w:lang w:eastAsia="ru-RU"/>
        </w:rPr>
        <w:t>б</w:t>
      </w:r>
      <w:r w:rsidRPr="00C14037">
        <w:rPr>
          <w:rFonts w:ascii="Times New Roman" w:hAnsi="Times New Roman" w:cs="Times New Roman"/>
          <w:sz w:val="28"/>
          <w:szCs w:val="28"/>
          <w:lang w:eastAsia="ru-RU"/>
        </w:rPr>
        <w:t>уждения, в результате чего магнитный поток усиливается</w:t>
      </w:r>
      <w:r w:rsidR="00F72CD3" w:rsidRPr="00C14037">
        <w:rPr>
          <w:rFonts w:ascii="Times New Roman" w:hAnsi="Times New Roman" w:cs="Times New Roman"/>
          <w:sz w:val="28"/>
          <w:szCs w:val="28"/>
          <w:lang w:eastAsia="ru-RU"/>
        </w:rPr>
        <w:t xml:space="preserve"> и вызывает лавин</w:t>
      </w:r>
      <w:r w:rsidRPr="00C14037">
        <w:rPr>
          <w:rFonts w:ascii="Times New Roman" w:hAnsi="Times New Roman" w:cs="Times New Roman"/>
          <w:sz w:val="28"/>
          <w:szCs w:val="28"/>
          <w:lang w:eastAsia="ru-RU"/>
        </w:rPr>
        <w:t>ный процесс возбуждения генератора. Однако самовозбуждение генератора происходит на слишком высоких частотах вращения ротора. Поэтому в схему генераторной установки, если обмотка возб</w:t>
      </w:r>
      <w:r w:rsidR="00F72CD3" w:rsidRPr="00C14037">
        <w:rPr>
          <w:rFonts w:ascii="Times New Roman" w:hAnsi="Times New Roman" w:cs="Times New Roman"/>
          <w:sz w:val="28"/>
          <w:szCs w:val="28"/>
          <w:lang w:eastAsia="ru-RU"/>
        </w:rPr>
        <w:t>уждения не соединена с аккумуля</w:t>
      </w:r>
      <w:r w:rsidRPr="00C14037">
        <w:rPr>
          <w:rFonts w:ascii="Times New Roman" w:hAnsi="Times New Roman" w:cs="Times New Roman"/>
          <w:sz w:val="28"/>
          <w:szCs w:val="28"/>
          <w:lang w:eastAsia="ru-RU"/>
        </w:rPr>
        <w:t xml:space="preserve">торной батареей, вводят такое соединение через контрольную лампу мощностью 2 -3 Вт. Небольшой ток, поступающий через эту лампу в обмотку возбуждения, обеспечивает возбуждение генератора при низких частотах вращения ротора. При работе генератора напротив катушек обмотки статора устанавливается то южный, то северный полюс ротора, при этом </w:t>
      </w:r>
      <w:r w:rsidRPr="00C14037">
        <w:rPr>
          <w:rFonts w:ascii="Times New Roman" w:hAnsi="Times New Roman" w:cs="Times New Roman"/>
          <w:sz w:val="28"/>
          <w:szCs w:val="28"/>
          <w:lang w:eastAsia="ru-RU"/>
        </w:rPr>
        <w:lastRenderedPageBreak/>
        <w:t xml:space="preserve">направление магнитного потока, пронизывающего катушку, изменяется, что и вызывает появление в ней переменного напряжения. </w:t>
      </w:r>
    </w:p>
    <w:p w:rsidR="00315779" w:rsidRPr="00C14037" w:rsidRDefault="00F72CD3" w:rsidP="00F72CD3">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У </w:t>
      </w:r>
      <w:r w:rsidR="00315779" w:rsidRPr="00C14037">
        <w:rPr>
          <w:rFonts w:ascii="Times New Roman" w:hAnsi="Times New Roman" w:cs="Times New Roman"/>
          <w:sz w:val="28"/>
          <w:szCs w:val="28"/>
          <w:lang w:eastAsia="ru-RU"/>
        </w:rPr>
        <w:t xml:space="preserve">всех автомобильных генераторов отечественного производства и, за редким исключением, генераторов зарубежных фирм шесть пар полюсов, при этом частота переменного тока в обмотке статора, выраженная в Гц, меньше частоты вращения ротора генератора, измеряемой в мин </w:t>
      </w:r>
      <w:r w:rsidR="00315779" w:rsidRPr="00C14037">
        <w:rPr>
          <w:rFonts w:ascii="Times New Roman" w:hAnsi="Times New Roman" w:cs="Times New Roman"/>
          <w:sz w:val="28"/>
          <w:szCs w:val="28"/>
          <w:vertAlign w:val="superscript"/>
          <w:lang w:eastAsia="ru-RU"/>
        </w:rPr>
        <w:t>-1</w:t>
      </w:r>
      <w:r w:rsidR="00315779" w:rsidRPr="00C14037">
        <w:rPr>
          <w:rFonts w:ascii="Times New Roman" w:hAnsi="Times New Roman" w:cs="Times New Roman"/>
          <w:sz w:val="28"/>
          <w:szCs w:val="28"/>
          <w:lang w:eastAsia="ru-RU"/>
        </w:rPr>
        <w:t xml:space="preserve">, в 10 раз. </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Обмотка статора как отечественных, так и заруб</w:t>
      </w:r>
      <w:r w:rsidR="00D7377E" w:rsidRPr="00C14037">
        <w:rPr>
          <w:rFonts w:ascii="Times New Roman" w:hAnsi="Times New Roman" w:cs="Times New Roman"/>
          <w:sz w:val="28"/>
          <w:szCs w:val="28"/>
          <w:lang w:eastAsia="ru-RU"/>
        </w:rPr>
        <w:t xml:space="preserve">ежных генераторов – трехфазная. </w:t>
      </w:r>
      <w:r w:rsidRPr="00C14037">
        <w:rPr>
          <w:rFonts w:ascii="Times New Roman" w:hAnsi="Times New Roman" w:cs="Times New Roman"/>
          <w:sz w:val="28"/>
          <w:szCs w:val="28"/>
          <w:lang w:eastAsia="ru-RU"/>
        </w:rPr>
        <w:t>Она состоит из трех обмоток фаз, которые иногда называют просто фазами, токи и напряжения в которых смещены на 120 электрических градусов, как показано на рисунках 3.2 и 3.3.</w:t>
      </w:r>
    </w:p>
    <w:p w:rsidR="00D7377E"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Фазы могут соединяться в «звезду» ил</w:t>
      </w:r>
      <w:r w:rsidR="00D7377E" w:rsidRPr="00C14037">
        <w:rPr>
          <w:rFonts w:ascii="Times New Roman" w:hAnsi="Times New Roman" w:cs="Times New Roman"/>
          <w:sz w:val="28"/>
          <w:szCs w:val="28"/>
          <w:lang w:eastAsia="ru-RU"/>
        </w:rPr>
        <w:t>и «треугольник». При этом разли</w:t>
      </w:r>
      <w:r w:rsidRPr="00C14037">
        <w:rPr>
          <w:rFonts w:ascii="Times New Roman" w:hAnsi="Times New Roman" w:cs="Times New Roman"/>
          <w:sz w:val="28"/>
          <w:szCs w:val="28"/>
          <w:lang w:eastAsia="ru-RU"/>
        </w:rPr>
        <w:t>чают фазные и линейные напряжения и токи. Фазные напряжения действуют между выводами обмоток фаз, а токи протека</w:t>
      </w:r>
      <w:r w:rsidR="00D7377E" w:rsidRPr="00C14037">
        <w:rPr>
          <w:rFonts w:ascii="Times New Roman" w:hAnsi="Times New Roman" w:cs="Times New Roman"/>
          <w:sz w:val="28"/>
          <w:szCs w:val="28"/>
          <w:lang w:eastAsia="ru-RU"/>
        </w:rPr>
        <w:t>ют в этих обмотках, линейные на</w:t>
      </w:r>
      <w:r w:rsidRPr="00C14037">
        <w:rPr>
          <w:rFonts w:ascii="Times New Roman" w:hAnsi="Times New Roman" w:cs="Times New Roman"/>
          <w:sz w:val="28"/>
          <w:szCs w:val="28"/>
          <w:lang w:eastAsia="ru-RU"/>
        </w:rPr>
        <w:t>пряжения действуют между проводами, со</w:t>
      </w:r>
      <w:r w:rsidR="00D7377E" w:rsidRPr="00C14037">
        <w:rPr>
          <w:rFonts w:ascii="Times New Roman" w:hAnsi="Times New Roman" w:cs="Times New Roman"/>
          <w:sz w:val="28"/>
          <w:szCs w:val="28"/>
          <w:lang w:eastAsia="ru-RU"/>
        </w:rPr>
        <w:t>единяющими обмотку статора с выпрямителем.</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В этих проводах протекают линейные токи. Естественно, выпрямитель выпрямляет те величины, которые к нему по</w:t>
      </w:r>
      <w:r w:rsidR="00D7377E" w:rsidRPr="00C14037">
        <w:rPr>
          <w:rFonts w:ascii="Times New Roman" w:hAnsi="Times New Roman" w:cs="Times New Roman"/>
          <w:sz w:val="28"/>
          <w:szCs w:val="28"/>
          <w:lang w:eastAsia="ru-RU"/>
        </w:rPr>
        <w:t>дводятся, т.е. линейные. При со</w:t>
      </w:r>
      <w:r w:rsidRPr="00C14037">
        <w:rPr>
          <w:rFonts w:ascii="Times New Roman" w:hAnsi="Times New Roman" w:cs="Times New Roman"/>
          <w:sz w:val="28"/>
          <w:szCs w:val="28"/>
          <w:lang w:eastAsia="ru-RU"/>
        </w:rPr>
        <w:t>единении в «треугольник» фазные т</w:t>
      </w:r>
      <w:r w:rsidR="00D7377E" w:rsidRPr="00C14037">
        <w:rPr>
          <w:rFonts w:ascii="Times New Roman" w:hAnsi="Times New Roman" w:cs="Times New Roman"/>
          <w:sz w:val="28"/>
          <w:szCs w:val="28"/>
          <w:lang w:eastAsia="ru-RU"/>
        </w:rPr>
        <w:t xml:space="preserve">оки в </w:t>
      </w:r>
      <w:r w:rsidRPr="00C14037">
        <w:rPr>
          <w:rFonts w:ascii="Times New Roman" w:hAnsi="Times New Roman" w:cs="Times New Roman"/>
          <w:sz w:val="28"/>
          <w:szCs w:val="28"/>
          <w:lang w:eastAsia="ru-RU"/>
        </w:rPr>
        <w:t xml:space="preserve">3 раза меньше линейных, в то время как у </w:t>
      </w:r>
      <w:r w:rsidR="00D7377E" w:rsidRPr="00C14037">
        <w:rPr>
          <w:rFonts w:ascii="Times New Roman" w:hAnsi="Times New Roman" w:cs="Times New Roman"/>
          <w:sz w:val="28"/>
          <w:szCs w:val="28"/>
          <w:lang w:eastAsia="ru-RU"/>
        </w:rPr>
        <w:t xml:space="preserve">«звезды» линейные и фазные токи </w:t>
      </w:r>
      <w:r w:rsidRPr="00C14037">
        <w:rPr>
          <w:rFonts w:ascii="Times New Roman" w:hAnsi="Times New Roman" w:cs="Times New Roman"/>
          <w:sz w:val="28"/>
          <w:szCs w:val="28"/>
          <w:lang w:eastAsia="ru-RU"/>
        </w:rPr>
        <w:t>равны</w:t>
      </w:r>
      <w:r w:rsidR="00D7377E" w:rsidRPr="00C14037">
        <w:rPr>
          <w:rFonts w:ascii="Times New Roman" w:hAnsi="Times New Roman" w:cs="Times New Roman"/>
          <w:sz w:val="28"/>
          <w:szCs w:val="28"/>
          <w:lang w:eastAsia="ru-RU"/>
        </w:rPr>
        <w:t>. Это значит, что при том же от</w:t>
      </w:r>
      <w:r w:rsidRPr="00C14037">
        <w:rPr>
          <w:rFonts w:ascii="Times New Roman" w:hAnsi="Times New Roman" w:cs="Times New Roman"/>
          <w:sz w:val="28"/>
          <w:szCs w:val="28"/>
          <w:lang w:eastAsia="ru-RU"/>
        </w:rPr>
        <w:t>даваемом генератором токе, ток в обмотках</w:t>
      </w:r>
      <w:r w:rsidR="00D7377E" w:rsidRPr="00C14037">
        <w:rPr>
          <w:rFonts w:ascii="Times New Roman" w:hAnsi="Times New Roman" w:cs="Times New Roman"/>
          <w:sz w:val="28"/>
          <w:szCs w:val="28"/>
          <w:lang w:eastAsia="ru-RU"/>
        </w:rPr>
        <w:t xml:space="preserve"> фаз при соединении в «треуголь</w:t>
      </w:r>
      <w:r w:rsidRPr="00C14037">
        <w:rPr>
          <w:rFonts w:ascii="Times New Roman" w:hAnsi="Times New Roman" w:cs="Times New Roman"/>
          <w:sz w:val="28"/>
          <w:szCs w:val="28"/>
          <w:lang w:eastAsia="ru-RU"/>
        </w:rPr>
        <w:t>ник» значительно меньше, чем у «звезды».</w:t>
      </w:r>
    </w:p>
    <w:p w:rsidR="00D7377E" w:rsidRPr="00C14037" w:rsidRDefault="00D7377E"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Поэтому в генераторах большой мощности довольно часто применяют</w:t>
      </w:r>
    </w:p>
    <w:p w:rsidR="00D7377E" w:rsidRPr="00C14037" w:rsidRDefault="00D7377E"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соединение в «треугольник», т.к. при меньших токах обмотки можно наматывать более тонким проводом, что технологичнее. Однако линейное напряжение у «звезды» в 3 раз больше фазного, в то время как у «треугольника» они равны, и для получения такого же выходного напряжения при тех же частотах</w:t>
      </w:r>
    </w:p>
    <w:p w:rsidR="00D7377E" w:rsidRPr="00C14037" w:rsidRDefault="00D7377E"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вращения ротора «треугольник» требует соответствующего увеличения числа витков фаз по сравнению со «звездой».</w:t>
      </w:r>
      <w:r w:rsidRPr="00C14037">
        <w:rPr>
          <w:rFonts w:ascii="Times New Roman" w:hAnsi="Times New Roman" w:cs="Times New Roman"/>
          <w:sz w:val="28"/>
          <w:szCs w:val="28"/>
          <w:lang w:eastAsia="ru-RU"/>
        </w:rPr>
        <w:tab/>
      </w:r>
    </w:p>
    <w:p w:rsidR="00D7377E" w:rsidRPr="00C14037" w:rsidRDefault="00D7377E"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Болee тонкий провод можно применять и при соединении «звезда». В</w:t>
      </w:r>
    </w:p>
    <w:p w:rsidR="00D7377E" w:rsidRPr="00C14037" w:rsidRDefault="00D7377E"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lastRenderedPageBreak/>
        <w:t>этом случае обмотку выполняют из двух параллельно соединенных обмоток,</w:t>
      </w:r>
    </w:p>
    <w:p w:rsidR="00D7377E" w:rsidRPr="00C14037" w:rsidRDefault="00D7377E"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каждая из которых соединена в «звезду», т.е. соединением «двойная звезда».</w:t>
      </w:r>
    </w:p>
    <w:p w:rsidR="00D7377E" w:rsidRPr="00C14037" w:rsidRDefault="00D7377E"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Такая схема выпрямителя может иметь место только при соединении об-</w:t>
      </w:r>
    </w:p>
    <w:p w:rsidR="00D7377E" w:rsidRPr="00C14037" w:rsidRDefault="00D7377E"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моток статора в «звезду», так как дополнительное плечо запитывается от «ну-</w:t>
      </w:r>
    </w:p>
    <w:p w:rsidR="00315779" w:rsidRPr="00C14037" w:rsidRDefault="00D7377E"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левой» точки «звезды».</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Аккумуляторная батарея для своей надежной работы требует, чтобы с понижением температуры электролита напряжение, подводимое к батарее от генераторной установки, несколько повышалось, а с повышением температуры - понижалось.</w:t>
      </w:r>
    </w:p>
    <w:p w:rsidR="00315779" w:rsidRPr="00C14037" w:rsidRDefault="00315779"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Для автоматизации процессов изме</w:t>
      </w:r>
      <w:r w:rsidR="00D7377E" w:rsidRPr="00C14037">
        <w:rPr>
          <w:rFonts w:ascii="Times New Roman" w:hAnsi="Times New Roman" w:cs="Times New Roman"/>
          <w:sz w:val="28"/>
          <w:szCs w:val="28"/>
          <w:lang w:eastAsia="ru-RU"/>
        </w:rPr>
        <w:t>нения уровня поддерживаемого на</w:t>
      </w:r>
      <w:r w:rsidRPr="00C14037">
        <w:rPr>
          <w:rFonts w:ascii="Times New Roman" w:hAnsi="Times New Roman" w:cs="Times New Roman"/>
          <w:sz w:val="28"/>
          <w:szCs w:val="28"/>
          <w:lang w:eastAsia="ru-RU"/>
        </w:rPr>
        <w:t>пряжения в отдельных системах электроснабжения применяетс</w:t>
      </w:r>
      <w:r w:rsidR="00D7377E" w:rsidRPr="00C14037">
        <w:rPr>
          <w:rFonts w:ascii="Times New Roman" w:hAnsi="Times New Roman" w:cs="Times New Roman"/>
          <w:sz w:val="28"/>
          <w:szCs w:val="28"/>
          <w:lang w:eastAsia="ru-RU"/>
        </w:rPr>
        <w:t>я датчик, поме</w:t>
      </w:r>
      <w:r w:rsidRPr="00C14037">
        <w:rPr>
          <w:rFonts w:ascii="Times New Roman" w:hAnsi="Times New Roman" w:cs="Times New Roman"/>
          <w:sz w:val="28"/>
          <w:szCs w:val="28"/>
          <w:lang w:eastAsia="ru-RU"/>
        </w:rPr>
        <w:t>щенный в электролит аккумуляторной бата</w:t>
      </w:r>
      <w:r w:rsidR="00D7377E" w:rsidRPr="00C14037">
        <w:rPr>
          <w:rFonts w:ascii="Times New Roman" w:hAnsi="Times New Roman" w:cs="Times New Roman"/>
          <w:sz w:val="28"/>
          <w:szCs w:val="28"/>
          <w:lang w:eastAsia="ru-RU"/>
        </w:rPr>
        <w:t>реи и включаемый в схему регуля</w:t>
      </w:r>
      <w:r w:rsidRPr="00C14037">
        <w:rPr>
          <w:rFonts w:ascii="Times New Roman" w:hAnsi="Times New Roman" w:cs="Times New Roman"/>
          <w:sz w:val="28"/>
          <w:szCs w:val="28"/>
          <w:lang w:eastAsia="ru-RU"/>
        </w:rPr>
        <w:t>тора напряжения. В простейшем случае терм</w:t>
      </w:r>
      <w:r w:rsidR="00D7377E" w:rsidRPr="00C14037">
        <w:rPr>
          <w:rFonts w:ascii="Times New Roman" w:hAnsi="Times New Roman" w:cs="Times New Roman"/>
          <w:sz w:val="28"/>
          <w:szCs w:val="28"/>
          <w:lang w:eastAsia="ru-RU"/>
        </w:rPr>
        <w:t>окомпенсация в регуляторе подоб</w:t>
      </w:r>
      <w:r w:rsidRPr="00C14037">
        <w:rPr>
          <w:rFonts w:ascii="Times New Roman" w:hAnsi="Times New Roman" w:cs="Times New Roman"/>
          <w:sz w:val="28"/>
          <w:szCs w:val="28"/>
          <w:lang w:eastAsia="ru-RU"/>
        </w:rPr>
        <w:t>рана таким образом, что в зависимости от температуры поступающего в генератор охлаждающего воздуха напряжение генераторной установки изменяется</w:t>
      </w:r>
      <w:r w:rsidR="00D7377E"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eastAsia="ru-RU"/>
        </w:rPr>
        <w:t xml:space="preserve">заданных пределах. </w:t>
      </w:r>
    </w:p>
    <w:p w:rsidR="00315779" w:rsidRPr="00C14037" w:rsidRDefault="00D7377E" w:rsidP="00D7377E">
      <w:pPr>
        <w:tabs>
          <w:tab w:val="num" w:pos="1025"/>
        </w:tabs>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В </w:t>
      </w:r>
      <w:r w:rsidR="00315779" w:rsidRPr="00C14037">
        <w:rPr>
          <w:rFonts w:ascii="Times New Roman" w:hAnsi="Times New Roman" w:cs="Times New Roman"/>
          <w:sz w:val="28"/>
          <w:szCs w:val="28"/>
          <w:lang w:eastAsia="ru-RU"/>
        </w:rPr>
        <w:t>настоящее время все больше зарубежных фирм переходит на выпуск генераторных установок без дополнительн</w:t>
      </w:r>
      <w:r w:rsidRPr="00C14037">
        <w:rPr>
          <w:rFonts w:ascii="Times New Roman" w:hAnsi="Times New Roman" w:cs="Times New Roman"/>
          <w:sz w:val="28"/>
          <w:szCs w:val="28"/>
          <w:lang w:eastAsia="ru-RU"/>
        </w:rPr>
        <w:t>ого выпрямителя. Для автоматиче</w:t>
      </w:r>
      <w:r w:rsidR="00315779" w:rsidRPr="00C14037">
        <w:rPr>
          <w:rFonts w:ascii="Times New Roman" w:hAnsi="Times New Roman" w:cs="Times New Roman"/>
          <w:sz w:val="28"/>
          <w:szCs w:val="28"/>
          <w:lang w:eastAsia="ru-RU"/>
        </w:rPr>
        <w:t xml:space="preserve">ского предотвращения разряда аккумуляторной батареи при неработающем двигателе автомобиля в регулятор такого типа </w:t>
      </w:r>
      <w:r w:rsidRPr="00C14037">
        <w:rPr>
          <w:rFonts w:ascii="Times New Roman" w:hAnsi="Times New Roman" w:cs="Times New Roman"/>
          <w:sz w:val="28"/>
          <w:szCs w:val="28"/>
          <w:lang w:eastAsia="ru-RU"/>
        </w:rPr>
        <w:t>заводится фаза генератора. Регу</w:t>
      </w:r>
      <w:r w:rsidR="00315779" w:rsidRPr="00C14037">
        <w:rPr>
          <w:rFonts w:ascii="Times New Roman" w:hAnsi="Times New Roman" w:cs="Times New Roman"/>
          <w:sz w:val="28"/>
          <w:szCs w:val="28"/>
          <w:lang w:eastAsia="ru-RU"/>
        </w:rPr>
        <w:t>ляторы, как правило, оборудованы широтно-импульсным модулятором (ШИМ), который, например, при неработающем двига</w:t>
      </w:r>
      <w:r w:rsidRPr="00C14037">
        <w:rPr>
          <w:rFonts w:ascii="Times New Roman" w:hAnsi="Times New Roman" w:cs="Times New Roman"/>
          <w:sz w:val="28"/>
          <w:szCs w:val="28"/>
          <w:lang w:eastAsia="ru-RU"/>
        </w:rPr>
        <w:t>теле переводит выходной транзис</w:t>
      </w:r>
      <w:r w:rsidR="00315779" w:rsidRPr="00C14037">
        <w:rPr>
          <w:rFonts w:ascii="Times New Roman" w:hAnsi="Times New Roman" w:cs="Times New Roman"/>
          <w:sz w:val="28"/>
          <w:szCs w:val="28"/>
          <w:lang w:eastAsia="ru-RU"/>
        </w:rPr>
        <w:t xml:space="preserve">тор в колебательный режим, при котором ток в обмотке возбуждения невелик. </w:t>
      </w:r>
    </w:p>
    <w:p w:rsidR="00315779" w:rsidRPr="00C14037" w:rsidRDefault="00315779" w:rsidP="00D7377E">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После запуска двигателя сигнал с вывода фазы генератора переводит схему регулятора в нормальный режим работы.</w:t>
      </w:r>
      <w:r w:rsidR="00B77FCF" w:rsidRPr="00C14037">
        <w:rPr>
          <w:rFonts w:ascii="Times New Roman" w:hAnsi="Times New Roman" w:cs="Times New Roman"/>
          <w:sz w:val="28"/>
          <w:szCs w:val="28"/>
          <w:lang w:eastAsia="ru-RU"/>
        </w:rPr>
        <w:t xml:space="preserve"> </w:t>
      </w:r>
      <w:r w:rsidR="00D7377E" w:rsidRPr="00C14037">
        <w:rPr>
          <w:rFonts w:ascii="Times New Roman" w:hAnsi="Times New Roman" w:cs="Times New Roman"/>
          <w:sz w:val="28"/>
          <w:szCs w:val="28"/>
          <w:lang w:eastAsia="ru-RU"/>
        </w:rPr>
        <w:t>С</w:t>
      </w:r>
      <w:r w:rsidRPr="00C14037">
        <w:rPr>
          <w:rFonts w:ascii="Times New Roman" w:hAnsi="Times New Roman" w:cs="Times New Roman"/>
          <w:sz w:val="28"/>
          <w:szCs w:val="28"/>
          <w:lang w:eastAsia="ru-RU"/>
        </w:rPr>
        <w:t>хема регулятора осуществляет в этом</w:t>
      </w:r>
      <w:r w:rsidR="00B77FCF" w:rsidRPr="00C14037">
        <w:rPr>
          <w:rFonts w:ascii="Times New Roman" w:hAnsi="Times New Roman" w:cs="Times New Roman"/>
          <w:sz w:val="28"/>
          <w:szCs w:val="28"/>
          <w:lang w:eastAsia="ru-RU"/>
        </w:rPr>
        <w:t xml:space="preserve"> случае и управление лампой кон</w:t>
      </w:r>
      <w:r w:rsidRPr="00C14037">
        <w:rPr>
          <w:rFonts w:ascii="Times New Roman" w:hAnsi="Times New Roman" w:cs="Times New Roman"/>
          <w:sz w:val="28"/>
          <w:szCs w:val="28"/>
          <w:lang w:eastAsia="ru-RU"/>
        </w:rPr>
        <w:t>троля работоспособного состояния генераторной установки.</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u w:val="single"/>
          <w:lang w:eastAsia="ru-RU"/>
        </w:rPr>
        <w:t>Конструкция генераторов</w:t>
      </w:r>
    </w:p>
    <w:p w:rsidR="00315779" w:rsidRPr="00C14037" w:rsidRDefault="00315779" w:rsidP="00315779">
      <w:pPr>
        <w:rPr>
          <w:rFonts w:ascii="Times New Roman" w:hAnsi="Times New Roman" w:cs="Times New Roman"/>
          <w:sz w:val="28"/>
          <w:szCs w:val="28"/>
          <w:lang w:eastAsia="ru-RU"/>
        </w:rPr>
      </w:pP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Отечественные и зарубежные генераторы в принципе имеют идентичную конструкцию, в основу которой положена клювообразная полюсная система ротора (рисунок 3.7). Такая система позволяет создать многополюсную систему с помощью одной катушки возбуждения.</w:t>
      </w:r>
    </w:p>
    <w:p w:rsidR="00B77FCF" w:rsidRPr="00C14037" w:rsidRDefault="00B77FCF" w:rsidP="00B77FCF">
      <w:pPr>
        <w:jc w:val="center"/>
        <w:rPr>
          <w:rFonts w:ascii="Times New Roman" w:hAnsi="Times New Roman" w:cs="Times New Roman"/>
          <w:sz w:val="28"/>
          <w:szCs w:val="28"/>
          <w:lang w:eastAsia="ru-RU"/>
        </w:rPr>
      </w:pPr>
      <w:r w:rsidRPr="00C14037">
        <w:rPr>
          <w:rFonts w:ascii="Times New Roman" w:hAnsi="Times New Roman" w:cs="Times New Roman"/>
          <w:noProof/>
          <w:sz w:val="28"/>
          <w:szCs w:val="28"/>
          <w:lang w:eastAsia="ru-RU"/>
        </w:rPr>
        <w:drawing>
          <wp:inline distT="0" distB="0" distL="0" distR="0" wp14:anchorId="4CFA6779" wp14:editId="3D6073C2">
            <wp:extent cx="2637790" cy="243395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37790" cy="2433955"/>
                    </a:xfrm>
                    <a:prstGeom prst="rect">
                      <a:avLst/>
                    </a:prstGeom>
                    <a:noFill/>
                  </pic:spPr>
                </pic:pic>
              </a:graphicData>
            </a:graphic>
          </wp:inline>
        </w:drawing>
      </w:r>
    </w:p>
    <w:p w:rsidR="00315779" w:rsidRPr="00C14037" w:rsidRDefault="00B77FCF" w:rsidP="00B77FCF">
      <w:pPr>
        <w:jc w:val="cente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Р</w:t>
      </w:r>
      <w:r w:rsidR="00315779" w:rsidRPr="00C14037">
        <w:rPr>
          <w:rFonts w:ascii="Times New Roman" w:hAnsi="Times New Roman" w:cs="Times New Roman"/>
          <w:sz w:val="28"/>
          <w:szCs w:val="28"/>
          <w:lang w:eastAsia="ru-RU"/>
        </w:rPr>
        <w:t>исунок 3.7 - Ротор автомобильного генератора; а - ротор в сборе; 6 – полюсная</w:t>
      </w:r>
      <w:r w:rsidRPr="00C14037">
        <w:rPr>
          <w:rFonts w:ascii="Times New Roman" w:hAnsi="Times New Roman" w:cs="Times New Roman"/>
          <w:sz w:val="28"/>
          <w:szCs w:val="28"/>
          <w:lang w:eastAsia="ru-RU"/>
        </w:rPr>
        <w:t xml:space="preserve"> </w:t>
      </w:r>
      <w:r w:rsidR="00315779" w:rsidRPr="00C14037">
        <w:rPr>
          <w:rFonts w:ascii="Times New Roman" w:hAnsi="Times New Roman" w:cs="Times New Roman"/>
          <w:sz w:val="28"/>
          <w:szCs w:val="28"/>
          <w:lang w:eastAsia="ru-RU"/>
        </w:rPr>
        <w:t>система в разобранном виде; 1 и 3 - полюсные половины; 2 - обмотка возбуждения;</w:t>
      </w:r>
      <w:r w:rsidRPr="00C14037">
        <w:rPr>
          <w:rFonts w:ascii="Times New Roman" w:hAnsi="Times New Roman" w:cs="Times New Roman"/>
          <w:sz w:val="28"/>
          <w:szCs w:val="28"/>
          <w:lang w:eastAsia="ru-RU"/>
        </w:rPr>
        <w:t xml:space="preserve"> 4</w:t>
      </w:r>
      <w:r w:rsidR="00315779" w:rsidRPr="00C14037">
        <w:rPr>
          <w:rFonts w:ascii="Times New Roman" w:hAnsi="Times New Roman" w:cs="Times New Roman"/>
          <w:sz w:val="28"/>
          <w:szCs w:val="28"/>
          <w:lang w:eastAsia="ru-RU"/>
        </w:rPr>
        <w:t xml:space="preserve">- контактные кольца; </w:t>
      </w:r>
      <w:r w:rsidRPr="00C14037">
        <w:rPr>
          <w:rFonts w:ascii="Times New Roman" w:hAnsi="Times New Roman" w:cs="Times New Roman"/>
          <w:sz w:val="28"/>
          <w:szCs w:val="28"/>
          <w:lang w:eastAsia="ru-RU"/>
        </w:rPr>
        <w:t xml:space="preserve"> 5 </w:t>
      </w:r>
      <w:r w:rsidR="00315779" w:rsidRPr="00C14037">
        <w:rPr>
          <w:rFonts w:ascii="Times New Roman" w:hAnsi="Times New Roman" w:cs="Times New Roman"/>
          <w:sz w:val="28"/>
          <w:szCs w:val="28"/>
          <w:lang w:eastAsia="ru-RU"/>
        </w:rPr>
        <w:t xml:space="preserve">– вал. </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По организации системы охлаждения генераторы можно разделить на два типа - традиционной конструкции, с вентилятором на приводном шкиве (рису-нок 3.8 а) и компактной конструкции, с дв</w:t>
      </w:r>
      <w:r w:rsidR="00B77FCF" w:rsidRPr="00C14037">
        <w:rPr>
          <w:rFonts w:ascii="Times New Roman" w:hAnsi="Times New Roman" w:cs="Times New Roman"/>
          <w:sz w:val="28"/>
          <w:szCs w:val="28"/>
          <w:lang w:eastAsia="ru-RU"/>
        </w:rPr>
        <w:t>умя вентиляторами у торцевых по</w:t>
      </w:r>
      <w:r w:rsidRPr="00C14037">
        <w:rPr>
          <w:rFonts w:ascii="Times New Roman" w:hAnsi="Times New Roman" w:cs="Times New Roman"/>
          <w:sz w:val="28"/>
          <w:szCs w:val="28"/>
          <w:lang w:eastAsia="ru-RU"/>
        </w:rPr>
        <w:t>верхностей полюсных половин ротора (рисунок</w:t>
      </w:r>
      <w:r w:rsidR="00B77FCF" w:rsidRPr="00C14037">
        <w:rPr>
          <w:rFonts w:ascii="Times New Roman" w:hAnsi="Times New Roman" w:cs="Times New Roman"/>
          <w:sz w:val="28"/>
          <w:szCs w:val="28"/>
          <w:lang w:eastAsia="ru-RU"/>
        </w:rPr>
        <w:t xml:space="preserve"> 3.8 б .) В первом случае охлаж</w:t>
      </w:r>
      <w:r w:rsidRPr="00C14037">
        <w:rPr>
          <w:rFonts w:ascii="Times New Roman" w:hAnsi="Times New Roman" w:cs="Times New Roman"/>
          <w:sz w:val="28"/>
          <w:szCs w:val="28"/>
          <w:lang w:eastAsia="ru-RU"/>
        </w:rPr>
        <w:t>дающий воздух засасывается вентилятором через вентиляционные окна в крышке со стороны контактных колец, во втором - через вентиляционные окна обеих крышек. Компактную конструкцию отличают наличие вентиляционных отверстий на цилиндрических частях крышек и усиленное оребрение. Малый диаметр внутренних вентиляторов позволяет увеличить частоту вращения ро-тора генераторов компактной конструкции, поэтому ряд фирм рекламирует их как высокоскоростные. Последние годы, как в России, так и за рубежом новые разработки генераторов обычно имеют компактную конструкцию. Для автомо-билей с высокой температурой воздуха в моторном отсеке или работающих в условиях повышенной запыленности применяют конструкцию с поступлением забортного воздуха через кожух с патрубком и воздуховод (рисунок 3.8 в).</w:t>
      </w:r>
    </w:p>
    <w:p w:rsidR="00315779" w:rsidRPr="00C14037" w:rsidRDefault="00315779" w:rsidP="00B77FCF">
      <w:pPr>
        <w:jc w:val="center"/>
        <w:rPr>
          <w:rFonts w:ascii="Times New Roman" w:hAnsi="Times New Roman" w:cs="Times New Roman"/>
          <w:sz w:val="28"/>
          <w:szCs w:val="28"/>
          <w:lang w:eastAsia="ru-RU"/>
        </w:rPr>
      </w:pPr>
      <w:r w:rsidRPr="00C14037">
        <w:rPr>
          <w:rFonts w:ascii="Times New Roman" w:hAnsi="Times New Roman" w:cs="Times New Roman"/>
          <w:noProof/>
          <w:sz w:val="28"/>
          <w:szCs w:val="28"/>
          <w:lang w:eastAsia="ru-RU"/>
        </w:rPr>
        <w:lastRenderedPageBreak/>
        <w:drawing>
          <wp:inline distT="0" distB="0" distL="0" distR="0" wp14:anchorId="3845BB69" wp14:editId="66336E21">
            <wp:extent cx="5401310" cy="16383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1310" cy="1638300"/>
                    </a:xfrm>
                    <a:prstGeom prst="rect">
                      <a:avLst/>
                    </a:prstGeom>
                    <a:noFill/>
                  </pic:spPr>
                </pic:pic>
              </a:graphicData>
            </a:graphic>
          </wp:inline>
        </w:drawing>
      </w:r>
    </w:p>
    <w:p w:rsidR="00315779" w:rsidRPr="00C14037" w:rsidRDefault="00315779" w:rsidP="00B77FCF">
      <w:pPr>
        <w:jc w:val="cente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Рисунок 3.8  Системы охлаждения генераторов:</w:t>
      </w:r>
    </w:p>
    <w:p w:rsidR="00315779" w:rsidRPr="00C14037" w:rsidRDefault="00315779" w:rsidP="00B77FCF">
      <w:pPr>
        <w:jc w:val="cente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а - генераторы традиционной конструкции; б - генераторы компактной конструкции; в – для повышенной температуры подкапотного пространства. Стрелками указано направление движения охлаждающего воздуха.</w:t>
      </w:r>
    </w:p>
    <w:p w:rsidR="00315779" w:rsidRPr="00C14037" w:rsidRDefault="00315779" w:rsidP="00B77FCF">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По общей компоновке генераторы разделяются на конструкции, у которых щеточный узел размещен во внутренней полости генератора и конструкции с размещением его снаружи под специальным пластмассовым кожухом. В последнем случае контактные кольца ротора имеют малый диаметр, т.к. при</w:t>
      </w:r>
      <w:r w:rsidR="00B77FCF" w:rsidRPr="00C14037">
        <w:rPr>
          <w:rFonts w:ascii="Times New Roman" w:hAnsi="Times New Roman" w:cs="Times New Roman"/>
          <w:sz w:val="28"/>
          <w:szCs w:val="28"/>
          <w:lang w:eastAsia="ru-RU"/>
        </w:rPr>
        <w:t xml:space="preserve"> с</w:t>
      </w:r>
      <w:r w:rsidRPr="00C14037">
        <w:rPr>
          <w:rFonts w:ascii="Times New Roman" w:hAnsi="Times New Roman" w:cs="Times New Roman"/>
          <w:sz w:val="28"/>
          <w:szCs w:val="28"/>
          <w:lang w:eastAsia="ru-RU"/>
        </w:rPr>
        <w:t>борке генератора они должны пройти через внутренний диаметр подшипника задней крышки. Уменьшение диаметра колец способствует повышению ресурса работы щеток.</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На рисунке 3.9 представлен генератор традиционной конструкции 581.3701, установленный на автомобиле «Мо</w:t>
      </w:r>
      <w:r w:rsidR="00B77FCF" w:rsidRPr="00C14037">
        <w:rPr>
          <w:rFonts w:ascii="Times New Roman" w:hAnsi="Times New Roman" w:cs="Times New Roman"/>
          <w:sz w:val="28"/>
          <w:szCs w:val="28"/>
          <w:lang w:eastAsia="ru-RU"/>
        </w:rPr>
        <w:t>сквич». Генератор имеет располо</w:t>
      </w:r>
      <w:r w:rsidRPr="00C14037">
        <w:rPr>
          <w:rFonts w:ascii="Times New Roman" w:hAnsi="Times New Roman" w:cs="Times New Roman"/>
          <w:sz w:val="28"/>
          <w:szCs w:val="28"/>
          <w:lang w:eastAsia="ru-RU"/>
        </w:rPr>
        <w:t>жение щеточных и выпрямительных узлов во внутренней полости. Регулятор встроен в щеточный узел.</w:t>
      </w:r>
    </w:p>
    <w:p w:rsidR="00315779" w:rsidRPr="00C14037" w:rsidRDefault="00315779" w:rsidP="00B77FCF">
      <w:pPr>
        <w:jc w:val="center"/>
        <w:rPr>
          <w:rFonts w:ascii="Times New Roman" w:hAnsi="Times New Roman" w:cs="Times New Roman"/>
          <w:sz w:val="28"/>
          <w:szCs w:val="28"/>
          <w:lang w:eastAsia="ru-RU"/>
        </w:rPr>
      </w:pPr>
      <w:r w:rsidRPr="00C14037">
        <w:rPr>
          <w:rFonts w:ascii="Times New Roman" w:hAnsi="Times New Roman" w:cs="Times New Roman"/>
          <w:noProof/>
          <w:sz w:val="28"/>
          <w:szCs w:val="28"/>
          <w:lang w:eastAsia="ru-RU"/>
        </w:rPr>
        <w:lastRenderedPageBreak/>
        <w:drawing>
          <wp:inline distT="0" distB="0" distL="0" distR="0" wp14:anchorId="5E14D0A9" wp14:editId="5F95DA14">
            <wp:extent cx="5754370" cy="307403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4370" cy="3074035"/>
                    </a:xfrm>
                    <a:prstGeom prst="rect">
                      <a:avLst/>
                    </a:prstGeom>
                    <a:noFill/>
                  </pic:spPr>
                </pic:pic>
              </a:graphicData>
            </a:graphic>
          </wp:inline>
        </w:drawing>
      </w:r>
    </w:p>
    <w:p w:rsidR="00B77FCF" w:rsidRPr="00C14037" w:rsidRDefault="00B77FCF" w:rsidP="00B77FCF">
      <w:pPr>
        <w:jc w:val="cente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Рисунок 3.9 - Генератор 581.3701, где:</w:t>
      </w:r>
    </w:p>
    <w:p w:rsidR="00B77FCF" w:rsidRPr="00C14037" w:rsidRDefault="00B77FCF" w:rsidP="00B77FCF">
      <w:pPr>
        <w:jc w:val="center"/>
        <w:rPr>
          <w:rFonts w:ascii="Times New Roman" w:hAnsi="Times New Roman" w:cs="Times New Roman"/>
          <w:sz w:val="28"/>
          <w:szCs w:val="28"/>
          <w:lang w:eastAsia="ru-RU"/>
        </w:rPr>
      </w:pPr>
      <w:r w:rsidRPr="00C14037">
        <w:rPr>
          <w:rFonts w:ascii="Times New Roman" w:hAnsi="Times New Roman" w:cs="Times New Roman"/>
          <w:sz w:val="28"/>
          <w:szCs w:val="28"/>
          <w:lang w:eastAsia="ru-RU"/>
        </w:rPr>
        <w:t>1-сердечник статора; 2–задняя крышка; 3–выпрямитель; 4, 19–подшипники;</w:t>
      </w:r>
    </w:p>
    <w:p w:rsidR="00315779" w:rsidRPr="00C14037" w:rsidRDefault="00B77FCF" w:rsidP="00B77FCF">
      <w:pPr>
        <w:jc w:val="center"/>
        <w:rPr>
          <w:rFonts w:ascii="Times New Roman" w:hAnsi="Times New Roman" w:cs="Times New Roman"/>
          <w:sz w:val="28"/>
          <w:szCs w:val="28"/>
          <w:lang w:eastAsia="ru-RU"/>
        </w:rPr>
      </w:pPr>
      <w:r w:rsidRPr="00C14037">
        <w:rPr>
          <w:rFonts w:ascii="Times New Roman" w:hAnsi="Times New Roman" w:cs="Times New Roman"/>
          <w:sz w:val="28"/>
          <w:szCs w:val="28"/>
          <w:lang w:eastAsia="ru-RU"/>
        </w:rPr>
        <w:t>5–крышка</w:t>
      </w:r>
      <w:r w:rsidRPr="00C14037">
        <w:rPr>
          <w:rFonts w:ascii="Times New Roman" w:hAnsi="Times New Roman" w:cs="Times New Roman"/>
          <w:sz w:val="28"/>
          <w:szCs w:val="28"/>
          <w:lang w:eastAsia="ru-RU"/>
        </w:rPr>
        <w:tab/>
        <w:t>подшипника; 6–кольца;</w:t>
      </w:r>
      <w:r w:rsidRPr="00C14037">
        <w:rPr>
          <w:rFonts w:ascii="Times New Roman" w:hAnsi="Times New Roman" w:cs="Times New Roman"/>
          <w:sz w:val="28"/>
          <w:szCs w:val="28"/>
          <w:lang w:eastAsia="ru-RU"/>
        </w:rPr>
        <w:tab/>
        <w:t xml:space="preserve"> 7–щетки;</w:t>
      </w:r>
      <w:r w:rsidRPr="00C14037">
        <w:rPr>
          <w:rFonts w:ascii="Times New Roman" w:hAnsi="Times New Roman" w:cs="Times New Roman"/>
          <w:sz w:val="28"/>
          <w:szCs w:val="28"/>
          <w:lang w:eastAsia="ru-RU"/>
        </w:rPr>
        <w:tab/>
        <w:t>8–щеткодержатель;</w:t>
      </w:r>
      <w:r w:rsidRPr="00C14037">
        <w:rPr>
          <w:rFonts w:ascii="Times New Roman" w:hAnsi="Times New Roman" w:cs="Times New Roman"/>
          <w:sz w:val="28"/>
          <w:szCs w:val="28"/>
          <w:lang w:eastAsia="ru-RU"/>
        </w:rPr>
        <w:tab/>
        <w:t>9–кожух; 10–регулятор; 11–винт крепления узла регулятора; 12, 16–полюсные половины; 13–обмотка статора; 14–обмотка возбуждения; 15–втулка ротора; 17–стопорная втулка; 18–фланец; 20– вентилятор; 21–упорная втулка; 22–шкив; 23–гайка шкива; 24-винт крепления фланца подшипника; 25-стяжные винты; 26-штекерный вывод «Ш», 27-штекерный вывод фазы обмотки статора; 28-вывод «+»; 29-винт крепления конденсатора; 30-конденсатор.</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На рисунке 3.10 представлен генератор компактной конструкции фирмы </w:t>
      </w:r>
      <w:r w:rsidRPr="00C14037">
        <w:rPr>
          <w:rFonts w:ascii="Times New Roman" w:hAnsi="Times New Roman" w:cs="Times New Roman"/>
          <w:sz w:val="28"/>
          <w:szCs w:val="28"/>
          <w:lang w:val="en-US" w:eastAsia="ru-RU"/>
        </w:rPr>
        <w:t>Bosch</w:t>
      </w:r>
      <w:r w:rsidRPr="00C14037">
        <w:rPr>
          <w:rFonts w:ascii="Times New Roman" w:hAnsi="Times New Roman" w:cs="Times New Roman"/>
          <w:sz w:val="28"/>
          <w:szCs w:val="28"/>
          <w:lang w:eastAsia="ru-RU"/>
        </w:rPr>
        <w:t>. Аналогичную конструкцию имеет генератор 9422.3701 автомобиля ВАЗ-2110, генератор 26.3771 автомобилей ВАЗ и АЗЛК. В этих генераторах щ</w:t>
      </w:r>
      <w:r w:rsidR="0085120A" w:rsidRPr="00C14037">
        <w:rPr>
          <w:rFonts w:ascii="Times New Roman" w:hAnsi="Times New Roman" w:cs="Times New Roman"/>
          <w:sz w:val="28"/>
          <w:szCs w:val="28"/>
          <w:lang w:eastAsia="ru-RU"/>
        </w:rPr>
        <w:t>еточ</w:t>
      </w:r>
      <w:r w:rsidRPr="00C14037">
        <w:rPr>
          <w:rFonts w:ascii="Times New Roman" w:hAnsi="Times New Roman" w:cs="Times New Roman"/>
          <w:sz w:val="28"/>
          <w:szCs w:val="28"/>
          <w:lang w:eastAsia="ru-RU"/>
        </w:rPr>
        <w:t>ный, выпрямительный узлы и регуляторы напряжения закреплены на задней крышке под пластмассовым колпаком.</w:t>
      </w:r>
    </w:p>
    <w:p w:rsidR="00B77FCF" w:rsidRPr="00C14037" w:rsidRDefault="00B77FCF" w:rsidP="00315779">
      <w:pPr>
        <w:rPr>
          <w:rFonts w:ascii="Times New Roman" w:hAnsi="Times New Roman" w:cs="Times New Roman"/>
          <w:sz w:val="28"/>
          <w:szCs w:val="28"/>
          <w:lang w:eastAsia="ru-RU"/>
        </w:rPr>
      </w:pPr>
    </w:p>
    <w:p w:rsidR="00B77FCF" w:rsidRPr="00C14037" w:rsidRDefault="00B77FCF" w:rsidP="0085120A">
      <w:pPr>
        <w:jc w:val="cente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Рисунок 3.10. Генератор компактной конструкции фирмы Bosch:</w:t>
      </w:r>
    </w:p>
    <w:p w:rsidR="0085120A" w:rsidRPr="00C14037" w:rsidRDefault="00B77FCF" w:rsidP="0085120A">
      <w:pPr>
        <w:jc w:val="center"/>
        <w:rPr>
          <w:rFonts w:ascii="Times New Roman" w:hAnsi="Times New Roman" w:cs="Times New Roman"/>
          <w:sz w:val="28"/>
          <w:szCs w:val="28"/>
          <w:lang w:eastAsia="ru-RU"/>
        </w:rPr>
      </w:pPr>
      <w:r w:rsidRPr="00C14037">
        <w:rPr>
          <w:rFonts w:ascii="Times New Roman" w:hAnsi="Times New Roman" w:cs="Times New Roman"/>
          <w:sz w:val="28"/>
          <w:szCs w:val="28"/>
          <w:lang w:eastAsia="ru-RU"/>
        </w:rPr>
        <w:t>1,8 - крышки; 2 - статор; 3 - ротор;</w:t>
      </w:r>
      <w:r w:rsidR="0085120A"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eastAsia="ru-RU"/>
        </w:rPr>
        <w:t>4 - регулятор напряжения; 5 - контактные кольца; 6 - выпрямитель; 7,9- вентиляторы.</w:t>
      </w:r>
    </w:p>
    <w:p w:rsidR="00315779" w:rsidRPr="00C14037" w:rsidRDefault="0085120A" w:rsidP="0085120A">
      <w:pPr>
        <w:jc w:val="both"/>
        <w:rPr>
          <w:rFonts w:ascii="Times New Roman" w:hAnsi="Times New Roman" w:cs="Times New Roman"/>
          <w:sz w:val="28"/>
          <w:szCs w:val="28"/>
          <w:lang w:eastAsia="ru-RU"/>
        </w:rPr>
      </w:pPr>
      <w:r w:rsidRPr="00C14037">
        <w:rPr>
          <w:rFonts w:ascii="Times New Roman" w:hAnsi="Times New Roman" w:cs="Times New Roman"/>
          <w:sz w:val="28"/>
          <w:szCs w:val="28"/>
          <w:lang w:eastAsia="ru-RU"/>
        </w:rPr>
        <w:lastRenderedPageBreak/>
        <w:t>С</w:t>
      </w:r>
      <w:r w:rsidR="00315779" w:rsidRPr="00C14037">
        <w:rPr>
          <w:rFonts w:ascii="Times New Roman" w:hAnsi="Times New Roman" w:cs="Times New Roman"/>
          <w:sz w:val="28"/>
          <w:szCs w:val="28"/>
          <w:lang w:eastAsia="ru-RU"/>
        </w:rPr>
        <w:t>татор генератора устанавливается между крышками, причем их поса-дочные места контактируют с наружной поверхностью пакета статора. Чем глубже статор утоплен в крышке, тем меньше вероятность появления перекоса подшипников, установленных в крышках. Некоторые зарубежные фирмы вы-пускают генераторы, у которых статор полностью утоплен в переднюю крыш-ку, существуют конструкции, у которых средние листы пакета выступают над остальными и они являются посадочным местом для крышки.</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Крепежные лапы и натяжное ухо отливаются заодно с крышками. Отли-чием генераторов ВАЗ является наличие шпильки вместо натяжного уха. Оте-чественные генераторы традиционной конструкции имеют двухлапное крепле-ние, крепежные лапы выполнены заодно с крышками. Зарубежные генераторы легковых автомобилей крепятся на двигателе обычно за одну лапу, которую имеет передняя крышка. Впрочем, однолапное крепление может осуществлять-ся стыковкой приливов обеих крышек. На отечественных генераторах компакт-ной конструкции расширяется применение однолапного крепления.</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Пакет статора отечественных генераторов набирается из стальных листов толщиной 0,5 - 1 мм. Однако более прогрессивной технологией является навив-ка пакета из ленты или набор его из стальных подковообразных сегментов, т.к. при этом снижается расход стали. Листы скреплены между собой сваркой.</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Генераторы устаревших конструкций имели 18 пазов на статоре под раз-мещение обмотки, в настоящее время практически все генераторы массовых выпусков имеют 36 пазов.</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Пазы изолированы пленкоэлектрокартоном, полиэтилентерефталатной пленкой или напылением изоляции, обмотки выполняются проводами ПЭТ-200, ПЭТД-180,ПЭТВМ, ПЭСВ-3 и др. Схемы обмотки статора представлены на рисунке 3.11. У распределенной обмотки секция разбивается на две полу-секции, исходящие из одного паза, причем одна полусекция отходит влево, другая вправо. Петлевая обмотка имеет секции или полусекции в виде катушек с лобовыми соединениями по обе стороны пакета статора, волновая же дейст-вительно напоминает волну, т.к. ее лобовые соединения расположены пооче-редно то с одной, то с другой стороны статора.</w:t>
      </w:r>
    </w:p>
    <w:p w:rsidR="00315779" w:rsidRPr="00C14037" w:rsidRDefault="0085120A" w:rsidP="0085120A">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lastRenderedPageBreak/>
        <w:t>С</w:t>
      </w:r>
      <w:r w:rsidR="00315779" w:rsidRPr="00C14037">
        <w:rPr>
          <w:rFonts w:ascii="Times New Roman" w:hAnsi="Times New Roman" w:cs="Times New Roman"/>
          <w:sz w:val="28"/>
          <w:szCs w:val="28"/>
          <w:lang w:eastAsia="ru-RU"/>
        </w:rPr>
        <w:t>оединение фаз производится, как правило, в «звезду», однако автомати-ческая намотка провода большого сечения затруднена, поэтому в генераторах повышенной мощности применяют соединение в «треугольник» или две «звез-ды» параллельно («двойная звезда»). В таблице 3.1 приведены обмоточные данные некоторых типов отечественных генераторов.</w:t>
      </w:r>
      <w:r w:rsidRPr="00C14037">
        <w:rPr>
          <w:rFonts w:ascii="Times New Roman" w:hAnsi="Times New Roman" w:cs="Times New Roman"/>
          <w:sz w:val="28"/>
          <w:szCs w:val="28"/>
          <w:lang w:eastAsia="ru-RU"/>
        </w:rPr>
        <w:t>П</w:t>
      </w:r>
      <w:r w:rsidR="00315779" w:rsidRPr="00C14037">
        <w:rPr>
          <w:rFonts w:ascii="Times New Roman" w:hAnsi="Times New Roman" w:cs="Times New Roman"/>
          <w:sz w:val="28"/>
          <w:szCs w:val="28"/>
          <w:lang w:eastAsia="ru-RU"/>
        </w:rPr>
        <w:t>осле намотки обмотки пропитываются специальным материалом, по - вышает их механическую и электрическую прочность, а также снижает нагрев.</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Катушечная обмотка возбуждения имеет сопротивление, которое опреде-ляется максимально допустимой величиной тока регулятора напряжения, нама-тывается на каркас или непосредственно на втулку ротора. Полюсные полови-ны при сборке напрессовываются на вал ротора под давлением, чтобы умень-шить паразитные воздушные зазоры по торцам втулки, ухудшающие характе-ристики генератора. При запрессовке материал полюсных половин затекает в проточки вала, делая полюсную систему ротора трудноразборной. В конструк-ции, где втулка разделена на две части, выполненные заодно с полюсными по</w:t>
      </w:r>
      <w:r w:rsidR="0085120A" w:rsidRPr="00C14037">
        <w:rPr>
          <w:rFonts w:ascii="Times New Roman" w:hAnsi="Times New Roman" w:cs="Times New Roman"/>
          <w:sz w:val="28"/>
          <w:szCs w:val="28"/>
          <w:lang w:eastAsia="ru-RU"/>
        </w:rPr>
        <w:t>л</w:t>
      </w:r>
      <w:r w:rsidRPr="00C14037">
        <w:rPr>
          <w:rFonts w:ascii="Times New Roman" w:hAnsi="Times New Roman" w:cs="Times New Roman"/>
          <w:sz w:val="28"/>
          <w:szCs w:val="28"/>
          <w:lang w:eastAsia="ru-RU"/>
        </w:rPr>
        <w:t>овинами, паразитный зазор всего один. Так</w:t>
      </w:r>
      <w:r w:rsidR="0085120A" w:rsidRPr="00C14037">
        <w:rPr>
          <w:rFonts w:ascii="Times New Roman" w:hAnsi="Times New Roman" w:cs="Times New Roman"/>
          <w:sz w:val="28"/>
          <w:szCs w:val="28"/>
          <w:lang w:eastAsia="ru-RU"/>
        </w:rPr>
        <w:t>ое исполнение характерно для ге</w:t>
      </w:r>
      <w:r w:rsidRPr="00C14037">
        <w:rPr>
          <w:rFonts w:ascii="Times New Roman" w:hAnsi="Times New Roman" w:cs="Times New Roman"/>
          <w:sz w:val="28"/>
          <w:szCs w:val="28"/>
          <w:lang w:eastAsia="ru-RU"/>
        </w:rPr>
        <w:t>нераторов Г222; 37.3701.</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У генераторов легковых автомобилей значительную проблему составляет магнитный шум генератора. Для уменьшения этого шума клювы полюсной системы имеют небольшие скосы по краям. Некоторые фирмы применяют спе-циальное немагнитное противошумовое кольцо, расположенное под острыми краями клювов и приваренное к ним. Кольцо не дает клювам приходить в коле-бание и излучать звук.</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Отечественные генераторы оборудованы цилиндрическими медными кольцами, к которым припаяны или приварены концы обмотки возбуждения. В мировой практике встречаются кольца из латуни или нержавеющей стали, что снижает их износ и окисление, особенно во влажной среде. Встречаются также кольца, расположенные по торцу вала.</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Щеточные узлы - это пластмассовая конструкция, в которой установлены щетки двух типов - меднографитные и электрографитные. В отечественных ге-нераторах применяются электрографитные щетки ЭГ51 А размером 5х8х18мм (генераторы Г222, 37.3701 и др) и меднографитные М1 размером 6х 6,5х13 мм (генераторы 16.3701, 58.3701 и др). Электрографитные щетки имеют повышен-ное падение напряжения в </w:t>
      </w:r>
      <w:r w:rsidRPr="00C14037">
        <w:rPr>
          <w:rFonts w:ascii="Times New Roman" w:hAnsi="Times New Roman" w:cs="Times New Roman"/>
          <w:sz w:val="28"/>
          <w:szCs w:val="28"/>
          <w:lang w:eastAsia="ru-RU"/>
        </w:rPr>
        <w:lastRenderedPageBreak/>
        <w:t>контакте с кольцами, что неблагоприятно сказывает-ся на выходных характеристиках генератора, но они обеспечивают меньший износ колец.</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Выпрямительные узлы, применяющиеся на автомобильных генераторах, разделяются на два типа: либо это пластины - теплоотводы, в которые запрес-совываются или к которым припаиваются диоды, а как вариант - в которых герметизированы кремневые переходы, либо это сильно оребренные конструк-ции, к которым припаиваются диоды таблеточного типа.</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 xml:space="preserve">Типичный отечественный выпрямительный блок БПВ11-60 генератора 37.3701, блоки генераторов фирм </w:t>
      </w:r>
      <w:r w:rsidRPr="00C14037">
        <w:rPr>
          <w:rFonts w:ascii="Times New Roman" w:hAnsi="Times New Roman" w:cs="Times New Roman"/>
          <w:sz w:val="28"/>
          <w:szCs w:val="28"/>
          <w:lang w:val="en-US" w:eastAsia="ru-RU"/>
        </w:rPr>
        <w:t>Bosch</w:t>
      </w:r>
      <w:r w:rsidRPr="00C14037">
        <w:rPr>
          <w:rFonts w:ascii="Times New Roman" w:hAnsi="Times New Roman" w:cs="Times New Roman"/>
          <w:sz w:val="28"/>
          <w:szCs w:val="28"/>
          <w:lang w:eastAsia="ru-RU"/>
        </w:rPr>
        <w:t xml:space="preserve"> (Германия), </w:t>
      </w:r>
      <w:r w:rsidRPr="00C14037">
        <w:rPr>
          <w:rFonts w:ascii="Times New Roman" w:hAnsi="Times New Roman" w:cs="Times New Roman"/>
          <w:sz w:val="28"/>
          <w:szCs w:val="28"/>
          <w:lang w:val="en-US" w:eastAsia="ru-RU"/>
        </w:rPr>
        <w:t>Nippon</w:t>
      </w:r>
      <w:r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val="en-US" w:eastAsia="ru-RU"/>
        </w:rPr>
        <w:t>Dens</w:t>
      </w:r>
      <w:r w:rsidRPr="00C14037">
        <w:rPr>
          <w:rFonts w:ascii="Times New Roman" w:hAnsi="Times New Roman" w:cs="Times New Roman"/>
          <w:sz w:val="28"/>
          <w:szCs w:val="28"/>
          <w:lang w:eastAsia="ru-RU"/>
        </w:rPr>
        <w:t>о (Япония), относящиеся к первому типу, а также блок генераторов фирмы Ма</w:t>
      </w:r>
      <w:r w:rsidRPr="00C14037">
        <w:rPr>
          <w:rFonts w:ascii="Times New Roman" w:hAnsi="Times New Roman" w:cs="Times New Roman"/>
          <w:sz w:val="28"/>
          <w:szCs w:val="28"/>
          <w:lang w:val="en-US" w:eastAsia="ru-RU"/>
        </w:rPr>
        <w:t>gneti</w:t>
      </w:r>
      <w:r w:rsidRPr="00C14037">
        <w:rPr>
          <w:rFonts w:ascii="Times New Roman" w:hAnsi="Times New Roman" w:cs="Times New Roman"/>
          <w:sz w:val="28"/>
          <w:szCs w:val="28"/>
          <w:lang w:eastAsia="ru-RU"/>
        </w:rPr>
        <w:t xml:space="preserve"> </w:t>
      </w:r>
      <w:r w:rsidRPr="00C14037">
        <w:rPr>
          <w:rFonts w:ascii="Times New Roman" w:hAnsi="Times New Roman" w:cs="Times New Roman"/>
          <w:sz w:val="28"/>
          <w:szCs w:val="28"/>
          <w:lang w:val="en-US" w:eastAsia="ru-RU"/>
        </w:rPr>
        <w:t>Marelli</w:t>
      </w:r>
      <w:r w:rsidRPr="00C14037">
        <w:rPr>
          <w:rFonts w:ascii="Times New Roman" w:hAnsi="Times New Roman" w:cs="Times New Roman"/>
          <w:sz w:val="28"/>
          <w:szCs w:val="28"/>
          <w:lang w:eastAsia="ru-RU"/>
        </w:rPr>
        <w:t xml:space="preserve"> (Италия) второго типа вместе с применяющимися на них диодами изображены на рисунке 3.12.</w:t>
      </w:r>
    </w:p>
    <w:p w:rsidR="0085120A" w:rsidRPr="00C14037" w:rsidRDefault="0085120A" w:rsidP="0085120A">
      <w:pPr>
        <w:jc w:val="center"/>
        <w:rPr>
          <w:rFonts w:ascii="Times New Roman" w:hAnsi="Times New Roman" w:cs="Times New Roman"/>
          <w:sz w:val="28"/>
          <w:szCs w:val="28"/>
          <w:lang w:eastAsia="ru-RU"/>
        </w:rPr>
      </w:pPr>
      <w:r w:rsidRPr="00C14037">
        <w:rPr>
          <w:rFonts w:ascii="Times New Roman" w:hAnsi="Times New Roman" w:cs="Times New Roman"/>
          <w:noProof/>
          <w:sz w:val="28"/>
          <w:szCs w:val="28"/>
          <w:lang w:eastAsia="ru-RU"/>
        </w:rPr>
        <w:drawing>
          <wp:inline distT="0" distB="0" distL="0" distR="0" wp14:anchorId="12DC26AE" wp14:editId="22C4ACE4">
            <wp:extent cx="4326890" cy="51879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26890" cy="5187950"/>
                    </a:xfrm>
                    <a:prstGeom prst="rect">
                      <a:avLst/>
                    </a:prstGeom>
                    <a:noFill/>
                  </pic:spPr>
                </pic:pic>
              </a:graphicData>
            </a:graphic>
          </wp:inline>
        </w:drawing>
      </w:r>
    </w:p>
    <w:p w:rsidR="00315779" w:rsidRPr="00C14037" w:rsidRDefault="0085120A" w:rsidP="0085120A">
      <w:pPr>
        <w:jc w:val="center"/>
        <w:rPr>
          <w:rFonts w:ascii="Times New Roman" w:hAnsi="Times New Roman" w:cs="Times New Roman"/>
          <w:i/>
          <w:sz w:val="24"/>
          <w:szCs w:val="28"/>
          <w:lang w:eastAsia="ru-RU"/>
        </w:rPr>
      </w:pPr>
      <w:r w:rsidRPr="00C14037">
        <w:rPr>
          <w:rFonts w:ascii="Times New Roman" w:hAnsi="Times New Roman" w:cs="Times New Roman"/>
          <w:i/>
          <w:sz w:val="24"/>
          <w:szCs w:val="28"/>
          <w:lang w:eastAsia="ru-RU"/>
        </w:rPr>
        <w:lastRenderedPageBreak/>
        <w:t xml:space="preserve">Рисунок </w:t>
      </w:r>
      <w:r w:rsidR="00315779" w:rsidRPr="00C14037">
        <w:rPr>
          <w:rFonts w:ascii="Times New Roman" w:hAnsi="Times New Roman" w:cs="Times New Roman"/>
          <w:i/>
          <w:sz w:val="24"/>
          <w:szCs w:val="28"/>
          <w:lang w:eastAsia="ru-RU"/>
        </w:rPr>
        <w:t>3.12 - Выпрямительные блоки генераторов:</w:t>
      </w:r>
    </w:p>
    <w:p w:rsidR="00315779" w:rsidRPr="00C14037" w:rsidRDefault="00315779" w:rsidP="0085120A">
      <w:pPr>
        <w:jc w:val="center"/>
        <w:rPr>
          <w:rFonts w:ascii="Times New Roman" w:hAnsi="Times New Roman" w:cs="Times New Roman"/>
          <w:i/>
          <w:sz w:val="24"/>
          <w:szCs w:val="28"/>
          <w:lang w:eastAsia="ru-RU"/>
        </w:rPr>
      </w:pPr>
      <w:r w:rsidRPr="00C14037">
        <w:rPr>
          <w:rFonts w:ascii="Times New Roman" w:hAnsi="Times New Roman" w:cs="Times New Roman"/>
          <w:i/>
          <w:sz w:val="24"/>
          <w:szCs w:val="28"/>
          <w:lang w:eastAsia="ru-RU"/>
        </w:rPr>
        <w:t>а1, а2, а3, а4 – выпрямительные блоки, соответственно, БПВ 11–60 генератора</w:t>
      </w:r>
      <w:r w:rsidR="0085120A" w:rsidRPr="00C14037">
        <w:rPr>
          <w:rFonts w:ascii="Times New Roman" w:hAnsi="Times New Roman" w:cs="Times New Roman"/>
          <w:i/>
          <w:sz w:val="24"/>
          <w:szCs w:val="28"/>
          <w:lang w:eastAsia="ru-RU"/>
        </w:rPr>
        <w:t xml:space="preserve"> 37.3701; гене</w:t>
      </w:r>
      <w:r w:rsidRPr="00C14037">
        <w:rPr>
          <w:rFonts w:ascii="Times New Roman" w:hAnsi="Times New Roman" w:cs="Times New Roman"/>
          <w:i/>
          <w:sz w:val="24"/>
          <w:szCs w:val="28"/>
          <w:lang w:eastAsia="ru-RU"/>
        </w:rPr>
        <w:t xml:space="preserve">ратора </w:t>
      </w:r>
      <w:r w:rsidRPr="00C14037">
        <w:rPr>
          <w:rFonts w:ascii="Times New Roman" w:hAnsi="Times New Roman" w:cs="Times New Roman"/>
          <w:i/>
          <w:sz w:val="24"/>
          <w:szCs w:val="28"/>
          <w:lang w:val="en-US" w:eastAsia="ru-RU"/>
        </w:rPr>
        <w:t>BOSCH</w:t>
      </w:r>
      <w:r w:rsidRPr="00C14037">
        <w:rPr>
          <w:rFonts w:ascii="Times New Roman" w:hAnsi="Times New Roman" w:cs="Times New Roman"/>
          <w:i/>
          <w:sz w:val="24"/>
          <w:szCs w:val="28"/>
          <w:lang w:eastAsia="ru-RU"/>
        </w:rPr>
        <w:t xml:space="preserve">; генераторов </w:t>
      </w:r>
      <w:r w:rsidRPr="00C14037">
        <w:rPr>
          <w:rFonts w:ascii="Times New Roman" w:hAnsi="Times New Roman" w:cs="Times New Roman"/>
          <w:i/>
          <w:sz w:val="24"/>
          <w:szCs w:val="28"/>
          <w:lang w:val="en-US" w:eastAsia="ru-RU"/>
        </w:rPr>
        <w:t>Nippon</w:t>
      </w:r>
      <w:r w:rsidRPr="00C14037">
        <w:rPr>
          <w:rFonts w:ascii="Times New Roman" w:hAnsi="Times New Roman" w:cs="Times New Roman"/>
          <w:i/>
          <w:sz w:val="24"/>
          <w:szCs w:val="28"/>
          <w:lang w:eastAsia="ru-RU"/>
        </w:rPr>
        <w:t xml:space="preserve"> </w:t>
      </w:r>
      <w:r w:rsidRPr="00C14037">
        <w:rPr>
          <w:rFonts w:ascii="Times New Roman" w:hAnsi="Times New Roman" w:cs="Times New Roman"/>
          <w:i/>
          <w:sz w:val="24"/>
          <w:szCs w:val="28"/>
          <w:lang w:val="en-US" w:eastAsia="ru-RU"/>
        </w:rPr>
        <w:t>Denso</w:t>
      </w:r>
      <w:r w:rsidRPr="00C14037">
        <w:rPr>
          <w:rFonts w:ascii="Times New Roman" w:hAnsi="Times New Roman" w:cs="Times New Roman"/>
          <w:i/>
          <w:sz w:val="24"/>
          <w:szCs w:val="28"/>
          <w:lang w:eastAsia="ru-RU"/>
        </w:rPr>
        <w:t xml:space="preserve">; генераторов </w:t>
      </w:r>
      <w:r w:rsidRPr="00C14037">
        <w:rPr>
          <w:rFonts w:ascii="Times New Roman" w:hAnsi="Times New Roman" w:cs="Times New Roman"/>
          <w:i/>
          <w:sz w:val="24"/>
          <w:szCs w:val="28"/>
          <w:lang w:val="en-US" w:eastAsia="ru-RU"/>
        </w:rPr>
        <w:t>Magneti</w:t>
      </w:r>
      <w:r w:rsidRPr="00C14037">
        <w:rPr>
          <w:rFonts w:ascii="Times New Roman" w:hAnsi="Times New Roman" w:cs="Times New Roman"/>
          <w:i/>
          <w:sz w:val="24"/>
          <w:szCs w:val="28"/>
          <w:lang w:eastAsia="ru-RU"/>
        </w:rPr>
        <w:t xml:space="preserve"> </w:t>
      </w:r>
      <w:r w:rsidRPr="00C14037">
        <w:rPr>
          <w:rFonts w:ascii="Times New Roman" w:hAnsi="Times New Roman" w:cs="Times New Roman"/>
          <w:i/>
          <w:sz w:val="24"/>
          <w:szCs w:val="28"/>
          <w:lang w:val="en-US" w:eastAsia="ru-RU"/>
        </w:rPr>
        <w:t>Marelli</w:t>
      </w:r>
      <w:r w:rsidR="0085120A" w:rsidRPr="00C14037">
        <w:rPr>
          <w:rFonts w:ascii="Times New Roman" w:hAnsi="Times New Roman" w:cs="Times New Roman"/>
          <w:i/>
          <w:sz w:val="24"/>
          <w:szCs w:val="28"/>
          <w:lang w:eastAsia="ru-RU"/>
        </w:rPr>
        <w:t>; б1, б2, б3, б4 – со</w:t>
      </w:r>
      <w:r w:rsidRPr="00C14037">
        <w:rPr>
          <w:rFonts w:ascii="Times New Roman" w:hAnsi="Times New Roman" w:cs="Times New Roman"/>
          <w:i/>
          <w:sz w:val="24"/>
          <w:szCs w:val="28"/>
          <w:lang w:eastAsia="ru-RU"/>
        </w:rPr>
        <w:t>ответственно диоды этих блоков; 1 – положительный теплоотвод; 2 – отрицательный тепло-отвод; 3 – диоды основного выпрямителя; 4 – диоды дополнительного выпрямителя.</w:t>
      </w:r>
    </w:p>
    <w:p w:rsidR="00315779" w:rsidRPr="00C14037" w:rsidRDefault="00315779" w:rsidP="0085120A">
      <w:pPr>
        <w:ind w:firstLine="708"/>
        <w:rPr>
          <w:rFonts w:ascii="Times New Roman" w:hAnsi="Times New Roman" w:cs="Times New Roman"/>
          <w:sz w:val="28"/>
          <w:szCs w:val="28"/>
          <w:lang w:eastAsia="ru-RU"/>
        </w:rPr>
      </w:pPr>
      <w:r w:rsidRPr="00C14037">
        <w:rPr>
          <w:rFonts w:ascii="Times New Roman" w:hAnsi="Times New Roman" w:cs="Times New Roman"/>
          <w:sz w:val="28"/>
          <w:szCs w:val="28"/>
          <w:lang w:eastAsia="ru-RU"/>
        </w:rPr>
        <w:t>Выпрямительные блоки отечественных генераторов используют диоды Д104-20, Д104-25 и Д104 -35, рассчитанные, соответственно, на максимально допустимые токи 20, 25 и 35 А, или их аналоги, имеющие такие же размеры и характеристики, а также, в последних конструкциях , силовые стабилитроны. Стабилитроны применяются в основном там, где на генераторы установлены регуляторы с микросхемой на монокристалле кремния или с использованием полевых транзисторов.</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Диоды и стабилитроны выполняются в корпусе диаметром 12,77 мм, в модификациях с анодом или катодом на корпусе, для запрессовки соответст-венно в отрицательный или положительный теплоотводы. В трехфазных гене-раторах максимальный ток генератора не д</w:t>
      </w:r>
      <w:r w:rsidR="0085120A" w:rsidRPr="00C14037">
        <w:rPr>
          <w:rFonts w:ascii="Times New Roman" w:hAnsi="Times New Roman" w:cs="Times New Roman"/>
          <w:sz w:val="28"/>
          <w:szCs w:val="28"/>
          <w:lang w:eastAsia="ru-RU"/>
        </w:rPr>
        <w:t>олжен превышать утроенное значен</w:t>
      </w:r>
      <w:r w:rsidRPr="00C14037">
        <w:rPr>
          <w:rFonts w:ascii="Times New Roman" w:hAnsi="Times New Roman" w:cs="Times New Roman"/>
          <w:sz w:val="28"/>
          <w:szCs w:val="28"/>
          <w:lang w:eastAsia="ru-RU"/>
        </w:rPr>
        <w:t>ие максимально допустимого тока через диод, установленный в выпрямителе. Если это происходит, применяют параллельное включение диодов или выпря-мителей. В дополнительном выпрямителе устанавливаются диоды на ток 2 А.</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Блок БПВ 76-80-02 выполнен для работы в схеме по рисунку 3.6 ж, на силовых стабилитронах и имеет 4 плеча и до</w:t>
      </w:r>
      <w:r w:rsidR="0085120A" w:rsidRPr="00C14037">
        <w:rPr>
          <w:rFonts w:ascii="Times New Roman" w:hAnsi="Times New Roman" w:cs="Times New Roman"/>
          <w:sz w:val="28"/>
          <w:szCs w:val="28"/>
          <w:lang w:eastAsia="ru-RU"/>
        </w:rPr>
        <w:t xml:space="preserve">полнительный выпрямитель на ток </w:t>
      </w:r>
      <w:r w:rsidRPr="00C14037">
        <w:rPr>
          <w:rFonts w:ascii="Times New Roman" w:hAnsi="Times New Roman" w:cs="Times New Roman"/>
          <w:sz w:val="28"/>
          <w:szCs w:val="28"/>
          <w:lang w:eastAsia="ru-RU"/>
        </w:rPr>
        <w:t>6 А.</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Аналогичный блок БПВ 26-80 имеет 3 плеча на силовых стабилитронах. В генераторе 25.3771 установлен один защитный стабилитрон.</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Подшипниковые узлы генераторов - это, как правило, радиальные шари-ковые подшипники со встроенными в подшипник уплотнениями и одноразовой закладкой смазки.</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t>Посадка шариковых подшипников со стороны контактных колец на вал плотная в крышку - скользящая, со стороны привода, наоборот, плотная посад-ка в крышку и скользящая на вал. Такая посадка оставляет возможность прово-рота наружной обоймы подшипника со стороны контактных колец в гнезде с последующим выходом его из строя.</w:t>
      </w:r>
    </w:p>
    <w:p w:rsidR="00315779" w:rsidRPr="00C14037" w:rsidRDefault="00315779" w:rsidP="00315779">
      <w:pPr>
        <w:rPr>
          <w:rFonts w:ascii="Times New Roman" w:hAnsi="Times New Roman" w:cs="Times New Roman"/>
          <w:sz w:val="28"/>
          <w:szCs w:val="28"/>
          <w:lang w:eastAsia="ru-RU"/>
        </w:rPr>
      </w:pPr>
      <w:r w:rsidRPr="00C14037">
        <w:rPr>
          <w:rFonts w:ascii="Times New Roman" w:hAnsi="Times New Roman" w:cs="Times New Roman"/>
          <w:sz w:val="28"/>
          <w:szCs w:val="28"/>
          <w:lang w:eastAsia="ru-RU"/>
        </w:rPr>
        <w:lastRenderedPageBreak/>
        <w:t>Привод генератора осуществляется клиновым ремнем через шкив, уста-новленный на валу ротора. Качество обеспечения питанием потребителей, в том числе зарядка аккумуляторной батареи, зависит от передаточного числа ременной передачи, равном отношению диаметров ручьев шкивов коленчатого вала двигателя и генератора. Чем больше это число, тем больший ток может отдать потребителям генератор. Однако при больших передаточных числах происходит ускоренный износ ремня. Поэтому для клиновидных ремней это число не превышает 2,5 (у автомобилей ВАЗ - 2</w:t>
      </w:r>
      <w:r w:rsidR="0085120A" w:rsidRPr="00C14037">
        <w:rPr>
          <w:rFonts w:ascii="Times New Roman" w:hAnsi="Times New Roman" w:cs="Times New Roman"/>
          <w:sz w:val="28"/>
          <w:szCs w:val="28"/>
          <w:lang w:eastAsia="ru-RU"/>
        </w:rPr>
        <w:t>,04; «Волга» ГАЗ-24 - 2,4; «Мо</w:t>
      </w:r>
      <w:r w:rsidRPr="00C14037">
        <w:rPr>
          <w:rFonts w:ascii="Times New Roman" w:hAnsi="Times New Roman" w:cs="Times New Roman"/>
          <w:sz w:val="28"/>
          <w:szCs w:val="28"/>
          <w:lang w:eastAsia="ru-RU"/>
        </w:rPr>
        <w:t>сквич» - 1,7; ЗИЛ - 431410 - 1,82).</w:t>
      </w:r>
    </w:p>
    <w:p w:rsidR="00315779" w:rsidRPr="00C14037" w:rsidRDefault="00315779" w:rsidP="00315779">
      <w:pPr>
        <w:rPr>
          <w:rFonts w:ascii="Times New Roman" w:hAnsi="Times New Roman" w:cs="Times New Roman"/>
          <w:lang w:eastAsia="ru-RU"/>
        </w:rPr>
      </w:pPr>
    </w:p>
    <w:p w:rsidR="00850CCB" w:rsidRPr="00C14037" w:rsidRDefault="00585AD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br w:type="page"/>
      </w:r>
      <w:bookmarkStart w:id="12" w:name="_Toc372900472"/>
      <w:r w:rsidRPr="00C14037">
        <w:rPr>
          <w:rFonts w:ascii="Times New Roman" w:eastAsia="Times New Roman" w:hAnsi="Times New Roman" w:cs="Times New Roman"/>
          <w:b/>
          <w:sz w:val="28"/>
          <w:szCs w:val="28"/>
          <w:lang w:eastAsia="ru-RU"/>
        </w:rPr>
        <w:lastRenderedPageBreak/>
        <w:t>Лабораторная работа № 3</w:t>
      </w:r>
      <w:bookmarkEnd w:id="12"/>
    </w:p>
    <w:p w:rsidR="00585ADF" w:rsidRPr="00C14037" w:rsidRDefault="00585ADF" w:rsidP="00850CCB">
      <w:pPr>
        <w:jc w:val="center"/>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t>Исследование регулятора напряжения генератора</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13" w:name="_Toc372900480"/>
      <w:r w:rsidRPr="00C14037">
        <w:rPr>
          <w:rFonts w:ascii="Times New Roman" w:eastAsia="Times New Roman" w:hAnsi="Times New Roman" w:cs="Times New Roman"/>
          <w:b/>
          <w:sz w:val="28"/>
          <w:szCs w:val="28"/>
          <w:lang w:eastAsia="ru-RU"/>
        </w:rPr>
        <w:t>Цель работы</w:t>
      </w:r>
      <w:bookmarkEnd w:id="13"/>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Изучение устройства и принципов работы регулятора напряжения автомобильной генераторной установки.</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14" w:name="_Toc372900481"/>
      <w:r w:rsidRPr="00C14037">
        <w:rPr>
          <w:rFonts w:ascii="Times New Roman" w:eastAsia="Times New Roman" w:hAnsi="Times New Roman" w:cs="Times New Roman"/>
          <w:b/>
          <w:sz w:val="28"/>
          <w:szCs w:val="28"/>
          <w:lang w:eastAsia="ru-RU"/>
        </w:rPr>
        <w:t>1 Общие положения</w:t>
      </w:r>
      <w:bookmarkEnd w:id="14"/>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Регулятор напряжения поддерживает напряжение бортовой сети в заданных пределах во всех режимах работы при изменении частоты вращения ротора генератора, электрической нагрузки, температуры окружающей среды.</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Кроме того, он может выполнять дополнительные функции: защищать элементы генераторной установки от аварийных режимов и перегрузки, автоматически включать в бортовую сеть цепь обмотки возбуждения или систему сигнализации аварийной работы генераторной установки.</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Все регуляторы напряжения работают по единому принципу. Напряжение генератора определяется тремя факторами – частотой вращения ротора, силой тока, отдаваемой генератором в нагрузку, и величиной магнитного потока, создаваемой током обмотки возбуждения. Чем выше частота вращения ротора и меньше нагрузка на генератор, тем выше напряжение генератора. Увеличение силы тока в обмотке возбуждения увеличивает магнитный поток и с ним напряжение генератора, снижение тока возбуждения уменьшает напряжение. Все регуляторы напряжения, отечественные и зарубежные, стабилизируют напряжение изменением тока возбуждения. Если напряжение возрастает или уменьшается, регулятор соответственно уменьшает или увеличивает ток возбуждения и вводит напряжение в нужные пределы. Блок-схема регулятора напряжения представлена на рис. 4.1. Регулятор 1 содержит измерительный элемент 5, элемент сравнения 3 и регулирующий элемент 4. Измерительный элемент воспринимает напряжение генератора 2 U</w:t>
      </w:r>
      <w:r w:rsidRPr="00C14037">
        <w:rPr>
          <w:rFonts w:ascii="Times New Roman" w:eastAsia="Times New Roman" w:hAnsi="Times New Roman" w:cs="Times New Roman"/>
          <w:sz w:val="28"/>
          <w:szCs w:val="28"/>
          <w:vertAlign w:val="subscript"/>
          <w:lang w:eastAsia="ru-RU"/>
        </w:rPr>
        <w:t>d</w:t>
      </w:r>
      <w:r w:rsidRPr="00C14037">
        <w:rPr>
          <w:rFonts w:ascii="Times New Roman" w:eastAsia="Times New Roman" w:hAnsi="Times New Roman" w:cs="Times New Roman"/>
          <w:sz w:val="28"/>
          <w:szCs w:val="28"/>
          <w:lang w:eastAsia="ru-RU"/>
        </w:rPr>
        <w:t xml:space="preserve"> и преобразует его в сигнал U</w:t>
      </w:r>
      <w:r w:rsidRPr="00C14037">
        <w:rPr>
          <w:rFonts w:ascii="Times New Roman" w:eastAsia="Times New Roman" w:hAnsi="Times New Roman" w:cs="Times New Roman"/>
          <w:sz w:val="28"/>
          <w:szCs w:val="28"/>
          <w:vertAlign w:val="subscript"/>
          <w:lang w:eastAsia="ru-RU"/>
        </w:rPr>
        <w:t>ИЗМ</w:t>
      </w:r>
      <w:r w:rsidRPr="00C14037">
        <w:rPr>
          <w:rFonts w:ascii="Times New Roman" w:eastAsia="Times New Roman" w:hAnsi="Times New Roman" w:cs="Times New Roman"/>
          <w:sz w:val="28"/>
          <w:szCs w:val="28"/>
          <w:lang w:eastAsia="ru-RU"/>
        </w:rPr>
        <w:t>, который в элементе сравнения сравнивается с эталонным значением U</w:t>
      </w:r>
      <w:r w:rsidRPr="00C14037">
        <w:rPr>
          <w:rFonts w:ascii="Times New Roman" w:eastAsia="Times New Roman" w:hAnsi="Times New Roman" w:cs="Times New Roman"/>
          <w:sz w:val="28"/>
          <w:szCs w:val="28"/>
          <w:vertAlign w:val="subscript"/>
          <w:lang w:eastAsia="ru-RU"/>
        </w:rPr>
        <w:t>эт</w:t>
      </w:r>
      <w:r w:rsidRPr="00C14037">
        <w:rPr>
          <w:rFonts w:ascii="Times New Roman" w:eastAsia="Times New Roman" w:hAnsi="Times New Roman" w:cs="Times New Roman"/>
          <w:sz w:val="28"/>
          <w:szCs w:val="28"/>
          <w:lang w:eastAsia="ru-RU"/>
        </w:rPr>
        <w:t>.</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Если величина U</w:t>
      </w:r>
      <w:r w:rsidRPr="00C14037">
        <w:rPr>
          <w:rFonts w:ascii="Times New Roman" w:eastAsia="Times New Roman" w:hAnsi="Times New Roman" w:cs="Times New Roman"/>
          <w:sz w:val="28"/>
          <w:szCs w:val="28"/>
          <w:vertAlign w:val="subscript"/>
          <w:lang w:eastAsia="ru-RU"/>
        </w:rPr>
        <w:t>ИЗМ</w:t>
      </w:r>
      <w:r w:rsidRPr="00C14037">
        <w:rPr>
          <w:rFonts w:ascii="Times New Roman" w:eastAsia="Times New Roman" w:hAnsi="Times New Roman" w:cs="Times New Roman"/>
          <w:sz w:val="28"/>
          <w:szCs w:val="28"/>
          <w:lang w:eastAsia="ru-RU"/>
        </w:rPr>
        <w:t xml:space="preserve"> отличается от эталонной величины U</w:t>
      </w:r>
      <w:r w:rsidRPr="00C14037">
        <w:rPr>
          <w:rFonts w:ascii="Times New Roman" w:eastAsia="Times New Roman" w:hAnsi="Times New Roman" w:cs="Times New Roman"/>
          <w:sz w:val="28"/>
          <w:szCs w:val="28"/>
          <w:vertAlign w:val="subscript"/>
          <w:lang w:eastAsia="ru-RU"/>
        </w:rPr>
        <w:t>ЭТ</w:t>
      </w:r>
      <w:r w:rsidRPr="00C14037">
        <w:rPr>
          <w:rFonts w:ascii="Times New Roman" w:eastAsia="Times New Roman" w:hAnsi="Times New Roman" w:cs="Times New Roman"/>
          <w:sz w:val="28"/>
          <w:szCs w:val="28"/>
          <w:lang w:eastAsia="ru-RU"/>
        </w:rPr>
        <w:t>, на выходе измерительного элемента появляется сигнал U</w:t>
      </w:r>
      <w:r w:rsidRPr="00C14037">
        <w:rPr>
          <w:rFonts w:ascii="Times New Roman" w:eastAsia="Times New Roman" w:hAnsi="Times New Roman" w:cs="Times New Roman"/>
          <w:sz w:val="28"/>
          <w:szCs w:val="28"/>
          <w:vertAlign w:val="subscript"/>
          <w:lang w:eastAsia="ru-RU"/>
        </w:rPr>
        <w:t>0</w:t>
      </w:r>
      <w:r w:rsidRPr="00C14037">
        <w:rPr>
          <w:rFonts w:ascii="Times New Roman" w:eastAsia="Times New Roman" w:hAnsi="Times New Roman" w:cs="Times New Roman"/>
          <w:sz w:val="28"/>
          <w:szCs w:val="28"/>
          <w:lang w:eastAsia="ru-RU"/>
        </w:rPr>
        <w:t>, который активирует регулирующий элемент, изменяющий ток в обмотке возбуждения так, чтобы напряжение генератора вернулось в заданные пределы.</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Таким образом, к регулятору напряжения обязательно должно быть подведено напряжение генератора или напряжение из другого места бортовой сети, где необходима его стабилизация, например, от аккумуляторной батареи, а также подсоединена обмотка возбуждения генератора.</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lastRenderedPageBreak/>
        <w:drawing>
          <wp:inline distT="0" distB="0" distL="0" distR="0" wp14:anchorId="6E296BD6" wp14:editId="461AD5BF">
            <wp:extent cx="2790825" cy="18954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lum bright="-18000" contrast="54000"/>
                      <a:extLst>
                        <a:ext uri="{28A0092B-C50C-407E-A947-70E740481C1C}">
                          <a14:useLocalDpi xmlns:a14="http://schemas.microsoft.com/office/drawing/2010/main" val="0"/>
                        </a:ext>
                      </a:extLst>
                    </a:blip>
                    <a:srcRect/>
                    <a:stretch>
                      <a:fillRect/>
                    </a:stretch>
                  </pic:blipFill>
                  <pic:spPr bwMode="auto">
                    <a:xfrm>
                      <a:off x="0" y="0"/>
                      <a:ext cx="2790825" cy="1895475"/>
                    </a:xfrm>
                    <a:prstGeom prst="rect">
                      <a:avLst/>
                    </a:prstGeom>
                    <a:noFill/>
                    <a:ln>
                      <a:noFill/>
                    </a:ln>
                  </pic:spPr>
                </pic:pic>
              </a:graphicData>
            </a:graphic>
          </wp:inline>
        </w:drawing>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Рис. 4.1. Блок-схема регулятора напряжения.</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Если функции регулятора расширены, то и число подсоединений его в схему растет.</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Чувствительным элементом электронных регуляторов напряжения является входной делитель напряжения. С входного делителя напряжение поступает на элемент сравнения, где роль эталонной величины играет обычно напряжение стабилизации стабилитрона. Стабилитрон не пропускает через себя ток при напряжении ниже напряжения стабилизации и «пробивается», т.е. начинает пропускать через себя ток, если напряжение на нем превысит напряжение стабилизации. Напряжение же на стабилитроне остается при этом практически неизменным. Ток через стабилитрон включает электронное реле, которое коммутирует цепь возбуждения таким образом, что ток в обмотке возбуждения изменяется в нужную сторону. В вибрационных и контактно-транзисторных регуляторах чувствительный элемент представлен в виде обмотки электромагнитного реле, напряжение к которой, впрочем, тоже может подводиться через входной делитель, а эталонная величина – это сила натяжения пружины, противодействующая силе притяжения электромагнита. Коммутацию в цепи обмотки возбуждения осуществляют контакты реле или, в контактно-транзисторном регуляторе, полупроводниковая схема, управляемая этими контактами. Особенностью автомобильных регуляторов напряжения является то, что они осуществляют дискретное регулирование напряжения путем включения и выключения в цепь питания обмотки возбуждения (в транзисторных регуляторах) или последовательно с обмоткой дополнительного резистора (в вибрационных и контактно-транзисторных регуляторах), при этом меняется относительная продолжительность включения обмотки или дополнительного резистора.</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Поскольку вибрационные и контактно-транзисторные регуляторы представляют лишь исторический интерес, а в отечественных и зарубежных генераторных установках в настоящее время применяются электронные транзисторные регуляторы, удобно рассмотреть принцип работы регулятора напряжения на примере простейшей схемы, близкой к </w:t>
      </w:r>
      <w:r w:rsidRPr="00C14037">
        <w:rPr>
          <w:rFonts w:ascii="Times New Roman" w:eastAsia="Times New Roman" w:hAnsi="Times New Roman" w:cs="Times New Roman"/>
          <w:sz w:val="28"/>
          <w:szCs w:val="28"/>
          <w:lang w:eastAsia="ru-RU"/>
        </w:rPr>
        <w:lastRenderedPageBreak/>
        <w:t>отечественному регулятору напряжения Я112А1 и регулятору EE14V3 фирмы BOSCH (рис. 4.2).</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0E86D489" wp14:editId="65943E92">
            <wp:extent cx="3419475" cy="24193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lum bright="-12000" contrast="36000"/>
                      <a:extLst>
                        <a:ext uri="{28A0092B-C50C-407E-A947-70E740481C1C}">
                          <a14:useLocalDpi xmlns:a14="http://schemas.microsoft.com/office/drawing/2010/main" val="0"/>
                        </a:ext>
                      </a:extLst>
                    </a:blip>
                    <a:srcRect/>
                    <a:stretch>
                      <a:fillRect/>
                    </a:stretch>
                  </pic:blipFill>
                  <pic:spPr bwMode="auto">
                    <a:xfrm>
                      <a:off x="0" y="0"/>
                      <a:ext cx="3419475" cy="2419350"/>
                    </a:xfrm>
                    <a:prstGeom prst="rect">
                      <a:avLst/>
                    </a:prstGeom>
                    <a:noFill/>
                    <a:ln>
                      <a:noFill/>
                    </a:ln>
                  </pic:spPr>
                </pic:pic>
              </a:graphicData>
            </a:graphic>
          </wp:inline>
        </w:drawing>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Рис. 4.2. Схема электронного транзисторного регулятора напряжения: </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1 – генератор; 2 – регулятор</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Регулятор 2 на схеме работает в комплекте с генератором 1, имеющим дополнительный выпрямитель обмотки возбуждения. Чтобы понять работу схемы, следует вспомнить, что, как было показано выше, стабилитрон не пропускает через себя ток при напряжениях ниже величины напряжения стабилизации. При достижении напряжением этой величины стабилитрон пробивается и по нему начинает протекать ток.</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Транзисторы же пропускают ток между коллектором и эмиттером, т.е. открыты, если в цепи база-эмиттер ток протекает, и не пропускают этого тока, т.е. закрыты, если базовый ток прерывается.</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Напряжение к стабилитрону VD1 подводится от выхода генератора Д через делитель напряжения на резисторах R1, R2. Пока напряжение генератора невелико и на стабилитроне оно ниже напряжения стабилизации, стабилитрон закрыт, ток через него, а, следовательно, и в базовой цепи транзистора VT1 не протекает, транзистор VT1 закрыт. В этом случае ток через резистор R6 от вывода Д поступает в базовую цепь транзистора VT2, он открывается, через его переход эмиттер-коллектор начинает протекать ток в базе транзистора VT3, который открывается тоже. При этом обмотка возбуждения генератора оказывается через переход эмиттер-коллектор VT3 подключена к цепи питания. Соединение транзисторов VT2, VT3, при котором их коллекторные выводы объединены, а питание базовой цепи одного транзистора производится от эмиттера другого, называется схемой Дарлингтона. При таком соединении оба транзистора могут рассматриваться как один составной транзистор с большим коэффициентом усиления. Обычно такой транзистор и выполняется на одном кристалле кремния. Если напряжение генератора возросло, например из-за увеличения частоты вращения его ротора, то возрастает и напряжение на стабилитроне VD1.</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lastRenderedPageBreak/>
        <w:t>При достижении этим напряжением величины напряжения стабилизации стабилитрон VD1 пробивается, ток через него начинает поступать в базовую цепь транзистора VT1, который открывается и своим переходом эмиттер-коллектор закорачивает вывод базы составного транзистора VT2, VT3 на «массу». Составной транзистор закрывается, разрывая цепь питания обмотки возбуждения. Ток возбуждения спадает, уменьшается напряжение генератора, закрываются стабилитрон VD2, транзистор VT1, открывается составной транзистор VT2, VT3, обмотка возбуждения вновь включается в цепь питания, напряжение генератора возрастает и т.д., процесс повторяется.</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Таким образом регулировка напряжения генератора регулятором осуществляется дискретно через изменение относительного времени включения обмотки возбуждения цепи питания. При этом ток в обмотке возбуждения изменяется так, как показано на рис. 4.3. Если частота вращения генератора возросла или нагрузка его уменьшилась, время включения обмотки уменьшается, если частота вращения уменьшилась или нагрузка возросла – увеличивается.</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033146BA" wp14:editId="1472FF53">
            <wp:extent cx="2076450" cy="18764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lum bright="-12000" contrast="42000"/>
                      <a:extLst>
                        <a:ext uri="{28A0092B-C50C-407E-A947-70E740481C1C}">
                          <a14:useLocalDpi xmlns:a14="http://schemas.microsoft.com/office/drawing/2010/main" val="0"/>
                        </a:ext>
                      </a:extLst>
                    </a:blip>
                    <a:srcRect/>
                    <a:stretch>
                      <a:fillRect/>
                    </a:stretch>
                  </pic:blipFill>
                  <pic:spPr bwMode="auto">
                    <a:xfrm>
                      <a:off x="0" y="0"/>
                      <a:ext cx="2076450" cy="1876425"/>
                    </a:xfrm>
                    <a:prstGeom prst="rect">
                      <a:avLst/>
                    </a:prstGeom>
                    <a:noFill/>
                    <a:ln>
                      <a:noFill/>
                    </a:ln>
                  </pic:spPr>
                </pic:pic>
              </a:graphicData>
            </a:graphic>
          </wp:inline>
        </w:drawing>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Рис. 4.3. Изменение силы тока в обмотке возбуждения Iв по времени t,</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t</w:t>
      </w:r>
      <w:r w:rsidRPr="00C14037">
        <w:rPr>
          <w:rFonts w:ascii="Times New Roman" w:eastAsia="Times New Roman" w:hAnsi="Times New Roman" w:cs="Times New Roman"/>
          <w:sz w:val="28"/>
          <w:szCs w:val="28"/>
          <w:vertAlign w:val="subscript"/>
          <w:lang w:eastAsia="ru-RU"/>
        </w:rPr>
        <w:t>вкл</w:t>
      </w:r>
      <w:r w:rsidRPr="00C14037">
        <w:rPr>
          <w:rFonts w:ascii="Times New Roman" w:eastAsia="Times New Roman" w:hAnsi="Times New Roman" w:cs="Times New Roman"/>
          <w:sz w:val="28"/>
          <w:szCs w:val="28"/>
          <w:lang w:eastAsia="ru-RU"/>
        </w:rPr>
        <w:t xml:space="preserve"> и t</w:t>
      </w:r>
      <w:r w:rsidRPr="00C14037">
        <w:rPr>
          <w:rFonts w:ascii="Times New Roman" w:eastAsia="Times New Roman" w:hAnsi="Times New Roman" w:cs="Times New Roman"/>
          <w:sz w:val="28"/>
          <w:szCs w:val="28"/>
          <w:vertAlign w:val="subscript"/>
          <w:lang w:eastAsia="ru-RU"/>
        </w:rPr>
        <w:t>выкл</w:t>
      </w:r>
      <w:r w:rsidRPr="00C14037">
        <w:rPr>
          <w:rFonts w:ascii="Times New Roman" w:eastAsia="Times New Roman" w:hAnsi="Times New Roman" w:cs="Times New Roman"/>
          <w:sz w:val="28"/>
          <w:szCs w:val="28"/>
          <w:lang w:eastAsia="ru-RU"/>
        </w:rPr>
        <w:t xml:space="preserve"> – соответственно время включения и выключения обмотки возбуждения генератора; n</w:t>
      </w:r>
      <w:r w:rsidRPr="00C14037">
        <w:rPr>
          <w:rFonts w:ascii="Times New Roman" w:eastAsia="Times New Roman" w:hAnsi="Times New Roman" w:cs="Times New Roman"/>
          <w:sz w:val="28"/>
          <w:szCs w:val="28"/>
          <w:vertAlign w:val="subscript"/>
          <w:lang w:eastAsia="ru-RU"/>
        </w:rPr>
        <w:t>1</w:t>
      </w:r>
      <w:r w:rsidRPr="00C14037">
        <w:rPr>
          <w:rFonts w:ascii="Times New Roman" w:eastAsia="Times New Roman" w:hAnsi="Times New Roman" w:cs="Times New Roman"/>
          <w:sz w:val="28"/>
          <w:szCs w:val="28"/>
          <w:lang w:eastAsia="ru-RU"/>
        </w:rPr>
        <w:t xml:space="preserve"> и n</w:t>
      </w:r>
      <w:r w:rsidRPr="00C14037">
        <w:rPr>
          <w:rFonts w:ascii="Times New Roman" w:eastAsia="Times New Roman" w:hAnsi="Times New Roman" w:cs="Times New Roman"/>
          <w:sz w:val="28"/>
          <w:szCs w:val="28"/>
          <w:vertAlign w:val="subscript"/>
          <w:lang w:eastAsia="ru-RU"/>
        </w:rPr>
        <w:t>2</w:t>
      </w:r>
      <w:r w:rsidRPr="00C14037">
        <w:rPr>
          <w:rFonts w:ascii="Times New Roman" w:eastAsia="Times New Roman" w:hAnsi="Times New Roman" w:cs="Times New Roman"/>
          <w:sz w:val="28"/>
          <w:szCs w:val="28"/>
          <w:lang w:eastAsia="ru-RU"/>
        </w:rPr>
        <w:t xml:space="preserve"> – частоты вращения ротора генератора, причем n</w:t>
      </w:r>
      <w:r w:rsidRPr="00C14037">
        <w:rPr>
          <w:rFonts w:ascii="Times New Roman" w:eastAsia="Times New Roman" w:hAnsi="Times New Roman" w:cs="Times New Roman"/>
          <w:sz w:val="28"/>
          <w:szCs w:val="28"/>
          <w:vertAlign w:val="subscript"/>
          <w:lang w:eastAsia="ru-RU"/>
        </w:rPr>
        <w:t>2</w:t>
      </w:r>
      <w:r w:rsidRPr="00C14037">
        <w:rPr>
          <w:rFonts w:ascii="Times New Roman" w:eastAsia="Times New Roman" w:hAnsi="Times New Roman" w:cs="Times New Roman"/>
          <w:sz w:val="28"/>
          <w:szCs w:val="28"/>
          <w:lang w:eastAsia="ru-RU"/>
        </w:rPr>
        <w:t xml:space="preserve"> больше n</w:t>
      </w:r>
      <w:r w:rsidRPr="00C14037">
        <w:rPr>
          <w:rFonts w:ascii="Times New Roman" w:eastAsia="Times New Roman" w:hAnsi="Times New Roman" w:cs="Times New Roman"/>
          <w:sz w:val="28"/>
          <w:szCs w:val="28"/>
          <w:vertAlign w:val="subscript"/>
          <w:lang w:eastAsia="ru-RU"/>
        </w:rPr>
        <w:t>1</w:t>
      </w:r>
      <w:r w:rsidRPr="00C14037">
        <w:rPr>
          <w:rFonts w:ascii="Times New Roman" w:eastAsia="Times New Roman" w:hAnsi="Times New Roman" w:cs="Times New Roman"/>
          <w:sz w:val="28"/>
          <w:szCs w:val="28"/>
          <w:lang w:eastAsia="ru-RU"/>
        </w:rPr>
        <w:t>; Iв</w:t>
      </w:r>
      <w:r w:rsidRPr="00C14037">
        <w:rPr>
          <w:rFonts w:ascii="Times New Roman" w:eastAsia="Times New Roman" w:hAnsi="Times New Roman" w:cs="Times New Roman"/>
          <w:sz w:val="28"/>
          <w:szCs w:val="28"/>
          <w:vertAlign w:val="subscript"/>
          <w:lang w:eastAsia="ru-RU"/>
        </w:rPr>
        <w:t>1</w:t>
      </w:r>
      <w:r w:rsidRPr="00C14037">
        <w:rPr>
          <w:rFonts w:ascii="Times New Roman" w:eastAsia="Times New Roman" w:hAnsi="Times New Roman" w:cs="Times New Roman"/>
          <w:sz w:val="28"/>
          <w:szCs w:val="28"/>
          <w:lang w:eastAsia="ru-RU"/>
        </w:rPr>
        <w:t xml:space="preserve"> и Iв</w:t>
      </w:r>
      <w:r w:rsidRPr="00C14037">
        <w:rPr>
          <w:rFonts w:ascii="Times New Roman" w:eastAsia="Times New Roman" w:hAnsi="Times New Roman" w:cs="Times New Roman"/>
          <w:sz w:val="28"/>
          <w:szCs w:val="28"/>
          <w:vertAlign w:val="subscript"/>
          <w:lang w:eastAsia="ru-RU"/>
        </w:rPr>
        <w:t>2</w:t>
      </w:r>
      <w:r w:rsidRPr="00C14037">
        <w:rPr>
          <w:rFonts w:ascii="Times New Roman" w:eastAsia="Times New Roman" w:hAnsi="Times New Roman" w:cs="Times New Roman"/>
          <w:sz w:val="28"/>
          <w:szCs w:val="28"/>
          <w:lang w:eastAsia="ru-RU"/>
        </w:rPr>
        <w:t xml:space="preserve"> – среднее значение тока в обмотке возбуждения.</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 схеме регулятора (рис. 4.2) имеются элементы, характерные для схем всех применяющихся на автомобилях регуляторов напряжения. Диод VD2 при закрытии составного транзистора VT2, VT3 предотвращает опасные всплески напряжения, возникающие из-за обрыва цепи обмотки возбуждения со значительной индуктивностью.</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В этом случае ток обмотки возбуждения может замыкаться через этот диод, и опасных всплесков напряжения не происходит. </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Поэтому диод VD2 носит название гасящего. Сопротивление R3 является сопротивлением жесткой обратной связи. При открытии составного транзистора VT2, VT3 оно оказывается подключенным параллельно сопротивлению R2 делителя напряжения. При этом напряжение на стабилитроне VD2 резко уменьшается, что ускоряет </w:t>
      </w:r>
      <w:r w:rsidRPr="00C14037">
        <w:rPr>
          <w:rFonts w:ascii="Times New Roman" w:eastAsia="Times New Roman" w:hAnsi="Times New Roman" w:cs="Times New Roman"/>
          <w:sz w:val="28"/>
          <w:szCs w:val="28"/>
          <w:lang w:eastAsia="ru-RU"/>
        </w:rPr>
        <w:lastRenderedPageBreak/>
        <w:t>переключение схемы регулятора и повышает частоту этого переключения. Это благотворно сказывается на качестве напряжения генераторной установки. Конденсатор С1 является своеобразным фильтром, защищающим регулятор от влияния импульсов напряжения на его входе.</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Вообще конденсаторы в схеме регулятора либо предотвращают переход этой схемы в колебательный режим и возможность влияния посторонних высокочастотных помех на работу регулятора, либо ускоряют переключения транзисторов.</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 последнем случае конденсатор, заряжаясь в один момент времени, разряжается на базовую цепь транзистора в другой момент, ускоряя броском разрядного тока переключение транзистора и, следовательно, снижая потери мощности в нем и его нагрев.</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Из рис. 4.2 хорошо видна роль лампы контроля работоспособного состояния генераторной установки HL.</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При неработающем двигателе внутреннего сгорания замыкание контактов выключателя зажигания SA позволяет току от аккумуляторной батареи GA через эту лампу поступать в обмотку возбуждения генератора. Этим обеспечивается первоначальное возбуждение генератора. Лампа при этом горит, сигнализируя, что в цепи обмотки возбуждения нет обрыва.</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После запуска двигателя, на выводах генератора Д и «+» появляется практически одинаковое напряжение и лампа погасает. Если генераторная установка при работающем двигателе автомобиля не развивает напряжения, то лампа HL продолжает гореть и в этом режиме, что является сигналом об отказе генераторной установки или обрыве приводного ремня.</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Введение резистора R в генераторную установку способствует расширению диагностических способностей лампы HL. Наличие этого резистора при работающем двигателе автомобиля дает возможность определеить обрыв цепи обмотки возбуждения, то лампа HL загорится.</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Аккумуляторная батарея для своей надежной работы требует, чтобы с понижением температуры электролита напряжение, подводимое к батарее от генераторной установки, несколько повышалось, а с повышением температуры – понижалось.</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Для автоматизации процессов изменения уровня поддерживаемого напряжения применяется датчик, помещенный в электролит аккумуляторной батареи и включаемый в схему регулятора напряжения. В простейшем случае термокомпенсация в регуляторе подобрана таким образом, что в зависимости от температуры поступающего в генератор охлаждающего воздуха напряжение генераторной установки изменяется в заданных пределах.</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В рассмотренной схеме регулятора напряжения, как и во всех регуляторах аналогичного типа, частота переключений в цепи обмотки </w:t>
      </w:r>
      <w:r w:rsidRPr="00C14037">
        <w:rPr>
          <w:rFonts w:ascii="Times New Roman" w:eastAsia="Times New Roman" w:hAnsi="Times New Roman" w:cs="Times New Roman"/>
          <w:sz w:val="28"/>
          <w:szCs w:val="28"/>
          <w:lang w:eastAsia="ru-RU"/>
        </w:rPr>
        <w:lastRenderedPageBreak/>
        <w:t>возбуждения изменяется по мере изменения режима работы генератора. Нижний предел этой частоты составляет 25-50 Гц.</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Однако имеется и другая разновидность схем электронных регуляторов, в которых частота переключения строго задана. Регуляторы такого типа оборудованы широтно-импульсным модулятором (ШИМ), который и обеспечивает заданную частоту переключения. Применение ШИМ снижает влияние на работу регулятора внешних воздействий, например, уровня пульсаций выпрямленного напряжения и т.п.</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 настоящее время все больше зарубежных фирм переходит на выпуск генераторных установок без дополнительного выпрямителя. Для автоматического предотвращения разряда аккумуляторной батареи при неработающем двигателе автомобиля в регулятор такого типа заводится фаза генератора. Регуляторы, как правило, оборудованы ШИМ, который, например, при неработающем двигателе переводит выходной транзистор в колебательный режим, при этом ток в обмотке возбуждения невелик и составляет доли ампера.</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После запуска двигателя сигнал с вывода фазы генератора переводит схему регулятора в нормальный режим работы.</w:t>
      </w:r>
    </w:p>
    <w:p w:rsidR="00585ADF" w:rsidRPr="00C14037" w:rsidRDefault="00585ADF" w:rsidP="00585ADF">
      <w:pPr>
        <w:spacing w:after="0" w:line="240" w:lineRule="auto"/>
        <w:ind w:firstLine="426"/>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Схема регулятора осуществляет в этом случае и управление лампой контроля работоспособного состояния генераторной установки.</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15" w:name="_Toc372900482"/>
      <w:r w:rsidRPr="00C14037">
        <w:rPr>
          <w:rFonts w:ascii="Times New Roman" w:eastAsia="Times New Roman" w:hAnsi="Times New Roman" w:cs="Times New Roman"/>
          <w:b/>
          <w:sz w:val="28"/>
          <w:szCs w:val="28"/>
          <w:lang w:eastAsia="ru-RU"/>
        </w:rPr>
        <w:t>2 Приборы и оборудование</w:t>
      </w:r>
      <w:bookmarkEnd w:id="15"/>
    </w:p>
    <w:p w:rsidR="00585ADF" w:rsidRPr="00C14037" w:rsidRDefault="00585ADF" w:rsidP="00585ADF">
      <w:pPr>
        <w:spacing w:after="0" w:line="240" w:lineRule="auto"/>
        <w:ind w:firstLine="425"/>
        <w:jc w:val="both"/>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sz w:val="28"/>
          <w:szCs w:val="28"/>
          <w:lang w:eastAsia="ru-RU"/>
        </w:rPr>
        <w:t xml:space="preserve">Для выполнения работы необходимы вольтметр, амперметр, регулируемый источник питания, соединительные провода, аккумулятор, генератор, осциллограф. </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16" w:name="_Toc372900483"/>
      <w:r w:rsidRPr="00C14037">
        <w:rPr>
          <w:rFonts w:ascii="Times New Roman" w:eastAsia="Times New Roman" w:hAnsi="Times New Roman" w:cs="Times New Roman"/>
          <w:b/>
          <w:sz w:val="28"/>
          <w:szCs w:val="28"/>
          <w:lang w:eastAsia="ru-RU"/>
        </w:rPr>
        <w:t>3 Порядок выполнения работы</w:t>
      </w:r>
      <w:bookmarkEnd w:id="16"/>
    </w:p>
    <w:p w:rsidR="00585ADF" w:rsidRPr="00C14037" w:rsidRDefault="00585ADF" w:rsidP="00585ADF">
      <w:pPr>
        <w:keepNext/>
        <w:suppressAutoHyphens/>
        <w:spacing w:after="0" w:line="240" w:lineRule="auto"/>
        <w:jc w:val="center"/>
        <w:outlineLvl w:val="3"/>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t>Часть 1. Исследование работы регулятора напряжения Я112 В</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1. Собрать схему на рис. 4.4.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2. Плавно изменяя напряжение источника питания измерить напряжение включения – выключения регулятора напряжения и частоту переключения регулятора.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3.Измерить ток потребления.</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1AB9DE03" wp14:editId="6786CED0">
            <wp:extent cx="1838325" cy="15335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lum bright="-24000" contrast="72000"/>
                      <a:extLst>
                        <a:ext uri="{28A0092B-C50C-407E-A947-70E740481C1C}">
                          <a14:useLocalDpi xmlns:a14="http://schemas.microsoft.com/office/drawing/2010/main" val="0"/>
                        </a:ext>
                      </a:extLst>
                    </a:blip>
                    <a:srcRect/>
                    <a:stretch>
                      <a:fillRect/>
                    </a:stretch>
                  </pic:blipFill>
                  <pic:spPr bwMode="auto">
                    <a:xfrm>
                      <a:off x="0" y="0"/>
                      <a:ext cx="1838325" cy="1533525"/>
                    </a:xfrm>
                    <a:prstGeom prst="rect">
                      <a:avLst/>
                    </a:prstGeom>
                    <a:noFill/>
                    <a:ln>
                      <a:noFill/>
                    </a:ln>
                  </pic:spPr>
                </pic:pic>
              </a:graphicData>
            </a:graphic>
          </wp:inline>
        </w:drawing>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Рис. 4.4 Схема включения регулятора  напряжения Я112В для </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измерений параметров</w:t>
      </w:r>
    </w:p>
    <w:p w:rsidR="00585ADF" w:rsidRPr="00C14037" w:rsidRDefault="00585ADF" w:rsidP="00585ADF">
      <w:pPr>
        <w:keepNext/>
        <w:suppressAutoHyphens/>
        <w:spacing w:after="0" w:line="240" w:lineRule="auto"/>
        <w:jc w:val="center"/>
        <w:outlineLvl w:val="3"/>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t>Часть 2. Исследование работы регулятора напряжения Я112 В</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1. Собрать схему на рис. 4.5.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lastRenderedPageBreak/>
        <w:t xml:space="preserve">2. Плавно изменяя напряжение источника питания измерить напряжение включения – выключения регулятора напряжения и частоту переключения регулятора. Измерить время включенного и выключенного состояния регулятора в зависимости от изменяемого напряжения питания.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 Измерить ток потребления при включенном и выключенном питании на выводе Р регулятора.</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39B8E478" wp14:editId="0521A072">
            <wp:extent cx="2324100" cy="19240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lum bright="-12000" contrast="30000"/>
                      <a:extLst>
                        <a:ext uri="{28A0092B-C50C-407E-A947-70E740481C1C}">
                          <a14:useLocalDpi xmlns:a14="http://schemas.microsoft.com/office/drawing/2010/main" val="0"/>
                        </a:ext>
                      </a:extLst>
                    </a:blip>
                    <a:srcRect/>
                    <a:stretch>
                      <a:fillRect/>
                    </a:stretch>
                  </pic:blipFill>
                  <pic:spPr bwMode="auto">
                    <a:xfrm>
                      <a:off x="0" y="0"/>
                      <a:ext cx="2324100" cy="1924050"/>
                    </a:xfrm>
                    <a:prstGeom prst="rect">
                      <a:avLst/>
                    </a:prstGeom>
                    <a:noFill/>
                    <a:ln>
                      <a:noFill/>
                    </a:ln>
                  </pic:spPr>
                </pic:pic>
              </a:graphicData>
            </a:graphic>
          </wp:inline>
        </w:drawing>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Рис. 4.5. Схема включения регулятора напряжения с ШИМ  </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для измерений параметров</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17" w:name="_Toc372900484"/>
      <w:r w:rsidRPr="00C14037">
        <w:rPr>
          <w:rFonts w:ascii="Times New Roman" w:eastAsia="Times New Roman" w:hAnsi="Times New Roman" w:cs="Times New Roman"/>
          <w:b/>
          <w:sz w:val="28"/>
          <w:szCs w:val="28"/>
          <w:lang w:eastAsia="ru-RU"/>
        </w:rPr>
        <w:t>4 Оформление отчета</w:t>
      </w:r>
      <w:bookmarkEnd w:id="17"/>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 отчете обязательно должны быть указаны:</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4.1. Цель работы.</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4.2. Ход работы.</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4.3. Данные, полученные при выполнении частей 1 и 2 лабораторной работы.</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4.4 Выводы.</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18" w:name="_Toc372900485"/>
      <w:r w:rsidRPr="00C14037">
        <w:rPr>
          <w:rFonts w:ascii="Times New Roman" w:eastAsia="Times New Roman" w:hAnsi="Times New Roman" w:cs="Times New Roman"/>
          <w:b/>
          <w:sz w:val="28"/>
          <w:szCs w:val="28"/>
          <w:lang w:eastAsia="ru-RU"/>
        </w:rPr>
        <w:t>5 Контрольные вопросы</w:t>
      </w:r>
      <w:bookmarkEnd w:id="18"/>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 В каких пределах выбирается регулируемое напряжение и чем оно определяется?</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 Что такое зарядный баланс?</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 Какие типы регуляторов напряжения существуют?</w:t>
      </w:r>
    </w:p>
    <w:p w:rsidR="00585ADF" w:rsidRPr="00C14037" w:rsidRDefault="00585ADF" w:rsidP="00585ADF">
      <w:pPr>
        <w:spacing w:after="0" w:line="240" w:lineRule="auto"/>
        <w:ind w:firstLine="425"/>
        <w:jc w:val="both"/>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sz w:val="28"/>
          <w:szCs w:val="28"/>
          <w:lang w:eastAsia="ru-RU"/>
        </w:rPr>
        <w:t>4. Каким образом на автомобиле осуществляется контроль работоспособности генераторной установки?</w:t>
      </w:r>
    </w:p>
    <w:p w:rsidR="00264EF0" w:rsidRPr="00C14037" w:rsidRDefault="00585AD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br w:type="page"/>
      </w:r>
      <w:bookmarkStart w:id="19" w:name="_Toc372900486"/>
      <w:r w:rsidRPr="00C14037">
        <w:rPr>
          <w:rFonts w:ascii="Times New Roman" w:eastAsia="Times New Roman" w:hAnsi="Times New Roman" w:cs="Times New Roman"/>
          <w:b/>
          <w:sz w:val="28"/>
          <w:szCs w:val="28"/>
          <w:lang w:eastAsia="ru-RU"/>
        </w:rPr>
        <w:lastRenderedPageBreak/>
        <w:t>Лабораторная работа №</w:t>
      </w:r>
      <w:r w:rsidR="00850CCB" w:rsidRPr="00C14037">
        <w:rPr>
          <w:rFonts w:ascii="Times New Roman" w:eastAsia="Times New Roman" w:hAnsi="Times New Roman" w:cs="Times New Roman"/>
          <w:b/>
          <w:sz w:val="28"/>
          <w:szCs w:val="28"/>
          <w:lang w:eastAsia="ru-RU"/>
        </w:rPr>
        <w:t xml:space="preserve"> 4</w:t>
      </w:r>
    </w:p>
    <w:p w:rsidR="00B40DDE" w:rsidRPr="00C14037" w:rsidRDefault="00C14037" w:rsidP="00C14037">
      <w:pPr>
        <w:widowControl w:val="0"/>
        <w:overflowPunct w:val="0"/>
        <w:autoSpaceDE w:val="0"/>
        <w:autoSpaceDN w:val="0"/>
        <w:adjustRightInd w:val="0"/>
        <w:spacing w:after="0" w:line="284" w:lineRule="auto"/>
        <w:ind w:right="460"/>
        <w:jc w:val="center"/>
        <w:rPr>
          <w:rFonts w:ascii="Times New Roman" w:hAnsi="Times New Roman" w:cs="Times New Roman"/>
          <w:b/>
          <w:sz w:val="24"/>
          <w:szCs w:val="24"/>
        </w:rPr>
      </w:pPr>
      <w:r>
        <w:rPr>
          <w:rFonts w:ascii="Times New Roman" w:hAnsi="Times New Roman" w:cs="Times New Roman"/>
          <w:b/>
          <w:color w:val="000000"/>
          <w:sz w:val="28"/>
          <w:szCs w:val="28"/>
        </w:rPr>
        <w:t>К</w:t>
      </w:r>
      <w:r w:rsidRPr="00C14037">
        <w:rPr>
          <w:rFonts w:ascii="Times New Roman" w:hAnsi="Times New Roman" w:cs="Times New Roman"/>
          <w:b/>
          <w:color w:val="000000"/>
          <w:sz w:val="28"/>
          <w:szCs w:val="28"/>
        </w:rPr>
        <w:t>онструкция, принцип действия, характеристики</w:t>
      </w:r>
      <w:r>
        <w:rPr>
          <w:rFonts w:ascii="Times New Roman" w:hAnsi="Times New Roman" w:cs="Times New Roman"/>
          <w:b/>
          <w:color w:val="000000"/>
          <w:sz w:val="28"/>
          <w:szCs w:val="28"/>
        </w:rPr>
        <w:t xml:space="preserve"> </w:t>
      </w:r>
      <w:r w:rsidRPr="00C14037">
        <w:rPr>
          <w:rFonts w:ascii="Times New Roman" w:hAnsi="Times New Roman" w:cs="Times New Roman"/>
          <w:b/>
          <w:color w:val="000000"/>
          <w:sz w:val="28"/>
          <w:szCs w:val="28"/>
        </w:rPr>
        <w:t>катушки зажигания</w:t>
      </w:r>
    </w:p>
    <w:p w:rsidR="00B40DDE" w:rsidRPr="00C14037" w:rsidRDefault="00B40DDE" w:rsidP="00B40DDE">
      <w:pPr>
        <w:widowControl w:val="0"/>
        <w:overflowPunct w:val="0"/>
        <w:autoSpaceDE w:val="0"/>
        <w:autoSpaceDN w:val="0"/>
        <w:adjustRightInd w:val="0"/>
        <w:spacing w:after="0" w:line="281" w:lineRule="auto"/>
        <w:ind w:firstLine="720"/>
        <w:rPr>
          <w:rFonts w:ascii="Times New Roman" w:hAnsi="Times New Roman" w:cs="Times New Roman"/>
          <w:sz w:val="24"/>
          <w:szCs w:val="24"/>
        </w:rPr>
      </w:pPr>
      <w:r w:rsidRPr="00C14037">
        <w:rPr>
          <w:rFonts w:ascii="Times New Roman" w:hAnsi="Times New Roman" w:cs="Times New Roman"/>
          <w:color w:val="000000"/>
          <w:sz w:val="26"/>
          <w:szCs w:val="26"/>
          <w:u w:val="single"/>
        </w:rPr>
        <w:t>Цель работы:</w:t>
      </w:r>
      <w:r w:rsidRPr="00C14037">
        <w:rPr>
          <w:rFonts w:ascii="Times New Roman" w:hAnsi="Times New Roman" w:cs="Times New Roman"/>
          <w:color w:val="000000"/>
          <w:sz w:val="26"/>
          <w:szCs w:val="26"/>
        </w:rPr>
        <w:t xml:space="preserve"> изучить устройство и принцип работы исследуемых катушек зажигания.</w:t>
      </w:r>
    </w:p>
    <w:p w:rsidR="00B40DDE" w:rsidRPr="00C14037" w:rsidRDefault="00B40DDE" w:rsidP="00B40DDE">
      <w:pPr>
        <w:widowControl w:val="0"/>
        <w:autoSpaceDE w:val="0"/>
        <w:autoSpaceDN w:val="0"/>
        <w:adjustRightInd w:val="0"/>
        <w:spacing w:after="0" w:line="1" w:lineRule="exact"/>
        <w:rPr>
          <w:rFonts w:ascii="Times New Roman" w:hAnsi="Times New Roman" w:cs="Times New Roman"/>
          <w:sz w:val="24"/>
          <w:szCs w:val="24"/>
        </w:rPr>
      </w:pPr>
    </w:p>
    <w:p w:rsidR="00B40DDE" w:rsidRPr="00C14037" w:rsidRDefault="00AB40A6" w:rsidP="00AB40A6">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b/>
          <w:bCs/>
          <w:color w:val="000000"/>
          <w:sz w:val="28"/>
          <w:szCs w:val="28"/>
        </w:rPr>
        <w:t>Ход работы</w:t>
      </w:r>
    </w:p>
    <w:p w:rsidR="00B40DDE" w:rsidRPr="00C14037" w:rsidRDefault="00B40DDE" w:rsidP="00B40DDE">
      <w:pPr>
        <w:widowControl w:val="0"/>
        <w:autoSpaceDE w:val="0"/>
        <w:autoSpaceDN w:val="0"/>
        <w:adjustRightInd w:val="0"/>
        <w:spacing w:after="0" w:line="61"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49" w:lineRule="auto"/>
        <w:ind w:firstLine="721"/>
        <w:jc w:val="both"/>
        <w:rPr>
          <w:rFonts w:ascii="Times New Roman" w:hAnsi="Times New Roman" w:cs="Times New Roman"/>
          <w:sz w:val="24"/>
          <w:szCs w:val="24"/>
        </w:rPr>
      </w:pPr>
      <w:r w:rsidRPr="00C14037">
        <w:rPr>
          <w:rFonts w:ascii="Times New Roman" w:hAnsi="Times New Roman" w:cs="Times New Roman"/>
          <w:color w:val="000000"/>
          <w:sz w:val="28"/>
          <w:szCs w:val="28"/>
        </w:rPr>
        <w:t>Катушка зажигания предназначена для формирования тока высокого напряжения (порядка 20…35 кВ) с целью образования искры между электродами свечи зажигания и воспламенения рабочей смеси в двигателе внутреннего сгорания.</w:t>
      </w:r>
    </w:p>
    <w:p w:rsidR="00B40DDE" w:rsidRPr="00C14037" w:rsidRDefault="00B40DDE" w:rsidP="00B40DDE">
      <w:pPr>
        <w:widowControl w:val="0"/>
        <w:autoSpaceDE w:val="0"/>
        <w:autoSpaceDN w:val="0"/>
        <w:adjustRightInd w:val="0"/>
        <w:spacing w:after="0" w:line="8"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40" w:lineRule="auto"/>
        <w:ind w:left="3000"/>
        <w:rPr>
          <w:rFonts w:ascii="Times New Roman" w:hAnsi="Times New Roman" w:cs="Times New Roman"/>
          <w:sz w:val="24"/>
          <w:szCs w:val="24"/>
        </w:rPr>
      </w:pPr>
      <w:r w:rsidRPr="00C14037">
        <w:rPr>
          <w:rFonts w:ascii="Times New Roman" w:hAnsi="Times New Roman" w:cs="Times New Roman"/>
          <w:color w:val="000000"/>
          <w:sz w:val="28"/>
          <w:szCs w:val="28"/>
          <w:u w:val="single"/>
        </w:rPr>
        <w:t>Устройство катушки зажигания</w:t>
      </w:r>
    </w:p>
    <w:p w:rsidR="00B40DDE" w:rsidRPr="00C14037" w:rsidRDefault="00B40DDE" w:rsidP="00B40DDE">
      <w:pPr>
        <w:widowControl w:val="0"/>
        <w:autoSpaceDE w:val="0"/>
        <w:autoSpaceDN w:val="0"/>
        <w:adjustRightInd w:val="0"/>
        <w:spacing w:after="0" w:line="60"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62" w:lineRule="auto"/>
        <w:ind w:firstLine="721"/>
        <w:jc w:val="both"/>
        <w:rPr>
          <w:rFonts w:ascii="Times New Roman" w:hAnsi="Times New Roman" w:cs="Times New Roman"/>
          <w:sz w:val="24"/>
          <w:szCs w:val="24"/>
        </w:rPr>
      </w:pPr>
      <w:r w:rsidRPr="00C14037">
        <w:rPr>
          <w:rFonts w:ascii="Times New Roman" w:hAnsi="Times New Roman" w:cs="Times New Roman"/>
          <w:color w:val="000000"/>
          <w:sz w:val="26"/>
          <w:szCs w:val="26"/>
        </w:rPr>
        <w:t>Катушка зажигания представляет собой повышающий трансформатор, который имеет магнитопровод (сердечник) и две обмотки. По конструкции магнитной цепи катушки зажигания разделяются на два типа: с разомкнутым и замкнутым магнитопроводом. В катушках с разомкнутой магнитной цепью магнитный поток большую часть пути проходит по воздуху, а в катушках с замкнутой магнитной цепью основную часть пути магнитный поток проходит по стальному сердечнику и только несколько десятых долей миллиметра – по воздуху. Конструкции катушек с разомкнутым и замкнутым магнитопроводами существенно различаются.</w:t>
      </w:r>
    </w:p>
    <w:p w:rsidR="00B40DDE" w:rsidRPr="00C14037" w:rsidRDefault="00B40DDE" w:rsidP="00B40DDE">
      <w:pPr>
        <w:widowControl w:val="0"/>
        <w:autoSpaceDE w:val="0"/>
        <w:autoSpaceDN w:val="0"/>
        <w:adjustRightInd w:val="0"/>
        <w:spacing w:after="0" w:line="11" w:lineRule="exact"/>
        <w:rPr>
          <w:rFonts w:ascii="Times New Roman" w:hAnsi="Times New Roman" w:cs="Times New Roman"/>
          <w:sz w:val="24"/>
          <w:szCs w:val="24"/>
        </w:rPr>
      </w:pPr>
    </w:p>
    <w:p w:rsidR="00B40DDE" w:rsidRPr="00C14037" w:rsidRDefault="00B40DDE" w:rsidP="00AB40A6">
      <w:pPr>
        <w:widowControl w:val="0"/>
        <w:overflowPunct w:val="0"/>
        <w:autoSpaceDE w:val="0"/>
        <w:autoSpaceDN w:val="0"/>
        <w:adjustRightInd w:val="0"/>
        <w:spacing w:after="0" w:line="256" w:lineRule="auto"/>
        <w:ind w:firstLine="720"/>
        <w:jc w:val="both"/>
        <w:rPr>
          <w:rFonts w:ascii="Times New Roman" w:hAnsi="Times New Roman" w:cs="Times New Roman"/>
          <w:sz w:val="24"/>
          <w:szCs w:val="24"/>
        </w:rPr>
      </w:pPr>
      <w:r w:rsidRPr="00C14037">
        <w:rPr>
          <w:rFonts w:ascii="Times New Roman" w:hAnsi="Times New Roman" w:cs="Times New Roman"/>
          <w:color w:val="000000"/>
          <w:sz w:val="27"/>
          <w:szCs w:val="27"/>
        </w:rPr>
        <w:t>Обмотки катушки зажигания могут иметь как автотрансформаторную (</w:t>
      </w:r>
      <w:r w:rsidR="00AB40A6">
        <w:rPr>
          <w:rFonts w:ascii="Times New Roman" w:hAnsi="Times New Roman" w:cs="Times New Roman"/>
          <w:color w:val="000000"/>
          <w:sz w:val="27"/>
          <w:szCs w:val="27"/>
        </w:rPr>
        <w:t>с общей точкой</w:t>
      </w:r>
      <w:r w:rsidRPr="00C14037">
        <w:rPr>
          <w:rFonts w:ascii="Times New Roman" w:hAnsi="Times New Roman" w:cs="Times New Roman"/>
          <w:color w:val="000000"/>
          <w:sz w:val="27"/>
          <w:szCs w:val="27"/>
        </w:rPr>
        <w:t>), так и трансформаторную связь. Примеры схем соединений первичной I и вторичной II обмоток приведены на рисунке</w:t>
      </w:r>
      <w:r w:rsidR="00AB40A6">
        <w:rPr>
          <w:rFonts w:ascii="Times New Roman" w:hAnsi="Times New Roman" w:cs="Times New Roman"/>
          <w:color w:val="000000"/>
          <w:sz w:val="27"/>
          <w:szCs w:val="27"/>
        </w:rPr>
        <w:t xml:space="preserve"> </w:t>
      </w:r>
      <w:r w:rsidRPr="00C14037">
        <w:rPr>
          <w:rFonts w:ascii="Times New Roman" w:hAnsi="Times New Roman" w:cs="Times New Roman"/>
          <w:color w:val="000000"/>
          <w:sz w:val="28"/>
          <w:szCs w:val="28"/>
        </w:rPr>
        <w:t>5.1,</w:t>
      </w:r>
      <w:r w:rsidRPr="00C14037">
        <w:rPr>
          <w:rFonts w:ascii="Times New Roman" w:hAnsi="Times New Roman" w:cs="Times New Roman"/>
          <w:i/>
          <w:iCs/>
          <w:color w:val="000000"/>
          <w:sz w:val="28"/>
          <w:szCs w:val="28"/>
        </w:rPr>
        <w:t>а-в</w:t>
      </w:r>
      <w:r w:rsidRPr="00C14037">
        <w:rPr>
          <w:rFonts w:ascii="Times New Roman" w:hAnsi="Times New Roman" w:cs="Times New Roman"/>
          <w:color w:val="000000"/>
          <w:sz w:val="28"/>
          <w:szCs w:val="28"/>
        </w:rPr>
        <w:t>.</w:t>
      </w: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r w:rsidRPr="00C14037">
        <w:rPr>
          <w:rFonts w:ascii="Times New Roman" w:hAnsi="Times New Roman" w:cs="Times New Roman"/>
          <w:noProof/>
          <w:lang w:eastAsia="ru-RU"/>
        </w:rPr>
        <w:drawing>
          <wp:anchor distT="0" distB="0" distL="114300" distR="114300" simplePos="0" relativeHeight="251572224" behindDoc="1" locked="0" layoutInCell="0" allowOverlap="1" wp14:anchorId="7614E883" wp14:editId="1B28E526">
            <wp:simplePos x="0" y="0"/>
            <wp:positionH relativeFrom="column">
              <wp:posOffset>1115060</wp:posOffset>
            </wp:positionH>
            <wp:positionV relativeFrom="paragraph">
              <wp:posOffset>285115</wp:posOffset>
            </wp:positionV>
            <wp:extent cx="3535045" cy="1209040"/>
            <wp:effectExtent l="0" t="0" r="0" b="0"/>
            <wp:wrapNone/>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35045" cy="1209040"/>
                    </a:xfrm>
                    <a:prstGeom prst="rect">
                      <a:avLst/>
                    </a:prstGeom>
                    <a:noFill/>
                  </pic:spPr>
                </pic:pic>
              </a:graphicData>
            </a:graphic>
            <wp14:sizeRelH relativeFrom="page">
              <wp14:pctWidth>0</wp14:pctWidth>
            </wp14:sizeRelH>
            <wp14:sizeRelV relativeFrom="page">
              <wp14:pctHeight>0</wp14:pctHeight>
            </wp14:sizeRelV>
          </wp:anchor>
        </w:drawing>
      </w: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374" w:lineRule="exact"/>
        <w:rPr>
          <w:rFonts w:ascii="Times New Roman" w:hAnsi="Times New Roman" w:cs="Times New Roman"/>
          <w:sz w:val="24"/>
          <w:szCs w:val="24"/>
        </w:rPr>
      </w:pPr>
    </w:p>
    <w:tbl>
      <w:tblPr>
        <w:tblW w:w="0" w:type="auto"/>
        <w:tblInd w:w="1820" w:type="dxa"/>
        <w:tblLayout w:type="fixed"/>
        <w:tblCellMar>
          <w:left w:w="0" w:type="dxa"/>
          <w:right w:w="0" w:type="dxa"/>
        </w:tblCellMar>
        <w:tblLook w:val="0000" w:firstRow="0" w:lastRow="0" w:firstColumn="0" w:lastColumn="0" w:noHBand="0" w:noVBand="0"/>
      </w:tblPr>
      <w:tblGrid>
        <w:gridCol w:w="620"/>
        <w:gridCol w:w="1060"/>
        <w:gridCol w:w="980"/>
        <w:gridCol w:w="1080"/>
        <w:gridCol w:w="1000"/>
        <w:gridCol w:w="700"/>
      </w:tblGrid>
      <w:tr w:rsidR="00B40DDE" w:rsidRPr="00C14037" w:rsidTr="000F40F4">
        <w:trPr>
          <w:trHeight w:val="307"/>
        </w:trPr>
        <w:tc>
          <w:tcPr>
            <w:tcW w:w="6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r w:rsidRPr="00C14037">
              <w:rPr>
                <w:rFonts w:ascii="Times New Roman" w:hAnsi="Times New Roman" w:cs="Times New Roman"/>
              </w:rPr>
              <w:t>I</w:t>
            </w:r>
          </w:p>
        </w:tc>
        <w:tc>
          <w:tcPr>
            <w:tcW w:w="106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ind w:left="580"/>
              <w:rPr>
                <w:rFonts w:ascii="Times New Roman" w:hAnsi="Times New Roman" w:cs="Times New Roman"/>
                <w:sz w:val="24"/>
                <w:szCs w:val="24"/>
              </w:rPr>
            </w:pPr>
            <w:r w:rsidRPr="00C14037">
              <w:rPr>
                <w:rFonts w:ascii="Times New Roman" w:hAnsi="Times New Roman" w:cs="Times New Roman"/>
              </w:rPr>
              <w:t>II</w:t>
            </w:r>
          </w:p>
        </w:tc>
        <w:tc>
          <w:tcPr>
            <w:tcW w:w="98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ind w:left="340"/>
              <w:rPr>
                <w:rFonts w:ascii="Times New Roman" w:hAnsi="Times New Roman" w:cs="Times New Roman"/>
                <w:sz w:val="24"/>
                <w:szCs w:val="24"/>
              </w:rPr>
            </w:pPr>
            <w:r w:rsidRPr="00C14037">
              <w:rPr>
                <w:rFonts w:ascii="Times New Roman" w:hAnsi="Times New Roman" w:cs="Times New Roman"/>
              </w:rPr>
              <w:t>I</w:t>
            </w:r>
          </w:p>
        </w:tc>
        <w:tc>
          <w:tcPr>
            <w:tcW w:w="108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ind w:left="560"/>
              <w:rPr>
                <w:rFonts w:ascii="Times New Roman" w:hAnsi="Times New Roman" w:cs="Times New Roman"/>
                <w:sz w:val="24"/>
                <w:szCs w:val="24"/>
              </w:rPr>
            </w:pPr>
            <w:r w:rsidRPr="00C14037">
              <w:rPr>
                <w:rFonts w:ascii="Times New Roman" w:hAnsi="Times New Roman" w:cs="Times New Roman"/>
              </w:rPr>
              <w:t>II</w:t>
            </w:r>
          </w:p>
        </w:tc>
        <w:tc>
          <w:tcPr>
            <w:tcW w:w="100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ind w:left="360"/>
              <w:rPr>
                <w:rFonts w:ascii="Times New Roman" w:hAnsi="Times New Roman" w:cs="Times New Roman"/>
                <w:sz w:val="24"/>
                <w:szCs w:val="24"/>
              </w:rPr>
            </w:pPr>
            <w:r w:rsidRPr="00C14037">
              <w:rPr>
                <w:rFonts w:ascii="Times New Roman" w:hAnsi="Times New Roman" w:cs="Times New Roman"/>
              </w:rPr>
              <w:t>I</w:t>
            </w:r>
          </w:p>
        </w:tc>
        <w:tc>
          <w:tcPr>
            <w:tcW w:w="70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ind w:left="560"/>
              <w:rPr>
                <w:rFonts w:ascii="Times New Roman" w:hAnsi="Times New Roman" w:cs="Times New Roman"/>
                <w:sz w:val="24"/>
                <w:szCs w:val="24"/>
              </w:rPr>
            </w:pPr>
            <w:r w:rsidRPr="00C14037">
              <w:rPr>
                <w:rFonts w:ascii="Times New Roman" w:hAnsi="Times New Roman" w:cs="Times New Roman"/>
                <w:w w:val="81"/>
              </w:rPr>
              <w:t>II</w:t>
            </w:r>
          </w:p>
        </w:tc>
      </w:tr>
    </w:tbl>
    <w:p w:rsidR="00B40DDE" w:rsidRPr="00C14037" w:rsidRDefault="00A26922" w:rsidP="00B40DDE">
      <w:pPr>
        <w:widowControl w:val="0"/>
        <w:autoSpaceDE w:val="0"/>
        <w:autoSpaceDN w:val="0"/>
        <w:adjustRightInd w:val="0"/>
        <w:spacing w:after="0" w:line="200" w:lineRule="exact"/>
        <w:rPr>
          <w:rFonts w:ascii="Times New Roman" w:hAnsi="Times New Roman" w:cs="Times New Roman"/>
          <w:sz w:val="24"/>
          <w:szCs w:val="24"/>
        </w:rPr>
      </w:pPr>
      <w:r>
        <w:rPr>
          <w:rFonts w:ascii="Times New Roman" w:hAnsi="Times New Roman" w:cs="Times New Roman"/>
          <w:noProof/>
        </w:rPr>
        <w:pict>
          <v:rect id="_x0000_s1131" style="position:absolute;margin-left:145.9pt;margin-top:28.4pt;width:.95pt;height:1pt;z-index:-251732480;mso-position-horizontal-relative:text;mso-position-vertical-relative:text" o:allowincell="f" fillcolor="#1f1a17" stroked="f"/>
        </w:pict>
      </w:r>
      <w:r>
        <w:rPr>
          <w:rFonts w:ascii="Times New Roman" w:hAnsi="Times New Roman" w:cs="Times New Roman"/>
          <w:noProof/>
        </w:rPr>
        <w:pict>
          <v:rect id="_x0000_s1132" style="position:absolute;margin-left:145.9pt;margin-top:29.45pt;width:.95pt;height:1.05pt;z-index:-251731456;mso-position-horizontal-relative:text;mso-position-vertical-relative:text" o:allowincell="f" fillcolor="#1f1a17" stroked="f"/>
        </w:pict>
      </w:r>
      <w:r>
        <w:rPr>
          <w:rFonts w:ascii="Times New Roman" w:hAnsi="Times New Roman" w:cs="Times New Roman"/>
          <w:noProof/>
        </w:rPr>
        <w:pict>
          <v:rect id="_x0000_s1133" style="position:absolute;margin-left:145.9pt;margin-top:30.55pt;width:.95pt;height:1pt;z-index:-251730432;mso-position-horizontal-relative:text;mso-position-vertical-relative:text" o:allowincell="f" fillcolor="#1f1a17" stroked="f"/>
        </w:pict>
      </w:r>
      <w:r>
        <w:rPr>
          <w:rFonts w:ascii="Times New Roman" w:hAnsi="Times New Roman" w:cs="Times New Roman"/>
          <w:noProof/>
        </w:rPr>
        <w:pict>
          <v:rect id="_x0000_s1134" style="position:absolute;margin-left:145.9pt;margin-top:31.75pt;width:.95pt;height:1pt;z-index:-251729408;mso-position-horizontal-relative:text;mso-position-vertical-relative:text" o:allowincell="f" fillcolor="#1f1a17" stroked="f"/>
        </w:pict>
      </w:r>
      <w:r>
        <w:rPr>
          <w:rFonts w:ascii="Times New Roman" w:hAnsi="Times New Roman" w:cs="Times New Roman"/>
          <w:noProof/>
        </w:rPr>
        <w:pict>
          <v:rect id="_x0000_s1135" style="position:absolute;margin-left:145.9pt;margin-top:32.95pt;width:.95pt;height:1pt;z-index:-251728384;mso-position-horizontal-relative:text;mso-position-vertical-relative:text" o:allowincell="f" fillcolor="#1f1a17" stroked="f"/>
        </w:pict>
      </w:r>
      <w:r>
        <w:rPr>
          <w:rFonts w:ascii="Times New Roman" w:hAnsi="Times New Roman" w:cs="Times New Roman"/>
          <w:noProof/>
        </w:rPr>
        <w:pict>
          <v:rect id="_x0000_s1136" style="position:absolute;margin-left:145.45pt;margin-top:33.55pt;width:1pt;height:1pt;z-index:-251727360;mso-position-horizontal-relative:text;mso-position-vertical-relative:text" o:allowincell="f" fillcolor="#1f1a17" stroked="f"/>
        </w:pict>
      </w:r>
      <w:r>
        <w:rPr>
          <w:rFonts w:ascii="Times New Roman" w:hAnsi="Times New Roman" w:cs="Times New Roman"/>
          <w:noProof/>
        </w:rPr>
        <w:pict>
          <v:rect id="_x0000_s1137" style="position:absolute;margin-left:144.45pt;margin-top:33.55pt;width:1pt;height:1pt;z-index:-251726336;mso-position-horizontal-relative:text;mso-position-vertical-relative:text" o:allowincell="f" fillcolor="#1f1a17" stroked="f"/>
        </w:pict>
      </w:r>
      <w:r>
        <w:rPr>
          <w:rFonts w:ascii="Times New Roman" w:hAnsi="Times New Roman" w:cs="Times New Roman"/>
          <w:noProof/>
        </w:rPr>
        <w:pict>
          <v:rect id="_x0000_s1138" style="position:absolute;margin-left:143.4pt;margin-top:33.55pt;width:1pt;height:1pt;z-index:-251725312;mso-position-horizontal-relative:text;mso-position-vertical-relative:text" o:allowincell="f" fillcolor="#1f1a17" stroked="f"/>
        </w:pict>
      </w:r>
      <w:r>
        <w:rPr>
          <w:rFonts w:ascii="Times New Roman" w:hAnsi="Times New Roman" w:cs="Times New Roman"/>
          <w:noProof/>
        </w:rPr>
        <w:pict>
          <v:rect id="_x0000_s1139" style="position:absolute;margin-left:142.3pt;margin-top:33.55pt;width:1.05pt;height:1pt;z-index:-251724288;mso-position-horizontal-relative:text;mso-position-vertical-relative:text" o:allowincell="f" fillcolor="#1f1a17" stroked="f"/>
        </w:pict>
      </w:r>
      <w:r>
        <w:rPr>
          <w:rFonts w:ascii="Times New Roman" w:hAnsi="Times New Roman" w:cs="Times New Roman"/>
          <w:noProof/>
        </w:rPr>
        <w:pict>
          <v:rect id="_x0000_s1140" style="position:absolute;margin-left:141.35pt;margin-top:33.55pt;width:1pt;height:1pt;z-index:-251723264;mso-position-horizontal-relative:text;mso-position-vertical-relative:text" o:allowincell="f" fillcolor="#1f1a17" stroked="f"/>
        </w:pict>
      </w:r>
      <w:r>
        <w:rPr>
          <w:rFonts w:ascii="Times New Roman" w:hAnsi="Times New Roman" w:cs="Times New Roman"/>
          <w:noProof/>
        </w:rPr>
        <w:pict>
          <v:rect id="_x0000_s1141" style="position:absolute;margin-left:140.4pt;margin-top:33.55pt;width:.95pt;height:1pt;z-index:-251722240;mso-position-horizontal-relative:text;mso-position-vertical-relative:text" o:allowincell="f" fillcolor="#1f1a17" stroked="f"/>
        </w:pict>
      </w:r>
      <w:r>
        <w:rPr>
          <w:rFonts w:ascii="Times New Roman" w:hAnsi="Times New Roman" w:cs="Times New Roman"/>
          <w:noProof/>
        </w:rPr>
        <w:pict>
          <v:rect id="_x0000_s1142" style="position:absolute;margin-left:139.3pt;margin-top:33.55pt;width:1pt;height:1pt;z-index:-251721216;mso-position-horizontal-relative:text;mso-position-vertical-relative:text" o:allowincell="f" fillcolor="#1f1a17" stroked="f"/>
        </w:pict>
      </w:r>
      <w:r>
        <w:rPr>
          <w:rFonts w:ascii="Times New Roman" w:hAnsi="Times New Roman" w:cs="Times New Roman"/>
          <w:noProof/>
        </w:rPr>
        <w:pict>
          <v:rect id="_x0000_s1143" style="position:absolute;margin-left:138.35pt;margin-top:33.55pt;width:1pt;height:1pt;z-index:-251720192;mso-position-horizontal-relative:text;mso-position-vertical-relative:text" o:allowincell="f" fillcolor="#1f1a17" stroked="f"/>
        </w:pict>
      </w:r>
      <w:r>
        <w:rPr>
          <w:rFonts w:ascii="Times New Roman" w:hAnsi="Times New Roman" w:cs="Times New Roman"/>
          <w:noProof/>
        </w:rPr>
        <w:pict>
          <v:rect id="_x0000_s1144" style="position:absolute;margin-left:137.25pt;margin-top:33.55pt;width:1pt;height:1pt;z-index:-251719168;mso-position-horizontal-relative:text;mso-position-vertical-relative:text" o:allowincell="f" fillcolor="#1f1a17" stroked="f"/>
        </w:pict>
      </w:r>
      <w:r>
        <w:rPr>
          <w:rFonts w:ascii="Times New Roman" w:hAnsi="Times New Roman" w:cs="Times New Roman"/>
          <w:noProof/>
        </w:rPr>
        <w:pict>
          <v:rect id="_x0000_s1145" style="position:absolute;margin-left:136.25pt;margin-top:33.55pt;width:1.05pt;height:1pt;z-index:-251718144;mso-position-horizontal-relative:text;mso-position-vertical-relative:text" o:allowincell="f" fillcolor="#1f1a17" stroked="f"/>
        </w:pict>
      </w:r>
      <w:r>
        <w:rPr>
          <w:rFonts w:ascii="Times New Roman" w:hAnsi="Times New Roman" w:cs="Times New Roman"/>
          <w:noProof/>
        </w:rPr>
        <w:pict>
          <v:rect id="_x0000_s1146" style="position:absolute;margin-left:135.25pt;margin-top:33.55pt;width:.95pt;height:1pt;z-index:-251717120;mso-position-horizontal-relative:text;mso-position-vertical-relative:text" o:allowincell="f" fillcolor="#1f1a17" stroked="f"/>
        </w:pict>
      </w:r>
      <w:r>
        <w:rPr>
          <w:rFonts w:ascii="Times New Roman" w:hAnsi="Times New Roman" w:cs="Times New Roman"/>
          <w:noProof/>
        </w:rPr>
        <w:pict>
          <v:rect id="_x0000_s1147" style="position:absolute;margin-left:134.25pt;margin-top:33.55pt;width:.95pt;height:1pt;z-index:-251716096;mso-position-horizontal-relative:text;mso-position-vertical-relative:text" o:allowincell="f" fillcolor="#1f1a17" stroked="f"/>
        </w:pict>
      </w:r>
      <w:r>
        <w:rPr>
          <w:rFonts w:ascii="Times New Roman" w:hAnsi="Times New Roman" w:cs="Times New Roman"/>
          <w:noProof/>
        </w:rPr>
        <w:pict>
          <v:rect id="_x0000_s1148" style="position:absolute;margin-left:133.25pt;margin-top:33.55pt;width:1.05pt;height:1pt;z-index:-251715072;mso-position-horizontal-relative:text;mso-position-vertical-relative:text" o:allowincell="f" fillcolor="#1f1a17" stroked="f"/>
        </w:pict>
      </w:r>
      <w:r>
        <w:rPr>
          <w:rFonts w:ascii="Times New Roman" w:hAnsi="Times New Roman" w:cs="Times New Roman"/>
          <w:noProof/>
        </w:rPr>
        <w:pict>
          <v:rect id="_x0000_s1149" style="position:absolute;margin-left:132.2pt;margin-top:33.55pt;width:1pt;height:1pt;z-index:-251714048;mso-position-horizontal-relative:text;mso-position-vertical-relative:text" o:allowincell="f" fillcolor="#1f1a17" stroked="f"/>
        </w:pict>
      </w:r>
      <w:r>
        <w:rPr>
          <w:rFonts w:ascii="Times New Roman" w:hAnsi="Times New Roman" w:cs="Times New Roman"/>
          <w:noProof/>
        </w:rPr>
        <w:pict>
          <v:rect id="_x0000_s1150" style="position:absolute;margin-left:131.1pt;margin-top:33.55pt;width:1pt;height:1pt;z-index:-251713024;mso-position-horizontal-relative:text;mso-position-vertical-relative:text" o:allowincell="f" fillcolor="#1f1a17" stroked="f"/>
        </w:pict>
      </w:r>
      <w:r>
        <w:rPr>
          <w:rFonts w:ascii="Times New Roman" w:hAnsi="Times New Roman" w:cs="Times New Roman"/>
          <w:noProof/>
        </w:rPr>
        <w:pict>
          <v:rect id="_x0000_s1151" style="position:absolute;margin-left:130.15pt;margin-top:33.55pt;width:1pt;height:1pt;z-index:-251712000;mso-position-horizontal-relative:text;mso-position-vertical-relative:text" o:allowincell="f" fillcolor="#1f1a17" stroked="f"/>
        </w:pict>
      </w:r>
      <w:r>
        <w:rPr>
          <w:rFonts w:ascii="Times New Roman" w:hAnsi="Times New Roman" w:cs="Times New Roman"/>
          <w:noProof/>
        </w:rPr>
        <w:pict>
          <v:rect id="_x0000_s1152" style="position:absolute;margin-left:129.2pt;margin-top:33.55pt;width:1pt;height:1pt;z-index:-251710976;mso-position-horizontal-relative:text;mso-position-vertical-relative:text" o:allowincell="f" fillcolor="#1f1a17" stroked="f"/>
        </w:pict>
      </w:r>
      <w:r>
        <w:rPr>
          <w:rFonts w:ascii="Times New Roman" w:hAnsi="Times New Roman" w:cs="Times New Roman"/>
          <w:noProof/>
        </w:rPr>
        <w:pict>
          <v:rect id="_x0000_s1153" style="position:absolute;margin-left:128.1pt;margin-top:33.55pt;width:1pt;height:1pt;z-index:-251709952;mso-position-horizontal-relative:text;mso-position-vertical-relative:text" o:allowincell="f" fillcolor="#1f1a17" stroked="f"/>
        </w:pict>
      </w:r>
      <w:r>
        <w:rPr>
          <w:rFonts w:ascii="Times New Roman" w:hAnsi="Times New Roman" w:cs="Times New Roman"/>
          <w:noProof/>
        </w:rPr>
        <w:pict>
          <v:rect id="_x0000_s1154" style="position:absolute;margin-left:127.15pt;margin-top:33.55pt;width:1pt;height:1pt;z-index:-251708928;mso-position-horizontal-relative:text;mso-position-vertical-relative:text" o:allowincell="f" fillcolor="#1f1a17" stroked="f"/>
        </w:pict>
      </w:r>
      <w:r>
        <w:rPr>
          <w:rFonts w:ascii="Times New Roman" w:hAnsi="Times New Roman" w:cs="Times New Roman"/>
          <w:noProof/>
        </w:rPr>
        <w:pict>
          <v:rect id="_x0000_s1155" style="position:absolute;margin-left:126.1pt;margin-top:33.55pt;width:.95pt;height:1pt;z-index:-251707904;mso-position-horizontal-relative:text;mso-position-vertical-relative:text" o:allowincell="f" fillcolor="#1f1a17" stroked="f"/>
        </w:pict>
      </w:r>
      <w:r>
        <w:rPr>
          <w:rFonts w:ascii="Times New Roman" w:hAnsi="Times New Roman" w:cs="Times New Roman"/>
          <w:noProof/>
        </w:rPr>
        <w:pict>
          <v:rect id="_x0000_s1156" style="position:absolute;margin-left:125.1pt;margin-top:33.55pt;width:1pt;height:1pt;z-index:-251706880;mso-position-horizontal-relative:text;mso-position-vertical-relative:text" o:allowincell="f" fillcolor="#1f1a17" stroked="f"/>
        </w:pict>
      </w:r>
      <w:r>
        <w:rPr>
          <w:rFonts w:ascii="Times New Roman" w:hAnsi="Times New Roman" w:cs="Times New Roman"/>
          <w:noProof/>
        </w:rPr>
        <w:pict>
          <v:rect id="_x0000_s1157" style="position:absolute;margin-left:124pt;margin-top:33.55pt;width:1.05pt;height:1pt;z-index:-251705856;mso-position-horizontal-relative:text;mso-position-vertical-relative:text" o:allowincell="f" fillcolor="#1f1a17" stroked="f"/>
        </w:pict>
      </w:r>
      <w:r>
        <w:rPr>
          <w:rFonts w:ascii="Times New Roman" w:hAnsi="Times New Roman" w:cs="Times New Roman"/>
          <w:noProof/>
        </w:rPr>
        <w:pict>
          <v:rect id="_x0000_s1158" style="position:absolute;margin-left:123.1pt;margin-top:33.55pt;width:.95pt;height:1pt;z-index:-251704832;mso-position-horizontal-relative:text;mso-position-vertical-relative:text" o:allowincell="f" fillcolor="#1f1a17" stroked="f"/>
        </w:pict>
      </w:r>
      <w:r>
        <w:rPr>
          <w:rFonts w:ascii="Times New Roman" w:hAnsi="Times New Roman" w:cs="Times New Roman"/>
          <w:noProof/>
        </w:rPr>
        <w:pict>
          <v:rect id="_x0000_s1159" style="position:absolute;margin-left:122.1pt;margin-top:33.55pt;width:1pt;height:1pt;z-index:-251703808;mso-position-horizontal-relative:text;mso-position-vertical-relative:text" o:allowincell="f" fillcolor="#1f1a17" stroked="f"/>
        </w:pict>
      </w:r>
      <w:r>
        <w:rPr>
          <w:rFonts w:ascii="Times New Roman" w:hAnsi="Times New Roman" w:cs="Times New Roman"/>
          <w:noProof/>
        </w:rPr>
        <w:pict>
          <v:rect id="_x0000_s1160" style="position:absolute;margin-left:121pt;margin-top:33.55pt;width:1.05pt;height:1pt;z-index:-251702784;mso-position-horizontal-relative:text;mso-position-vertical-relative:text" o:allowincell="f" fillcolor="#1f1a17" stroked="f"/>
        </w:pict>
      </w:r>
      <w:r>
        <w:rPr>
          <w:rFonts w:ascii="Times New Roman" w:hAnsi="Times New Roman" w:cs="Times New Roman"/>
          <w:noProof/>
        </w:rPr>
        <w:pict>
          <v:rect id="_x0000_s1161" style="position:absolute;margin-left:119.95pt;margin-top:33.55pt;width:1pt;height:1pt;z-index:-251701760;mso-position-horizontal-relative:text;mso-position-vertical-relative:text" o:allowincell="f" fillcolor="#1f1a17" stroked="f"/>
        </w:pict>
      </w:r>
      <w:r>
        <w:rPr>
          <w:rFonts w:ascii="Times New Roman" w:hAnsi="Times New Roman" w:cs="Times New Roman"/>
          <w:noProof/>
        </w:rPr>
        <w:pict>
          <v:rect id="_x0000_s1162" style="position:absolute;margin-left:119pt;margin-top:33.55pt;width:.95pt;height:1pt;z-index:-251700736;mso-position-horizontal-relative:text;mso-position-vertical-relative:text" o:allowincell="f" fillcolor="#1f1a17" stroked="f"/>
        </w:pict>
      </w:r>
      <w:r>
        <w:rPr>
          <w:rFonts w:ascii="Times New Roman" w:hAnsi="Times New Roman" w:cs="Times New Roman"/>
          <w:noProof/>
        </w:rPr>
        <w:pict>
          <v:rect id="_x0000_s1163" style="position:absolute;margin-left:118pt;margin-top:33.55pt;width:1.05pt;height:1pt;z-index:-251699712;mso-position-horizontal-relative:text;mso-position-vertical-relative:text" o:allowincell="f" fillcolor="#1f1a17" stroked="f"/>
        </w:pict>
      </w:r>
      <w:r>
        <w:rPr>
          <w:rFonts w:ascii="Times New Roman" w:hAnsi="Times New Roman" w:cs="Times New Roman"/>
          <w:noProof/>
        </w:rPr>
        <w:pict>
          <v:rect id="_x0000_s1164" style="position:absolute;margin-left:116.95pt;margin-top:33.55pt;width:1pt;height:1pt;z-index:-251698688;mso-position-horizontal-relative:text;mso-position-vertical-relative:text" o:allowincell="f" fillcolor="#1f1a17" stroked="f"/>
        </w:pict>
      </w:r>
      <w:r>
        <w:rPr>
          <w:rFonts w:ascii="Times New Roman" w:hAnsi="Times New Roman" w:cs="Times New Roman"/>
          <w:noProof/>
        </w:rPr>
        <w:pict>
          <v:rect id="_x0000_s1165" style="position:absolute;margin-left:115.95pt;margin-top:33.55pt;width:1pt;height:1pt;z-index:-251697664;mso-position-horizontal-relative:text;mso-position-vertical-relative:text" o:allowincell="f" fillcolor="#1f1a17" stroked="f"/>
        </w:pict>
      </w:r>
      <w:r>
        <w:rPr>
          <w:rFonts w:ascii="Times New Roman" w:hAnsi="Times New Roman" w:cs="Times New Roman"/>
          <w:noProof/>
        </w:rPr>
        <w:pict>
          <v:rect id="_x0000_s1166" style="position:absolute;margin-left:115pt;margin-top:33.55pt;width:1pt;height:1pt;z-index:-251696640;mso-position-horizontal-relative:text;mso-position-vertical-relative:text" o:allowincell="f" fillcolor="#1f1a17" stroked="f"/>
        </w:pict>
      </w:r>
      <w:r>
        <w:rPr>
          <w:rFonts w:ascii="Times New Roman" w:hAnsi="Times New Roman" w:cs="Times New Roman"/>
          <w:noProof/>
        </w:rPr>
        <w:pict>
          <v:rect id="_x0000_s1167" style="position:absolute;margin-left:113.9pt;margin-top:33.55pt;width:1pt;height:1pt;z-index:-251695616;mso-position-horizontal-relative:text;mso-position-vertical-relative:text" o:allowincell="f" fillcolor="#1f1a17" stroked="f"/>
        </w:pict>
      </w:r>
      <w:r>
        <w:rPr>
          <w:rFonts w:ascii="Times New Roman" w:hAnsi="Times New Roman" w:cs="Times New Roman"/>
          <w:noProof/>
        </w:rPr>
        <w:pict>
          <v:rect id="_x0000_s1168" style="position:absolute;margin-left:112.85pt;margin-top:33.55pt;width:1pt;height:1pt;z-index:-251694592;mso-position-horizontal-relative:text;mso-position-vertical-relative:text" o:allowincell="f" fillcolor="#1f1a17" stroked="f"/>
        </w:pict>
      </w:r>
      <w:r>
        <w:rPr>
          <w:rFonts w:ascii="Times New Roman" w:hAnsi="Times New Roman" w:cs="Times New Roman"/>
          <w:noProof/>
        </w:rPr>
        <w:pict>
          <v:rect id="_x0000_s1169" style="position:absolute;margin-left:111.9pt;margin-top:33.55pt;width:.95pt;height:1pt;z-index:-251693568;mso-position-horizontal-relative:text;mso-position-vertical-relative:text" o:allowincell="f" fillcolor="#1f1a17" stroked="f"/>
        </w:pict>
      </w:r>
      <w:r>
        <w:rPr>
          <w:rFonts w:ascii="Times New Roman" w:hAnsi="Times New Roman" w:cs="Times New Roman"/>
          <w:noProof/>
        </w:rPr>
        <w:pict>
          <v:rect id="_x0000_s1170" style="position:absolute;margin-left:110.85pt;margin-top:33.55pt;width:1.05pt;height:1pt;z-index:-251692544;mso-position-horizontal-relative:text;mso-position-vertical-relative:text" o:allowincell="f" fillcolor="#1f1a17" stroked="f"/>
        </w:pict>
      </w:r>
      <w:r>
        <w:rPr>
          <w:rFonts w:ascii="Times New Roman" w:hAnsi="Times New Roman" w:cs="Times New Roman"/>
          <w:noProof/>
        </w:rPr>
        <w:pict>
          <v:rect id="_x0000_s1171" style="position:absolute;margin-left:109.8pt;margin-top:33.55pt;width:1pt;height:1pt;z-index:-251691520;mso-position-horizontal-relative:text;mso-position-vertical-relative:text" o:allowincell="f" fillcolor="#1f1a17" stroked="f"/>
        </w:pict>
      </w:r>
      <w:r>
        <w:rPr>
          <w:rFonts w:ascii="Times New Roman" w:hAnsi="Times New Roman" w:cs="Times New Roman"/>
          <w:noProof/>
        </w:rPr>
        <w:pict>
          <v:rect id="_x0000_s1172" style="position:absolute;margin-left:108.85pt;margin-top:33.55pt;width:.95pt;height:1pt;z-index:-251690496;mso-position-horizontal-relative:text;mso-position-vertical-relative:text" o:allowincell="f" fillcolor="#1f1a17" stroked="f"/>
        </w:pict>
      </w:r>
      <w:r>
        <w:rPr>
          <w:rFonts w:ascii="Times New Roman" w:hAnsi="Times New Roman" w:cs="Times New Roman"/>
          <w:noProof/>
        </w:rPr>
        <w:pict>
          <v:rect id="_x0000_s1173" style="position:absolute;margin-left:107.8pt;margin-top:33.55pt;width:.95pt;height:1pt;z-index:-251689472;mso-position-horizontal-relative:text;mso-position-vertical-relative:text" o:allowincell="f" fillcolor="#1f1a17" stroked="f"/>
        </w:pict>
      </w:r>
      <w:r>
        <w:rPr>
          <w:rFonts w:ascii="Times New Roman" w:hAnsi="Times New Roman" w:cs="Times New Roman"/>
          <w:noProof/>
        </w:rPr>
        <w:pict>
          <v:rect id="_x0000_s1174" style="position:absolute;margin-left:106.8pt;margin-top:33.55pt;width:1pt;height:1pt;z-index:-251688448;mso-position-horizontal-relative:text;mso-position-vertical-relative:text" o:allowincell="f" fillcolor="#1f1a17" stroked="f"/>
        </w:pict>
      </w:r>
      <w:r>
        <w:rPr>
          <w:rFonts w:ascii="Times New Roman" w:hAnsi="Times New Roman" w:cs="Times New Roman"/>
          <w:noProof/>
        </w:rPr>
        <w:pict>
          <v:rect id="_x0000_s1175" style="position:absolute;margin-left:105.7pt;margin-top:33.55pt;width:1.05pt;height:1pt;z-index:-251687424;mso-position-horizontal-relative:text;mso-position-vertical-relative:text" o:allowincell="f" fillcolor="#1f1a17" stroked="f"/>
        </w:pict>
      </w:r>
      <w:r>
        <w:rPr>
          <w:rFonts w:ascii="Times New Roman" w:hAnsi="Times New Roman" w:cs="Times New Roman"/>
          <w:noProof/>
        </w:rPr>
        <w:pict>
          <v:rect id="_x0000_s1176" style="position:absolute;margin-left:104.8pt;margin-top:33.55pt;width:.95pt;height:1pt;z-index:-251686400;mso-position-horizontal-relative:text;mso-position-vertical-relative:text" o:allowincell="f" fillcolor="#1f1a17" stroked="f"/>
        </w:pict>
      </w:r>
      <w:r>
        <w:rPr>
          <w:rFonts w:ascii="Times New Roman" w:hAnsi="Times New Roman" w:cs="Times New Roman"/>
          <w:noProof/>
        </w:rPr>
        <w:pict>
          <v:rect id="_x0000_s1177" style="position:absolute;margin-left:103.8pt;margin-top:33.55pt;width:1pt;height:1pt;z-index:-251685376;mso-position-horizontal-relative:text;mso-position-vertical-relative:text" o:allowincell="f" fillcolor="#1f1a17" stroked="f"/>
        </w:pict>
      </w:r>
      <w:r>
        <w:rPr>
          <w:rFonts w:ascii="Times New Roman" w:hAnsi="Times New Roman" w:cs="Times New Roman"/>
          <w:noProof/>
        </w:rPr>
        <w:pict>
          <v:rect id="_x0000_s1178" style="position:absolute;margin-left:102.7pt;margin-top:33.55pt;width:1.05pt;height:1pt;z-index:-251684352;mso-position-horizontal-relative:text;mso-position-vertical-relative:text" o:allowincell="f" fillcolor="#1f1a17" stroked="f"/>
        </w:pict>
      </w:r>
      <w:r>
        <w:rPr>
          <w:rFonts w:ascii="Times New Roman" w:hAnsi="Times New Roman" w:cs="Times New Roman"/>
          <w:noProof/>
        </w:rPr>
        <w:pict>
          <v:rect id="_x0000_s1179" style="position:absolute;margin-left:101.65pt;margin-top:33.55pt;width:1pt;height:1pt;z-index:-251683328;mso-position-horizontal-relative:text;mso-position-vertical-relative:text" o:allowincell="f" fillcolor="#1f1a17" stroked="f"/>
        </w:pict>
      </w:r>
      <w:r>
        <w:rPr>
          <w:rFonts w:ascii="Times New Roman" w:hAnsi="Times New Roman" w:cs="Times New Roman"/>
          <w:noProof/>
        </w:rPr>
        <w:pict>
          <v:rect id="_x0000_s1180" style="position:absolute;margin-left:100.7pt;margin-top:33.55pt;width:.95pt;height:1pt;z-index:-251682304;mso-position-horizontal-relative:text;mso-position-vertical-relative:text" o:allowincell="f" fillcolor="#1f1a17" stroked="f"/>
        </w:pict>
      </w:r>
      <w:r>
        <w:rPr>
          <w:rFonts w:ascii="Times New Roman" w:hAnsi="Times New Roman" w:cs="Times New Roman"/>
          <w:noProof/>
        </w:rPr>
        <w:pict>
          <v:rect id="_x0000_s1181" style="position:absolute;margin-left:100.45pt;margin-top:32.75pt;width:1.05pt;height:.95pt;z-index:-251681280;mso-position-horizontal-relative:text;mso-position-vertical-relative:text" o:allowincell="f" fillcolor="#1f1a17" stroked="f"/>
        </w:pict>
      </w:r>
      <w:r>
        <w:rPr>
          <w:rFonts w:ascii="Times New Roman" w:hAnsi="Times New Roman" w:cs="Times New Roman"/>
          <w:noProof/>
        </w:rPr>
        <w:pict>
          <v:rect id="_x0000_s1182" style="position:absolute;margin-left:100.45pt;margin-top:31.55pt;width:1.05pt;height:.95pt;z-index:-251680256;mso-position-horizontal-relative:text;mso-position-vertical-relative:text" o:allowincell="f" fillcolor="#1f1a17" stroked="f"/>
        </w:pict>
      </w:r>
      <w:r>
        <w:rPr>
          <w:rFonts w:ascii="Times New Roman" w:hAnsi="Times New Roman" w:cs="Times New Roman"/>
          <w:noProof/>
        </w:rPr>
        <w:pict>
          <v:rect id="_x0000_s1183" style="position:absolute;margin-left:100.45pt;margin-top:30.45pt;width:1.05pt;height:1pt;z-index:-251679232;mso-position-horizontal-relative:text;mso-position-vertical-relative:text" o:allowincell="f" fillcolor="#1f1a17" stroked="f"/>
        </w:pict>
      </w:r>
      <w:r>
        <w:rPr>
          <w:rFonts w:ascii="Times New Roman" w:hAnsi="Times New Roman" w:cs="Times New Roman"/>
          <w:noProof/>
        </w:rPr>
        <w:pict>
          <v:rect id="_x0000_s1184" style="position:absolute;margin-left:100.45pt;margin-top:29.25pt;width:1.05pt;height:1pt;z-index:-251678208;mso-position-horizontal-relative:text;mso-position-vertical-relative:text" o:allowincell="f" fillcolor="#1f1a17" stroked="f"/>
        </w:pict>
      </w:r>
      <w:r>
        <w:rPr>
          <w:rFonts w:ascii="Times New Roman" w:hAnsi="Times New Roman" w:cs="Times New Roman"/>
          <w:noProof/>
        </w:rPr>
        <w:pict>
          <v:rect id="_x0000_s1185" style="position:absolute;margin-left:100.45pt;margin-top:28.15pt;width:1.05pt;height:1pt;z-index:-251677184;mso-position-horizontal-relative:text;mso-position-vertical-relative:text" o:allowincell="f" fillcolor="#1f1a17" stroked="f"/>
        </w:pict>
      </w:r>
      <w:r>
        <w:rPr>
          <w:rFonts w:ascii="Times New Roman" w:hAnsi="Times New Roman" w:cs="Times New Roman"/>
          <w:noProof/>
        </w:rPr>
        <w:pict>
          <v:rect id="_x0000_s1186" style="position:absolute;margin-left:227.9pt;margin-top:33.25pt;width:.95pt;height:1pt;z-index:-251676160;mso-position-horizontal-relative:text;mso-position-vertical-relative:text" o:allowincell="f" fillcolor="#1f1a17" stroked="f"/>
        </w:pict>
      </w:r>
      <w:r>
        <w:rPr>
          <w:rFonts w:ascii="Times New Roman" w:hAnsi="Times New Roman" w:cs="Times New Roman"/>
          <w:noProof/>
        </w:rPr>
        <w:pict>
          <v:rect id="_x0000_s1187" style="position:absolute;margin-left:226.9pt;margin-top:33.25pt;width:1.05pt;height:1pt;z-index:-251675136;mso-position-horizontal-relative:text;mso-position-vertical-relative:text" o:allowincell="f" fillcolor="#1f1a17" stroked="f"/>
        </w:pict>
      </w:r>
      <w:r>
        <w:rPr>
          <w:rFonts w:ascii="Times New Roman" w:hAnsi="Times New Roman" w:cs="Times New Roman"/>
          <w:noProof/>
        </w:rPr>
        <w:pict>
          <v:rect id="_x0000_s1188" style="position:absolute;margin-left:225.85pt;margin-top:33.25pt;width:1pt;height:1pt;z-index:-251674112;mso-position-horizontal-relative:text;mso-position-vertical-relative:text" o:allowincell="f" fillcolor="#1f1a17" stroked="f"/>
        </w:pict>
      </w:r>
      <w:r>
        <w:rPr>
          <w:rFonts w:ascii="Times New Roman" w:hAnsi="Times New Roman" w:cs="Times New Roman"/>
          <w:noProof/>
        </w:rPr>
        <w:pict>
          <v:rect id="_x0000_s1189" style="position:absolute;margin-left:224.9pt;margin-top:33.25pt;width:.95pt;height:1pt;z-index:-251673088;mso-position-horizontal-relative:text;mso-position-vertical-relative:text" o:allowincell="f" fillcolor="#1f1a17" stroked="f"/>
        </w:pict>
      </w:r>
      <w:r>
        <w:rPr>
          <w:rFonts w:ascii="Times New Roman" w:hAnsi="Times New Roman" w:cs="Times New Roman"/>
          <w:noProof/>
        </w:rPr>
        <w:pict>
          <v:rect id="_x0000_s1190" style="position:absolute;margin-left:223.9pt;margin-top:33.25pt;width:1.05pt;height:1pt;z-index:-251672064;mso-position-horizontal-relative:text;mso-position-vertical-relative:text" o:allowincell="f" fillcolor="#1f1a17" stroked="f"/>
        </w:pict>
      </w:r>
      <w:r>
        <w:rPr>
          <w:rFonts w:ascii="Times New Roman" w:hAnsi="Times New Roman" w:cs="Times New Roman"/>
          <w:noProof/>
        </w:rPr>
        <w:pict>
          <v:rect id="_x0000_s1191" style="position:absolute;margin-left:222.85pt;margin-top:33.25pt;width:1pt;height:1pt;z-index:-251671040;mso-position-horizontal-relative:text;mso-position-vertical-relative:text" o:allowincell="f" fillcolor="#1f1a17" stroked="f"/>
        </w:pict>
      </w:r>
      <w:r>
        <w:rPr>
          <w:rFonts w:ascii="Times New Roman" w:hAnsi="Times New Roman" w:cs="Times New Roman"/>
          <w:noProof/>
        </w:rPr>
        <w:pict>
          <v:rect id="_x0000_s1192" style="position:absolute;margin-left:221.75pt;margin-top:33.25pt;width:1.05pt;height:1pt;z-index:-251670016;mso-position-horizontal-relative:text;mso-position-vertical-relative:text" o:allowincell="f" fillcolor="#1f1a17" stroked="f"/>
        </w:pict>
      </w:r>
      <w:r>
        <w:rPr>
          <w:rFonts w:ascii="Times New Roman" w:hAnsi="Times New Roman" w:cs="Times New Roman"/>
          <w:noProof/>
        </w:rPr>
        <w:pict>
          <v:rect id="_x0000_s1193" style="position:absolute;margin-left:220.85pt;margin-top:33.25pt;width:.95pt;height:1pt;z-index:-251668992;mso-position-horizontal-relative:text;mso-position-vertical-relative:text" o:allowincell="f" fillcolor="#1f1a17" stroked="f"/>
        </w:pict>
      </w:r>
      <w:r>
        <w:rPr>
          <w:rFonts w:ascii="Times New Roman" w:hAnsi="Times New Roman" w:cs="Times New Roman"/>
          <w:noProof/>
        </w:rPr>
        <w:pict>
          <v:rect id="_x0000_s1194" style="position:absolute;margin-left:219.85pt;margin-top:33.25pt;width:1pt;height:1pt;z-index:-251667968;mso-position-horizontal-relative:text;mso-position-vertical-relative:text" o:allowincell="f" fillcolor="#1f1a17" stroked="f"/>
        </w:pict>
      </w:r>
      <w:r>
        <w:rPr>
          <w:rFonts w:ascii="Times New Roman" w:hAnsi="Times New Roman" w:cs="Times New Roman"/>
          <w:noProof/>
        </w:rPr>
        <w:pict>
          <v:rect id="_x0000_s1195" style="position:absolute;margin-left:218.75pt;margin-top:33.25pt;width:1.05pt;height:1pt;z-index:-251666944;mso-position-horizontal-relative:text;mso-position-vertical-relative:text" o:allowincell="f" fillcolor="#1f1a17" stroked="f"/>
        </w:pict>
      </w:r>
      <w:r>
        <w:rPr>
          <w:rFonts w:ascii="Times New Roman" w:hAnsi="Times New Roman" w:cs="Times New Roman"/>
          <w:noProof/>
        </w:rPr>
        <w:pict>
          <v:rect id="_x0000_s1196" style="position:absolute;margin-left:217.8pt;margin-top:33.25pt;width:1pt;height:1pt;z-index:-251665920;mso-position-horizontal-relative:text;mso-position-vertical-relative:text" o:allowincell="f" fillcolor="#1f1a17" stroked="f"/>
        </w:pict>
      </w:r>
      <w:r>
        <w:rPr>
          <w:rFonts w:ascii="Times New Roman" w:hAnsi="Times New Roman" w:cs="Times New Roman"/>
          <w:noProof/>
        </w:rPr>
        <w:pict>
          <v:rect id="_x0000_s1197" style="position:absolute;margin-left:216.85pt;margin-top:33.25pt;width:.95pt;height:1pt;z-index:-251664896;mso-position-horizontal-relative:text;mso-position-vertical-relative:text" o:allowincell="f" fillcolor="#1f1a17" stroked="f"/>
        </w:pict>
      </w:r>
      <w:r>
        <w:rPr>
          <w:rFonts w:ascii="Times New Roman" w:hAnsi="Times New Roman" w:cs="Times New Roman"/>
          <w:noProof/>
        </w:rPr>
        <w:pict>
          <v:rect id="_x0000_s1198" style="position:absolute;margin-left:215.75pt;margin-top:33.25pt;width:1pt;height:1pt;z-index:-251663872;mso-position-horizontal-relative:text;mso-position-vertical-relative:text" o:allowincell="f" fillcolor="#1f1a17" stroked="f"/>
        </w:pict>
      </w:r>
      <w:r>
        <w:rPr>
          <w:rFonts w:ascii="Times New Roman" w:hAnsi="Times New Roman" w:cs="Times New Roman"/>
          <w:noProof/>
        </w:rPr>
        <w:pict>
          <v:rect id="_x0000_s1199" style="position:absolute;margin-left:214.65pt;margin-top:33.25pt;width:1pt;height:1pt;z-index:-251662848;mso-position-horizontal-relative:text;mso-position-vertical-relative:text" o:allowincell="f" fillcolor="#1f1a17" stroked="f"/>
        </w:pict>
      </w:r>
      <w:r>
        <w:rPr>
          <w:rFonts w:ascii="Times New Roman" w:hAnsi="Times New Roman" w:cs="Times New Roman"/>
          <w:noProof/>
        </w:rPr>
        <w:pict>
          <v:rect id="_x0000_s1200" style="position:absolute;margin-left:213.7pt;margin-top:33.25pt;width:1pt;height:1pt;z-index:-251661824;mso-position-horizontal-relative:text;mso-position-vertical-relative:text" o:allowincell="f" fillcolor="#1f1a17" stroked="f"/>
        </w:pict>
      </w:r>
      <w:r>
        <w:rPr>
          <w:rFonts w:ascii="Times New Roman" w:hAnsi="Times New Roman" w:cs="Times New Roman"/>
          <w:noProof/>
        </w:rPr>
        <w:pict>
          <v:rect id="_x0000_s1201" style="position:absolute;margin-left:212.7pt;margin-top:33.25pt;width:1pt;height:1pt;z-index:-251660800;mso-position-horizontal-relative:text;mso-position-vertical-relative:text" o:allowincell="f" fillcolor="#1f1a17" stroked="f"/>
        </w:pict>
      </w:r>
      <w:r>
        <w:rPr>
          <w:rFonts w:ascii="Times New Roman" w:hAnsi="Times New Roman" w:cs="Times New Roman"/>
          <w:noProof/>
        </w:rPr>
        <w:pict>
          <v:rect id="_x0000_s1202" style="position:absolute;margin-left:211.6pt;margin-top:33.25pt;width:1.05pt;height:1pt;z-index:-251659776;mso-position-horizontal-relative:text;mso-position-vertical-relative:text" o:allowincell="f" fillcolor="#1f1a17" stroked="f"/>
        </w:pict>
      </w:r>
      <w:r>
        <w:rPr>
          <w:rFonts w:ascii="Times New Roman" w:hAnsi="Times New Roman" w:cs="Times New Roman"/>
          <w:noProof/>
        </w:rPr>
        <w:pict>
          <v:rect id="_x0000_s1203" style="position:absolute;margin-left:210.7pt;margin-top:33.25pt;width:.95pt;height:1pt;z-index:-251658752;mso-position-horizontal-relative:text;mso-position-vertical-relative:text" o:allowincell="f" fillcolor="#1f1a17" stroked="f"/>
        </w:pict>
      </w:r>
      <w:r>
        <w:rPr>
          <w:rFonts w:ascii="Times New Roman" w:hAnsi="Times New Roman" w:cs="Times New Roman"/>
          <w:noProof/>
        </w:rPr>
        <w:pict>
          <v:rect id="_x0000_s1204" style="position:absolute;margin-left:209.6pt;margin-top:33.25pt;width:.95pt;height:1pt;z-index:-251657728;mso-position-horizontal-relative:text;mso-position-vertical-relative:text" o:allowincell="f" fillcolor="#1f1a17" stroked="f"/>
        </w:pict>
      </w:r>
      <w:r>
        <w:rPr>
          <w:rFonts w:ascii="Times New Roman" w:hAnsi="Times New Roman" w:cs="Times New Roman"/>
          <w:noProof/>
        </w:rPr>
        <w:pict>
          <v:rect id="_x0000_s1205" style="position:absolute;margin-left:208.6pt;margin-top:33.25pt;width:1.05pt;height:1pt;z-index:-251656704;mso-position-horizontal-relative:text;mso-position-vertical-relative:text" o:allowincell="f" fillcolor="#1f1a17" stroked="f"/>
        </w:pict>
      </w:r>
      <w:r>
        <w:rPr>
          <w:rFonts w:ascii="Times New Roman" w:hAnsi="Times New Roman" w:cs="Times New Roman"/>
          <w:noProof/>
        </w:rPr>
        <w:pict>
          <v:rect id="_x0000_s1206" style="position:absolute;margin-left:207.55pt;margin-top:33.25pt;width:1pt;height:1pt;z-index:-251655680;mso-position-horizontal-relative:text;mso-position-vertical-relative:text" o:allowincell="f" fillcolor="#1f1a17" stroked="f"/>
        </w:pict>
      </w:r>
      <w:r>
        <w:rPr>
          <w:rFonts w:ascii="Times New Roman" w:hAnsi="Times New Roman" w:cs="Times New Roman"/>
          <w:noProof/>
        </w:rPr>
        <w:pict>
          <v:rect id="_x0000_s1207" style="position:absolute;margin-left:206.6pt;margin-top:33.25pt;width:.95pt;height:1pt;z-index:-251654656;mso-position-horizontal-relative:text;mso-position-vertical-relative:text" o:allowincell="f" fillcolor="#1f1a17" stroked="f"/>
        </w:pict>
      </w:r>
      <w:r>
        <w:rPr>
          <w:rFonts w:ascii="Times New Roman" w:hAnsi="Times New Roman" w:cs="Times New Roman"/>
          <w:noProof/>
        </w:rPr>
        <w:pict>
          <v:rect id="_x0000_s1208" style="position:absolute;margin-left:205.6pt;margin-top:33.25pt;width:1.05pt;height:1pt;z-index:-251653632;mso-position-horizontal-relative:text;mso-position-vertical-relative:text" o:allowincell="f" fillcolor="#1f1a17" stroked="f"/>
        </w:pict>
      </w:r>
      <w:r>
        <w:rPr>
          <w:rFonts w:ascii="Times New Roman" w:hAnsi="Times New Roman" w:cs="Times New Roman"/>
          <w:noProof/>
        </w:rPr>
        <w:pict>
          <v:rect id="_x0000_s1209" style="position:absolute;margin-left:204.55pt;margin-top:33.25pt;width:1pt;height:1pt;z-index:-251652608;mso-position-horizontal-relative:text;mso-position-vertical-relative:text" o:allowincell="f" fillcolor="#1f1a17" stroked="f"/>
        </w:pict>
      </w:r>
      <w:r>
        <w:rPr>
          <w:rFonts w:ascii="Times New Roman" w:hAnsi="Times New Roman" w:cs="Times New Roman"/>
          <w:noProof/>
        </w:rPr>
        <w:pict>
          <v:rect id="_x0000_s1210" style="position:absolute;margin-left:203.45pt;margin-top:33.25pt;width:1.05pt;height:1pt;z-index:-251651584;mso-position-horizontal-relative:text;mso-position-vertical-relative:text" o:allowincell="f" fillcolor="#1f1a17" stroked="f"/>
        </w:pict>
      </w:r>
      <w:r>
        <w:rPr>
          <w:rFonts w:ascii="Times New Roman" w:hAnsi="Times New Roman" w:cs="Times New Roman"/>
          <w:noProof/>
        </w:rPr>
        <w:pict>
          <v:rect id="_x0000_s1211" style="position:absolute;margin-left:202.55pt;margin-top:33.25pt;width:.95pt;height:1pt;z-index:-251650560;mso-position-horizontal-relative:text;mso-position-vertical-relative:text" o:allowincell="f" fillcolor="#1f1a17" stroked="f"/>
        </w:pict>
      </w:r>
      <w:r>
        <w:rPr>
          <w:rFonts w:ascii="Times New Roman" w:hAnsi="Times New Roman" w:cs="Times New Roman"/>
          <w:noProof/>
        </w:rPr>
        <w:pict>
          <v:rect id="_x0000_s1212" style="position:absolute;margin-left:202.3pt;margin-top:32.4pt;width:1pt;height:1.05pt;z-index:-251649536;mso-position-horizontal-relative:text;mso-position-vertical-relative:text" o:allowincell="f" fillcolor="#1f1a17" stroked="f"/>
        </w:pict>
      </w:r>
      <w:r>
        <w:rPr>
          <w:rFonts w:ascii="Times New Roman" w:hAnsi="Times New Roman" w:cs="Times New Roman"/>
          <w:noProof/>
        </w:rPr>
        <w:pict>
          <v:rect id="_x0000_s1213" style="position:absolute;margin-left:202.3pt;margin-top:31.35pt;width:1pt;height:1pt;z-index:-251648512;mso-position-horizontal-relative:text;mso-position-vertical-relative:text" o:allowincell="f" fillcolor="#1f1a17" stroked="f"/>
        </w:pict>
      </w:r>
      <w:r>
        <w:rPr>
          <w:rFonts w:ascii="Times New Roman" w:hAnsi="Times New Roman" w:cs="Times New Roman"/>
          <w:noProof/>
        </w:rPr>
        <w:pict>
          <v:rect id="_x0000_s1214" style="position:absolute;margin-left:202.3pt;margin-top:30.15pt;width:1pt;height:1pt;z-index:-251647488;mso-position-horizontal-relative:text;mso-position-vertical-relative:text" o:allowincell="f" fillcolor="#1f1a17" stroked="f"/>
        </w:pict>
      </w:r>
      <w:r>
        <w:rPr>
          <w:rFonts w:ascii="Times New Roman" w:hAnsi="Times New Roman" w:cs="Times New Roman"/>
          <w:noProof/>
        </w:rPr>
        <w:pict>
          <v:rect id="_x0000_s1215" style="position:absolute;margin-left:202.3pt;margin-top:28.95pt;width:1pt;height:1pt;z-index:-251646464;mso-position-horizontal-relative:text;mso-position-vertical-relative:text" o:allowincell="f" fillcolor="#1f1a17" stroked="f"/>
        </w:pict>
      </w:r>
      <w:r>
        <w:rPr>
          <w:rFonts w:ascii="Times New Roman" w:hAnsi="Times New Roman" w:cs="Times New Roman"/>
          <w:noProof/>
        </w:rPr>
        <w:pict>
          <v:rect id="_x0000_s1216" style="position:absolute;margin-left:202.3pt;margin-top:27.85pt;width:1pt;height:1pt;z-index:-251645440;mso-position-horizontal-relative:text;mso-position-vertical-relative:text" o:allowincell="f" fillcolor="#1f1a17" stroked="f"/>
        </w:pict>
      </w:r>
      <w:r>
        <w:rPr>
          <w:rFonts w:ascii="Times New Roman" w:hAnsi="Times New Roman" w:cs="Times New Roman"/>
          <w:noProof/>
        </w:rPr>
        <w:pict>
          <v:rect id="_x0000_s1217" style="position:absolute;margin-left:332.05pt;margin-top:33.25pt;width:.95pt;height:1pt;z-index:-251644416;mso-position-horizontal-relative:text;mso-position-vertical-relative:text" o:allowincell="f" fillcolor="#1f1a17" stroked="f"/>
        </w:pict>
      </w:r>
      <w:r>
        <w:rPr>
          <w:rFonts w:ascii="Times New Roman" w:hAnsi="Times New Roman" w:cs="Times New Roman"/>
          <w:noProof/>
        </w:rPr>
        <w:pict>
          <v:rect id="_x0000_s1218" style="position:absolute;margin-left:331.05pt;margin-top:33.25pt;width:1.05pt;height:1pt;z-index:-251643392;mso-position-horizontal-relative:text;mso-position-vertical-relative:text" o:allowincell="f" fillcolor="#1f1a17" stroked="f"/>
        </w:pict>
      </w:r>
      <w:r>
        <w:rPr>
          <w:rFonts w:ascii="Times New Roman" w:hAnsi="Times New Roman" w:cs="Times New Roman"/>
          <w:noProof/>
        </w:rPr>
        <w:pict>
          <v:rect id="_x0000_s1219" style="position:absolute;margin-left:330pt;margin-top:33.25pt;width:1pt;height:1pt;z-index:-251642368;mso-position-horizontal-relative:text;mso-position-vertical-relative:text" o:allowincell="f" fillcolor="#1f1a17" stroked="f"/>
        </w:pict>
      </w:r>
      <w:r>
        <w:rPr>
          <w:rFonts w:ascii="Times New Roman" w:hAnsi="Times New Roman" w:cs="Times New Roman"/>
          <w:noProof/>
        </w:rPr>
        <w:pict>
          <v:rect id="_x0000_s1220" style="position:absolute;margin-left:329.05pt;margin-top:33.25pt;width:.95pt;height:1pt;z-index:-251641344;mso-position-horizontal-relative:text;mso-position-vertical-relative:text" o:allowincell="f" fillcolor="#1f1a17" stroked="f"/>
        </w:pict>
      </w:r>
      <w:r>
        <w:rPr>
          <w:rFonts w:ascii="Times New Roman" w:hAnsi="Times New Roman" w:cs="Times New Roman"/>
          <w:noProof/>
        </w:rPr>
        <w:pict>
          <v:rect id="_x0000_s1221" style="position:absolute;margin-left:328.05pt;margin-top:33.25pt;width:1.05pt;height:1pt;z-index:-251640320;mso-position-horizontal-relative:text;mso-position-vertical-relative:text" o:allowincell="f" fillcolor="#1f1a17" stroked="f"/>
        </w:pict>
      </w:r>
      <w:r>
        <w:rPr>
          <w:rFonts w:ascii="Times New Roman" w:hAnsi="Times New Roman" w:cs="Times New Roman"/>
          <w:noProof/>
        </w:rPr>
        <w:pict>
          <v:rect id="_x0000_s1222" style="position:absolute;margin-left:327pt;margin-top:33.25pt;width:1pt;height:1pt;z-index:-251639296;mso-position-horizontal-relative:text;mso-position-vertical-relative:text" o:allowincell="f" fillcolor="#1f1a17" stroked="f"/>
        </w:pict>
      </w:r>
      <w:r>
        <w:rPr>
          <w:rFonts w:ascii="Times New Roman" w:hAnsi="Times New Roman" w:cs="Times New Roman"/>
          <w:noProof/>
        </w:rPr>
        <w:pict>
          <v:rect id="_x0000_s1223" style="position:absolute;margin-left:325.9pt;margin-top:33.25pt;width:1.05pt;height:1pt;z-index:-251638272;mso-position-horizontal-relative:text;mso-position-vertical-relative:text" o:allowincell="f" fillcolor="#1f1a17" stroked="f"/>
        </w:pict>
      </w:r>
      <w:r>
        <w:rPr>
          <w:rFonts w:ascii="Times New Roman" w:hAnsi="Times New Roman" w:cs="Times New Roman"/>
          <w:noProof/>
        </w:rPr>
        <w:pict>
          <v:rect id="_x0000_s1224" style="position:absolute;margin-left:325pt;margin-top:33.25pt;width:.95pt;height:1pt;z-index:-251637248;mso-position-horizontal-relative:text;mso-position-vertical-relative:text" o:allowincell="f" fillcolor="#1f1a17" stroked="f"/>
        </w:pict>
      </w:r>
      <w:r>
        <w:rPr>
          <w:rFonts w:ascii="Times New Roman" w:hAnsi="Times New Roman" w:cs="Times New Roman"/>
          <w:noProof/>
        </w:rPr>
        <w:pict>
          <v:rect id="_x0000_s1225" style="position:absolute;margin-left:324pt;margin-top:33.25pt;width:1pt;height:1pt;z-index:-251636224;mso-position-horizontal-relative:text;mso-position-vertical-relative:text" o:allowincell="f" fillcolor="#1f1a17" stroked="f"/>
        </w:pict>
      </w:r>
      <w:r>
        <w:rPr>
          <w:rFonts w:ascii="Times New Roman" w:hAnsi="Times New Roman" w:cs="Times New Roman"/>
          <w:noProof/>
        </w:rPr>
        <w:pict>
          <v:rect id="_x0000_s1226" style="position:absolute;margin-left:322.9pt;margin-top:33.25pt;width:1.05pt;height:1pt;z-index:-251635200;mso-position-horizontal-relative:text;mso-position-vertical-relative:text" o:allowincell="f" fillcolor="#1f1a17" stroked="f"/>
        </w:pict>
      </w:r>
      <w:r>
        <w:rPr>
          <w:rFonts w:ascii="Times New Roman" w:hAnsi="Times New Roman" w:cs="Times New Roman"/>
          <w:noProof/>
        </w:rPr>
        <w:pict>
          <v:rect id="_x0000_s1227" style="position:absolute;margin-left:321.95pt;margin-top:33.25pt;width:1pt;height:1pt;z-index:-251634176;mso-position-horizontal-relative:text;mso-position-vertical-relative:text" o:allowincell="f" fillcolor="#1f1a17" stroked="f"/>
        </w:pict>
      </w:r>
      <w:r>
        <w:rPr>
          <w:rFonts w:ascii="Times New Roman" w:hAnsi="Times New Roman" w:cs="Times New Roman"/>
          <w:noProof/>
        </w:rPr>
        <w:pict>
          <v:rect id="_x0000_s1228" style="position:absolute;margin-left:321pt;margin-top:33.25pt;width:.95pt;height:1pt;z-index:-251633152;mso-position-horizontal-relative:text;mso-position-vertical-relative:text" o:allowincell="f" fillcolor="#1f1a17" stroked="f"/>
        </w:pict>
      </w:r>
      <w:r>
        <w:rPr>
          <w:rFonts w:ascii="Times New Roman" w:hAnsi="Times New Roman" w:cs="Times New Roman"/>
          <w:noProof/>
        </w:rPr>
        <w:pict>
          <v:rect id="_x0000_s1229" style="position:absolute;margin-left:319.9pt;margin-top:33.25pt;width:1pt;height:1pt;z-index:-251632128;mso-position-horizontal-relative:text;mso-position-vertical-relative:text" o:allowincell="f" fillcolor="#1f1a17" stroked="f"/>
        </w:pict>
      </w:r>
      <w:r>
        <w:rPr>
          <w:rFonts w:ascii="Times New Roman" w:hAnsi="Times New Roman" w:cs="Times New Roman"/>
          <w:noProof/>
        </w:rPr>
        <w:pict>
          <v:rect id="_x0000_s1230" style="position:absolute;margin-left:318.85pt;margin-top:33.25pt;width:.95pt;height:1pt;z-index:-251631104;mso-position-horizontal-relative:text;mso-position-vertical-relative:text" o:allowincell="f" fillcolor="#1f1a17" stroked="f"/>
        </w:pict>
      </w:r>
      <w:r>
        <w:rPr>
          <w:rFonts w:ascii="Times New Roman" w:hAnsi="Times New Roman" w:cs="Times New Roman"/>
          <w:noProof/>
        </w:rPr>
        <w:pict>
          <v:rect id="_x0000_s1231" style="position:absolute;margin-left:317.85pt;margin-top:33.25pt;width:1pt;height:1pt;z-index:-251630080;mso-position-horizontal-relative:text;mso-position-vertical-relative:text" o:allowincell="f" fillcolor="#1f1a17" stroked="f"/>
        </w:pict>
      </w:r>
      <w:r>
        <w:rPr>
          <w:rFonts w:ascii="Times New Roman" w:hAnsi="Times New Roman" w:cs="Times New Roman"/>
          <w:noProof/>
        </w:rPr>
        <w:pict>
          <v:rect id="_x0000_s1232" style="position:absolute;margin-left:316.85pt;margin-top:33.25pt;width:1.05pt;height:1pt;z-index:-251629056;mso-position-horizontal-relative:text;mso-position-vertical-relative:text" o:allowincell="f" fillcolor="#1f1a17" stroked="f"/>
        </w:pict>
      </w:r>
      <w:r>
        <w:rPr>
          <w:rFonts w:ascii="Times New Roman" w:hAnsi="Times New Roman" w:cs="Times New Roman"/>
          <w:noProof/>
        </w:rPr>
        <w:pict>
          <v:rect id="_x0000_s1233" style="position:absolute;margin-left:315.8pt;margin-top:33.25pt;width:1pt;height:1pt;z-index:-251628032;mso-position-horizontal-relative:text;mso-position-vertical-relative:text" o:allowincell="f" fillcolor="#1f1a17" stroked="f"/>
        </w:pict>
      </w:r>
      <w:r>
        <w:rPr>
          <w:rFonts w:ascii="Times New Roman" w:hAnsi="Times New Roman" w:cs="Times New Roman"/>
          <w:noProof/>
        </w:rPr>
        <w:pict>
          <v:rect id="_x0000_s1234" style="position:absolute;margin-left:314.85pt;margin-top:33.25pt;width:.95pt;height:1pt;z-index:-251627008;mso-position-horizontal-relative:text;mso-position-vertical-relative:text" o:allowincell="f" fillcolor="#1f1a17" stroked="f"/>
        </w:pict>
      </w:r>
      <w:r>
        <w:rPr>
          <w:rFonts w:ascii="Times New Roman" w:hAnsi="Times New Roman" w:cs="Times New Roman"/>
          <w:noProof/>
        </w:rPr>
        <w:pict>
          <v:rect id="_x0000_s1235" style="position:absolute;margin-left:313.75pt;margin-top:33.25pt;width:1pt;height:1pt;z-index:-251625984;mso-position-horizontal-relative:text;mso-position-vertical-relative:text" o:allowincell="f" fillcolor="#1f1a17" stroked="f"/>
        </w:pict>
      </w:r>
      <w:r>
        <w:rPr>
          <w:rFonts w:ascii="Times New Roman" w:hAnsi="Times New Roman" w:cs="Times New Roman"/>
          <w:noProof/>
        </w:rPr>
        <w:pict>
          <v:rect id="_x0000_s1236" style="position:absolute;margin-left:312.8pt;margin-top:33.25pt;width:1pt;height:1pt;z-index:-251624960;mso-position-horizontal-relative:text;mso-position-vertical-relative:text" o:allowincell="f" fillcolor="#1f1a17" stroked="f"/>
        </w:pict>
      </w:r>
      <w:r>
        <w:rPr>
          <w:rFonts w:ascii="Times New Roman" w:hAnsi="Times New Roman" w:cs="Times New Roman"/>
          <w:noProof/>
        </w:rPr>
        <w:pict>
          <v:rect id="_x0000_s1237" style="position:absolute;margin-left:311.7pt;margin-top:33.25pt;width:1pt;height:1pt;z-index:-251623936;mso-position-horizontal-relative:text;mso-position-vertical-relative:text" o:allowincell="f" fillcolor="#1f1a17" stroked="f"/>
        </w:pict>
      </w:r>
      <w:r>
        <w:rPr>
          <w:rFonts w:ascii="Times New Roman" w:hAnsi="Times New Roman" w:cs="Times New Roman"/>
          <w:noProof/>
        </w:rPr>
        <w:pict>
          <v:rect id="_x0000_s1238" style="position:absolute;margin-left:310.75pt;margin-top:33.25pt;width:1pt;height:1pt;z-index:-251622912;mso-position-horizontal-relative:text;mso-position-vertical-relative:text" o:allowincell="f" fillcolor="#1f1a17" stroked="f"/>
        </w:pict>
      </w:r>
      <w:r>
        <w:rPr>
          <w:rFonts w:ascii="Times New Roman" w:hAnsi="Times New Roman" w:cs="Times New Roman"/>
          <w:noProof/>
        </w:rPr>
        <w:pict>
          <v:rect id="_x0000_s1239" style="position:absolute;margin-left:309.8pt;margin-top:33.25pt;width:1pt;height:1pt;z-index:-251621888;mso-position-horizontal-relative:text;mso-position-vertical-relative:text" o:allowincell="f" fillcolor="#1f1a17" stroked="f"/>
        </w:pict>
      </w:r>
      <w:r>
        <w:rPr>
          <w:rFonts w:ascii="Times New Roman" w:hAnsi="Times New Roman" w:cs="Times New Roman"/>
          <w:noProof/>
        </w:rPr>
        <w:pict>
          <v:rect id="_x0000_s1240" style="position:absolute;margin-left:308.7pt;margin-top:33.25pt;width:1pt;height:1pt;z-index:-251620864;mso-position-horizontal-relative:text;mso-position-vertical-relative:text" o:allowincell="f" fillcolor="#1f1a17" stroked="f"/>
        </w:pict>
      </w:r>
      <w:r>
        <w:rPr>
          <w:rFonts w:ascii="Times New Roman" w:hAnsi="Times New Roman" w:cs="Times New Roman"/>
          <w:noProof/>
        </w:rPr>
        <w:pict>
          <v:rect id="_x0000_s1241" style="position:absolute;margin-left:307.6pt;margin-top:33.25pt;width:1.05pt;height:1pt;z-index:-251619840;mso-position-horizontal-relative:text;mso-position-vertical-relative:text" o:allowincell="f" fillcolor="#1f1a17" stroked="f"/>
        </w:pict>
      </w:r>
      <w:r>
        <w:rPr>
          <w:rFonts w:ascii="Times New Roman" w:hAnsi="Times New Roman" w:cs="Times New Roman"/>
          <w:noProof/>
        </w:rPr>
        <w:pict>
          <v:rect id="_x0000_s1242" style="position:absolute;margin-left:306.7pt;margin-top:33.25pt;width:.95pt;height:1pt;z-index:-251618816;mso-position-horizontal-relative:text;mso-position-vertical-relative:text" o:allowincell="f" fillcolor="#1f1a17" stroked="f"/>
        </w:pict>
      </w:r>
      <w:r>
        <w:rPr>
          <w:rFonts w:ascii="Times New Roman" w:hAnsi="Times New Roman" w:cs="Times New Roman"/>
          <w:noProof/>
        </w:rPr>
        <w:pict>
          <v:rect id="_x0000_s1243" style="position:absolute;margin-left:306.45pt;margin-top:32.4pt;width:1pt;height:1.05pt;z-index:-251617792;mso-position-horizontal-relative:text;mso-position-vertical-relative:text" o:allowincell="f" fillcolor="#1f1a17" stroked="f"/>
        </w:pict>
      </w:r>
      <w:r>
        <w:rPr>
          <w:rFonts w:ascii="Times New Roman" w:hAnsi="Times New Roman" w:cs="Times New Roman"/>
          <w:noProof/>
        </w:rPr>
        <w:pict>
          <v:rect id="_x0000_s1244" style="position:absolute;margin-left:306.45pt;margin-top:31.35pt;width:1pt;height:1pt;z-index:-251616768;mso-position-horizontal-relative:text;mso-position-vertical-relative:text" o:allowincell="f" fillcolor="#1f1a17" stroked="f"/>
        </w:pict>
      </w:r>
      <w:r>
        <w:rPr>
          <w:rFonts w:ascii="Times New Roman" w:hAnsi="Times New Roman" w:cs="Times New Roman"/>
          <w:noProof/>
        </w:rPr>
        <w:pict>
          <v:rect id="_x0000_s1245" style="position:absolute;margin-left:306.45pt;margin-top:30.15pt;width:1pt;height:1pt;z-index:-251615744;mso-position-horizontal-relative:text;mso-position-vertical-relative:text" o:allowincell="f" fillcolor="#1f1a17" stroked="f"/>
        </w:pict>
      </w:r>
      <w:r>
        <w:rPr>
          <w:rFonts w:ascii="Times New Roman" w:hAnsi="Times New Roman" w:cs="Times New Roman"/>
          <w:noProof/>
        </w:rPr>
        <w:pict>
          <v:rect id="_x0000_s1246" style="position:absolute;margin-left:306.45pt;margin-top:28.95pt;width:1pt;height:1pt;z-index:-251614720;mso-position-horizontal-relative:text;mso-position-vertical-relative:text" o:allowincell="f" fillcolor="#1f1a17" stroked="f"/>
        </w:pict>
      </w:r>
      <w:r>
        <w:rPr>
          <w:rFonts w:ascii="Times New Roman" w:hAnsi="Times New Roman" w:cs="Times New Roman"/>
          <w:noProof/>
        </w:rPr>
        <w:pict>
          <v:rect id="_x0000_s1247" style="position:absolute;margin-left:306.45pt;margin-top:27.85pt;width:1pt;height:1pt;z-index:-251613696;mso-position-horizontal-relative:text;mso-position-vertical-relative:text" o:allowincell="f" fillcolor="#1f1a17" stroked="f"/>
        </w:pict>
      </w: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328" w:lineRule="exact"/>
        <w:rPr>
          <w:rFonts w:ascii="Times New Roman" w:hAnsi="Times New Roman" w:cs="Times New Roman"/>
          <w:sz w:val="24"/>
          <w:szCs w:val="24"/>
        </w:rPr>
      </w:pPr>
    </w:p>
    <w:p w:rsidR="00B40DDE" w:rsidRPr="00C14037" w:rsidRDefault="00B40DDE" w:rsidP="00B40DDE">
      <w:pPr>
        <w:widowControl w:val="0"/>
        <w:tabs>
          <w:tab w:val="num" w:pos="4320"/>
          <w:tab w:val="left" w:pos="6380"/>
        </w:tabs>
        <w:autoSpaceDE w:val="0"/>
        <w:autoSpaceDN w:val="0"/>
        <w:adjustRightInd w:val="0"/>
        <w:spacing w:after="0" w:line="240" w:lineRule="auto"/>
        <w:ind w:left="2260"/>
        <w:rPr>
          <w:rFonts w:ascii="Times New Roman" w:hAnsi="Times New Roman" w:cs="Times New Roman"/>
          <w:sz w:val="24"/>
          <w:szCs w:val="24"/>
        </w:rPr>
      </w:pPr>
      <w:r w:rsidRPr="00C14037">
        <w:rPr>
          <w:rFonts w:ascii="Times New Roman" w:hAnsi="Times New Roman" w:cs="Times New Roman"/>
          <w:i/>
          <w:iCs/>
          <w:sz w:val="28"/>
          <w:szCs w:val="28"/>
        </w:rPr>
        <w:t>а</w:t>
      </w:r>
      <w:r w:rsidRPr="00C14037">
        <w:rPr>
          <w:rFonts w:ascii="Times New Roman" w:hAnsi="Times New Roman" w:cs="Times New Roman"/>
          <w:sz w:val="24"/>
          <w:szCs w:val="24"/>
        </w:rPr>
        <w:tab/>
      </w:r>
      <w:r w:rsidRPr="00C14037">
        <w:rPr>
          <w:rFonts w:ascii="Times New Roman" w:hAnsi="Times New Roman" w:cs="Times New Roman"/>
          <w:i/>
          <w:iCs/>
          <w:sz w:val="28"/>
          <w:szCs w:val="28"/>
        </w:rPr>
        <w:t>б</w:t>
      </w:r>
      <w:r w:rsidRPr="00C14037">
        <w:rPr>
          <w:rFonts w:ascii="Times New Roman" w:hAnsi="Times New Roman" w:cs="Times New Roman"/>
          <w:sz w:val="24"/>
          <w:szCs w:val="24"/>
        </w:rPr>
        <w:tab/>
      </w:r>
      <w:r w:rsidRPr="00C14037">
        <w:rPr>
          <w:rFonts w:ascii="Times New Roman" w:hAnsi="Times New Roman" w:cs="Times New Roman"/>
          <w:i/>
          <w:iCs/>
        </w:rPr>
        <w:t>в</w:t>
      </w:r>
    </w:p>
    <w:p w:rsidR="00B40DDE" w:rsidRPr="00C14037" w:rsidRDefault="00B40DDE" w:rsidP="00B40DDE">
      <w:pPr>
        <w:widowControl w:val="0"/>
        <w:autoSpaceDE w:val="0"/>
        <w:autoSpaceDN w:val="0"/>
        <w:adjustRightInd w:val="0"/>
        <w:spacing w:after="0" w:line="65"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40" w:lineRule="auto"/>
        <w:ind w:left="1660"/>
        <w:rPr>
          <w:rFonts w:ascii="Times New Roman" w:hAnsi="Times New Roman" w:cs="Times New Roman"/>
          <w:sz w:val="24"/>
          <w:szCs w:val="24"/>
        </w:rPr>
      </w:pPr>
      <w:r w:rsidRPr="00C14037">
        <w:rPr>
          <w:rFonts w:ascii="Times New Roman" w:hAnsi="Times New Roman" w:cs="Times New Roman"/>
          <w:sz w:val="24"/>
          <w:szCs w:val="24"/>
        </w:rPr>
        <w:t>Рисунок 5.1 - Электрические схемы катушек зажигания.</w:t>
      </w:r>
    </w:p>
    <w:p w:rsidR="00B40DDE" w:rsidRPr="00C14037" w:rsidRDefault="00B40DDE" w:rsidP="00B40DDE">
      <w:pPr>
        <w:widowControl w:val="0"/>
        <w:autoSpaceDE w:val="0"/>
        <w:autoSpaceDN w:val="0"/>
        <w:adjustRightInd w:val="0"/>
        <w:spacing w:after="0" w:line="55"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67" w:lineRule="auto"/>
        <w:ind w:firstLine="721"/>
        <w:jc w:val="both"/>
        <w:rPr>
          <w:rFonts w:ascii="Times New Roman" w:hAnsi="Times New Roman" w:cs="Times New Roman"/>
          <w:sz w:val="24"/>
          <w:szCs w:val="24"/>
        </w:rPr>
      </w:pPr>
      <w:r w:rsidRPr="00C14037">
        <w:rPr>
          <w:rFonts w:ascii="Times New Roman" w:hAnsi="Times New Roman" w:cs="Times New Roman"/>
          <w:sz w:val="26"/>
          <w:szCs w:val="26"/>
        </w:rPr>
        <w:t>Автотрансформаторная связь упрощает конструкцию и технологию изготовления катушки, а также незначительно увеличивает вторичное на-пряжение. Трансформаторная связь обычно применяется в катушках элек-тронных систем зажигания во избежании опасных воздействий всплесков напряжения на электронные элементы.</w:t>
      </w:r>
    </w:p>
    <w:p w:rsidR="00B40DDE" w:rsidRPr="00C14037" w:rsidRDefault="00B40DDE" w:rsidP="00B40DDE">
      <w:pPr>
        <w:widowControl w:val="0"/>
        <w:autoSpaceDE w:val="0"/>
        <w:autoSpaceDN w:val="0"/>
        <w:adjustRightInd w:val="0"/>
        <w:spacing w:after="0" w:line="2" w:lineRule="exact"/>
        <w:rPr>
          <w:rFonts w:ascii="Times New Roman" w:hAnsi="Times New Roman" w:cs="Times New Roman"/>
          <w:sz w:val="24"/>
          <w:szCs w:val="24"/>
        </w:rPr>
      </w:pPr>
    </w:p>
    <w:p w:rsidR="00B40DDE" w:rsidRPr="00C14037" w:rsidRDefault="00B40DDE" w:rsidP="00AB40A6">
      <w:pPr>
        <w:widowControl w:val="0"/>
        <w:overflowPunct w:val="0"/>
        <w:autoSpaceDE w:val="0"/>
        <w:autoSpaceDN w:val="0"/>
        <w:adjustRightInd w:val="0"/>
        <w:spacing w:after="0" w:line="274" w:lineRule="auto"/>
        <w:ind w:firstLine="721"/>
        <w:jc w:val="both"/>
        <w:rPr>
          <w:rFonts w:ascii="Times New Roman" w:hAnsi="Times New Roman" w:cs="Times New Roman"/>
          <w:sz w:val="24"/>
          <w:szCs w:val="24"/>
        </w:rPr>
      </w:pPr>
      <w:r w:rsidRPr="00C14037">
        <w:rPr>
          <w:rFonts w:ascii="Times New Roman" w:hAnsi="Times New Roman" w:cs="Times New Roman"/>
          <w:sz w:val="26"/>
          <w:szCs w:val="26"/>
        </w:rPr>
        <w:t xml:space="preserve">Устройство типовой катушки зажигания с разомкнутым магнитопро-водом приведено на рисунке 5.2, где 1 – кеоамический изолятор; 2 – кор-пус; 3 – изоляционная кондесаторная бумага обмоток; 4 – первичная об-мотка; 5 – </w:t>
      </w:r>
      <w:r w:rsidRPr="00C14037">
        <w:rPr>
          <w:rFonts w:ascii="Times New Roman" w:hAnsi="Times New Roman" w:cs="Times New Roman"/>
          <w:sz w:val="26"/>
          <w:szCs w:val="26"/>
        </w:rPr>
        <w:lastRenderedPageBreak/>
        <w:t>вторичная обмотка; 6 – изоляция между обмотками; 7 – клемма</w:t>
      </w:r>
      <w:r w:rsidR="00AB40A6">
        <w:rPr>
          <w:rFonts w:ascii="Times New Roman" w:hAnsi="Times New Roman" w:cs="Times New Roman"/>
          <w:sz w:val="24"/>
          <w:szCs w:val="24"/>
        </w:rPr>
        <w:t>в</w:t>
      </w:r>
      <w:r w:rsidRPr="00C14037">
        <w:rPr>
          <w:rFonts w:ascii="Times New Roman" w:hAnsi="Times New Roman" w:cs="Times New Roman"/>
          <w:color w:val="000000"/>
          <w:sz w:val="27"/>
          <w:szCs w:val="27"/>
        </w:rPr>
        <w:t>ывода первичной обмотки; 8 – контактный винт : 9 – центральная клемма для провода высокого напряжения; 10 – крышка; 11 – клемма подвода пи-тания; 12 – контактная пружина; 13 – каркас вторичной обмотки ; 14 – на-ружная изоляция первичной обмотки; 15 – скоба крепления; 16 – наруж-ный магнитопровод; 17 – сердечник. Такую или аналогичную конструкцию имеют катушки Б114, Б115, Б117, 27.3705.</w:t>
      </w:r>
    </w:p>
    <w:p w:rsidR="00B40DDE" w:rsidRPr="00C14037" w:rsidRDefault="00B40DDE" w:rsidP="00B40DDE">
      <w:pPr>
        <w:widowControl w:val="0"/>
        <w:autoSpaceDE w:val="0"/>
        <w:autoSpaceDN w:val="0"/>
        <w:adjustRightInd w:val="0"/>
        <w:spacing w:after="0" w:line="5"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48" w:lineRule="auto"/>
        <w:ind w:left="40" w:firstLine="722"/>
        <w:jc w:val="both"/>
        <w:rPr>
          <w:rFonts w:ascii="Times New Roman" w:hAnsi="Times New Roman" w:cs="Times New Roman"/>
          <w:sz w:val="24"/>
          <w:szCs w:val="24"/>
        </w:rPr>
      </w:pPr>
      <w:r w:rsidRPr="00C14037">
        <w:rPr>
          <w:rFonts w:ascii="Times New Roman" w:hAnsi="Times New Roman" w:cs="Times New Roman"/>
          <w:color w:val="000000"/>
          <w:sz w:val="26"/>
          <w:szCs w:val="26"/>
        </w:rPr>
        <w:t xml:space="preserve">Сердечник катушки зажигания состоит из пакета пластин электро-технической стали. На нем расположены две обмотки: низковольтная пер-вичная I и высоковольтная вторичная II (рисунок 5.3). Вторичная обмотка намотана на изоляционную втулку проводом 0,06…0,09 мм. Число ее вит-ков лежит в пределах 14 - 40 тысяч. Поверх вторичной через изоляцион-ную прокладку намотана первичная обмотка . Обмотка имеет несколько со-тен витков провода диаметром 0,5…0,9 мм. Отношение числа витков вто-ричной обмотки </w:t>
      </w:r>
      <w:r w:rsidRPr="00C14037">
        <w:rPr>
          <w:rFonts w:ascii="Times New Roman" w:hAnsi="Times New Roman" w:cs="Times New Roman"/>
          <w:i/>
          <w:iCs/>
          <w:color w:val="000000"/>
          <w:sz w:val="26"/>
          <w:szCs w:val="26"/>
        </w:rPr>
        <w:t>W</w:t>
      </w:r>
      <w:r w:rsidRPr="00C14037">
        <w:rPr>
          <w:rFonts w:ascii="Times New Roman" w:hAnsi="Times New Roman" w:cs="Times New Roman"/>
          <w:color w:val="000000"/>
          <w:sz w:val="33"/>
          <w:szCs w:val="33"/>
          <w:vertAlign w:val="subscript"/>
        </w:rPr>
        <w:t>2</w:t>
      </w:r>
      <w:r w:rsidRPr="00C14037">
        <w:rPr>
          <w:rFonts w:ascii="Times New Roman" w:hAnsi="Times New Roman" w:cs="Times New Roman"/>
          <w:color w:val="000000"/>
          <w:sz w:val="26"/>
          <w:szCs w:val="26"/>
        </w:rPr>
        <w:t xml:space="preserve"> к числу витков первичной обмотки </w:t>
      </w:r>
      <w:r w:rsidRPr="00C14037">
        <w:rPr>
          <w:rFonts w:ascii="Times New Roman" w:hAnsi="Times New Roman" w:cs="Times New Roman"/>
          <w:i/>
          <w:iCs/>
          <w:color w:val="000000"/>
          <w:sz w:val="26"/>
          <w:szCs w:val="26"/>
        </w:rPr>
        <w:t>W</w:t>
      </w:r>
      <w:r w:rsidRPr="00C14037">
        <w:rPr>
          <w:rFonts w:ascii="Times New Roman" w:hAnsi="Times New Roman" w:cs="Times New Roman"/>
          <w:color w:val="000000"/>
          <w:sz w:val="33"/>
          <w:szCs w:val="33"/>
          <w:vertAlign w:val="subscript"/>
        </w:rPr>
        <w:t>1</w:t>
      </w:r>
      <w:r w:rsidRPr="00C14037">
        <w:rPr>
          <w:rFonts w:ascii="Times New Roman" w:hAnsi="Times New Roman" w:cs="Times New Roman"/>
          <w:color w:val="000000"/>
          <w:sz w:val="26"/>
          <w:szCs w:val="26"/>
        </w:rPr>
        <w:t xml:space="preserve"> называется ко-эффициентом трансформации </w:t>
      </w:r>
      <w:r w:rsidRPr="00C14037">
        <w:rPr>
          <w:rFonts w:ascii="Times New Roman" w:hAnsi="Times New Roman" w:cs="Times New Roman"/>
          <w:i/>
          <w:iCs/>
          <w:color w:val="000000"/>
          <w:sz w:val="26"/>
          <w:szCs w:val="26"/>
        </w:rPr>
        <w:t>k</w:t>
      </w:r>
      <w:r w:rsidRPr="00C14037">
        <w:rPr>
          <w:rFonts w:ascii="Times New Roman" w:hAnsi="Times New Roman" w:cs="Times New Roman"/>
          <w:color w:val="000000"/>
          <w:sz w:val="33"/>
          <w:szCs w:val="33"/>
          <w:vertAlign w:val="subscript"/>
        </w:rPr>
        <w:t>тр</w:t>
      </w:r>
      <w:r w:rsidRPr="00C14037">
        <w:rPr>
          <w:rFonts w:ascii="Times New Roman" w:hAnsi="Times New Roman" w:cs="Times New Roman"/>
          <w:color w:val="000000"/>
          <w:sz w:val="26"/>
          <w:szCs w:val="26"/>
        </w:rPr>
        <w:t xml:space="preserve"> катушки зажигания. Его значение лежит обычно в пределах от 70 до 230.</w:t>
      </w: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r w:rsidRPr="00C14037">
        <w:rPr>
          <w:rFonts w:ascii="Times New Roman" w:hAnsi="Times New Roman" w:cs="Times New Roman"/>
          <w:noProof/>
          <w:lang w:eastAsia="ru-RU"/>
        </w:rPr>
        <w:drawing>
          <wp:anchor distT="0" distB="0" distL="114300" distR="114300" simplePos="0" relativeHeight="251575296" behindDoc="1" locked="0" layoutInCell="0" allowOverlap="1" wp14:anchorId="0AEBAA84" wp14:editId="0DF936EA">
            <wp:simplePos x="0" y="0"/>
            <wp:positionH relativeFrom="column">
              <wp:posOffset>462915</wp:posOffset>
            </wp:positionH>
            <wp:positionV relativeFrom="paragraph">
              <wp:posOffset>20955</wp:posOffset>
            </wp:positionV>
            <wp:extent cx="4712970" cy="3754120"/>
            <wp:effectExtent l="0" t="0" r="0" b="0"/>
            <wp:wrapNone/>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12970" cy="3754120"/>
                    </a:xfrm>
                    <a:prstGeom prst="rect">
                      <a:avLst/>
                    </a:prstGeom>
                    <a:noFill/>
                  </pic:spPr>
                </pic:pic>
              </a:graphicData>
            </a:graphic>
            <wp14:sizeRelH relativeFrom="page">
              <wp14:pctWidth>0</wp14:pctWidth>
            </wp14:sizeRelH>
            <wp14:sizeRelV relativeFrom="page">
              <wp14:pctHeight>0</wp14:pctHeight>
            </wp14:sizeRelV>
          </wp:anchor>
        </w:drawing>
      </w: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09"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10" w:lineRule="auto"/>
        <w:ind w:right="520" w:firstLine="96"/>
        <w:rPr>
          <w:rFonts w:ascii="Times New Roman" w:hAnsi="Times New Roman" w:cs="Times New Roman"/>
          <w:sz w:val="24"/>
          <w:szCs w:val="24"/>
        </w:rPr>
      </w:pPr>
      <w:r w:rsidRPr="00C14037">
        <w:rPr>
          <w:rFonts w:ascii="Times New Roman" w:hAnsi="Times New Roman" w:cs="Times New Roman"/>
          <w:color w:val="000000"/>
          <w:sz w:val="46"/>
          <w:szCs w:val="46"/>
          <w:vertAlign w:val="subscript"/>
        </w:rPr>
        <w:t>Рисунок</w:t>
      </w:r>
      <w:r w:rsidRPr="00C14037">
        <w:rPr>
          <w:rFonts w:ascii="Times New Roman" w:hAnsi="Times New Roman" w:cs="Times New Roman"/>
          <w:color w:val="000000"/>
          <w:sz w:val="23"/>
          <w:szCs w:val="23"/>
        </w:rPr>
        <w:t xml:space="preserve"> </w:t>
      </w:r>
      <w:r w:rsidRPr="00C14037">
        <w:rPr>
          <w:rFonts w:ascii="Times New Roman" w:hAnsi="Times New Roman" w:cs="Times New Roman"/>
          <w:color w:val="000000"/>
          <w:sz w:val="46"/>
          <w:szCs w:val="46"/>
          <w:vertAlign w:val="subscript"/>
        </w:rPr>
        <w:t>5.2</w:t>
      </w:r>
      <w:r w:rsidRPr="00C14037">
        <w:rPr>
          <w:rFonts w:ascii="Times New Roman" w:hAnsi="Times New Roman" w:cs="Times New Roman"/>
          <w:color w:val="000000"/>
          <w:sz w:val="23"/>
          <w:szCs w:val="23"/>
        </w:rPr>
        <w:t xml:space="preserve"> </w:t>
      </w:r>
      <w:r w:rsidRPr="00C14037">
        <w:rPr>
          <w:rFonts w:ascii="Times New Roman" w:hAnsi="Times New Roman" w:cs="Times New Roman"/>
          <w:color w:val="000000"/>
          <w:sz w:val="53"/>
          <w:szCs w:val="53"/>
          <w:vertAlign w:val="subscript"/>
        </w:rPr>
        <w:t>-</w:t>
      </w:r>
      <w:r w:rsidRPr="00C14037">
        <w:rPr>
          <w:rFonts w:ascii="Times New Roman" w:hAnsi="Times New Roman" w:cs="Times New Roman"/>
          <w:color w:val="000000"/>
          <w:sz w:val="23"/>
          <w:szCs w:val="23"/>
        </w:rPr>
        <w:t xml:space="preserve"> </w:t>
      </w:r>
      <w:r w:rsidRPr="00C14037">
        <w:rPr>
          <w:rFonts w:ascii="Times New Roman" w:hAnsi="Times New Roman" w:cs="Times New Roman"/>
          <w:color w:val="000000"/>
          <w:sz w:val="46"/>
          <w:szCs w:val="46"/>
          <w:vertAlign w:val="subscript"/>
        </w:rPr>
        <w:t>Конструкция катушки</w:t>
      </w:r>
      <w:r w:rsidRPr="00C14037">
        <w:rPr>
          <w:rFonts w:ascii="Times New Roman" w:hAnsi="Times New Roman" w:cs="Times New Roman"/>
          <w:color w:val="000000"/>
          <w:sz w:val="23"/>
          <w:szCs w:val="23"/>
        </w:rPr>
        <w:t xml:space="preserve"> Рисунок 5.3 - Электромагнитная система зажигания с разомкнутым магнитопро- </w:t>
      </w:r>
      <w:r w:rsidRPr="00C14037">
        <w:rPr>
          <w:rFonts w:ascii="Times New Roman" w:hAnsi="Times New Roman" w:cs="Times New Roman"/>
          <w:color w:val="000000"/>
          <w:sz w:val="46"/>
          <w:szCs w:val="46"/>
          <w:vertAlign w:val="superscript"/>
        </w:rPr>
        <w:t>катушки зажигания</w:t>
      </w:r>
    </w:p>
    <w:p w:rsidR="00B40DDE" w:rsidRPr="00C14037" w:rsidRDefault="00B40DDE" w:rsidP="00B40DDE">
      <w:pPr>
        <w:widowControl w:val="0"/>
        <w:autoSpaceDE w:val="0"/>
        <w:autoSpaceDN w:val="0"/>
        <w:adjustRightInd w:val="0"/>
        <w:spacing w:after="0" w:line="3"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40" w:lineRule="auto"/>
        <w:rPr>
          <w:rFonts w:ascii="Times New Roman" w:hAnsi="Times New Roman" w:cs="Times New Roman"/>
          <w:sz w:val="24"/>
          <w:szCs w:val="24"/>
        </w:rPr>
      </w:pPr>
      <w:r w:rsidRPr="00C14037">
        <w:rPr>
          <w:rFonts w:ascii="Times New Roman" w:hAnsi="Times New Roman" w:cs="Times New Roman"/>
          <w:color w:val="000000"/>
          <w:sz w:val="24"/>
          <w:szCs w:val="24"/>
        </w:rPr>
        <w:t>водом</w:t>
      </w:r>
    </w:p>
    <w:p w:rsidR="00B40DDE" w:rsidRPr="00C14037" w:rsidRDefault="00B40DDE" w:rsidP="00B40DDE">
      <w:pPr>
        <w:widowControl w:val="0"/>
        <w:autoSpaceDE w:val="0"/>
        <w:autoSpaceDN w:val="0"/>
        <w:adjustRightInd w:val="0"/>
        <w:spacing w:after="0" w:line="2"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86" w:lineRule="auto"/>
        <w:ind w:left="40" w:firstLine="719"/>
        <w:jc w:val="both"/>
        <w:rPr>
          <w:rFonts w:ascii="Times New Roman" w:hAnsi="Times New Roman" w:cs="Times New Roman"/>
          <w:sz w:val="24"/>
          <w:szCs w:val="24"/>
        </w:rPr>
      </w:pPr>
      <w:r w:rsidRPr="00C14037">
        <w:rPr>
          <w:rFonts w:ascii="Times New Roman" w:hAnsi="Times New Roman" w:cs="Times New Roman"/>
          <w:color w:val="000000"/>
          <w:sz w:val="25"/>
          <w:szCs w:val="25"/>
        </w:rPr>
        <w:t>Обмотки с сердечником помещены в кожух (корпус), от которого сердечник изолирован керамическим изолятором. Рядом с кожухом распо-лагается витой наружный магнитопровод, увеличивающий индуктивность</w:t>
      </w:r>
    </w:p>
    <w:p w:rsidR="00B40DDE" w:rsidRPr="00C14037" w:rsidRDefault="00AB40A6" w:rsidP="00B40DDE">
      <w:pPr>
        <w:widowControl w:val="0"/>
        <w:overflowPunct w:val="0"/>
        <w:autoSpaceDE w:val="0"/>
        <w:autoSpaceDN w:val="0"/>
        <w:adjustRightInd w:val="0"/>
        <w:spacing w:after="0"/>
        <w:ind w:firstLine="1"/>
        <w:jc w:val="both"/>
        <w:rPr>
          <w:rFonts w:ascii="Times New Roman" w:hAnsi="Times New Roman" w:cs="Times New Roman"/>
          <w:sz w:val="24"/>
          <w:szCs w:val="24"/>
        </w:rPr>
      </w:pPr>
      <w:r>
        <w:rPr>
          <w:rFonts w:ascii="Times New Roman" w:hAnsi="Times New Roman" w:cs="Times New Roman"/>
          <w:color w:val="000000"/>
          <w:sz w:val="24"/>
          <w:szCs w:val="24"/>
        </w:rPr>
        <w:t>к</w:t>
      </w:r>
      <w:r w:rsidR="00B40DDE" w:rsidRPr="00C14037">
        <w:rPr>
          <w:rFonts w:ascii="Times New Roman" w:hAnsi="Times New Roman" w:cs="Times New Roman"/>
          <w:color w:val="000000"/>
          <w:sz w:val="25"/>
          <w:szCs w:val="25"/>
        </w:rPr>
        <w:t xml:space="preserve">атушки. Крышка катушки зажигания имеет две низковольтных клеммы и вывод </w:t>
      </w:r>
      <w:r w:rsidR="00B40DDE" w:rsidRPr="00C14037">
        <w:rPr>
          <w:rFonts w:ascii="Times New Roman" w:hAnsi="Times New Roman" w:cs="Times New Roman"/>
          <w:color w:val="000000"/>
          <w:sz w:val="25"/>
          <w:szCs w:val="25"/>
        </w:rPr>
        <w:lastRenderedPageBreak/>
        <w:t>для подключения высоковольтного провода (в виде латунной встав-ки). На низковольтные клеммы выведены концы первичной обмотки. Они могут обозначаться следующим образом: первый (совместный) вывод: "Б", "+" или "15", а второй: "К", "–" или "1". К высоковольтной клемме через пружину подключен один из выводов вторичной обмотки.</w:t>
      </w:r>
    </w:p>
    <w:p w:rsidR="00B40DDE" w:rsidRPr="00C14037" w:rsidRDefault="00B40DDE" w:rsidP="00B40DDE">
      <w:pPr>
        <w:widowControl w:val="0"/>
        <w:autoSpaceDE w:val="0"/>
        <w:autoSpaceDN w:val="0"/>
        <w:adjustRightInd w:val="0"/>
        <w:spacing w:after="0" w:line="1"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57" w:lineRule="auto"/>
        <w:ind w:firstLine="721"/>
        <w:jc w:val="both"/>
        <w:rPr>
          <w:rFonts w:ascii="Times New Roman" w:hAnsi="Times New Roman" w:cs="Times New Roman"/>
          <w:sz w:val="24"/>
          <w:szCs w:val="24"/>
        </w:rPr>
      </w:pPr>
      <w:r w:rsidRPr="00C14037">
        <w:rPr>
          <w:rFonts w:ascii="Times New Roman" w:hAnsi="Times New Roman" w:cs="Times New Roman"/>
          <w:color w:val="000000"/>
          <w:sz w:val="27"/>
          <w:szCs w:val="27"/>
        </w:rPr>
        <w:t>В ряде конструкций катушек зажигания вывод вторичной обмотки соединен с центральной для провода высокого напряжения через цен-тральный стержень магнитопровода. Чтобы данный сердечник не имел электрического контакта с корпусом и был жестко зафиксирован в корпу-се, снизу установлен изолятор (керамическая опора).</w:t>
      </w:r>
    </w:p>
    <w:p w:rsidR="00B40DDE" w:rsidRPr="00C14037" w:rsidRDefault="00B40DDE" w:rsidP="00B40DDE">
      <w:pPr>
        <w:widowControl w:val="0"/>
        <w:autoSpaceDE w:val="0"/>
        <w:autoSpaceDN w:val="0"/>
        <w:adjustRightInd w:val="0"/>
        <w:spacing w:after="0" w:line="3"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ind w:firstLine="720"/>
        <w:jc w:val="both"/>
        <w:rPr>
          <w:rFonts w:ascii="Times New Roman" w:hAnsi="Times New Roman" w:cs="Times New Roman"/>
          <w:sz w:val="24"/>
          <w:szCs w:val="24"/>
        </w:rPr>
      </w:pPr>
      <w:r w:rsidRPr="00C14037">
        <w:rPr>
          <w:rFonts w:ascii="Times New Roman" w:hAnsi="Times New Roman" w:cs="Times New Roman"/>
          <w:color w:val="000000"/>
          <w:sz w:val="25"/>
          <w:szCs w:val="25"/>
        </w:rPr>
        <w:t>Соединение крышки с корпусом выполнено завальцовкой, что делает конструкцию герметичной и неразборной, причем внутренняя полость ка-тушки для улучшения охлаждения заполнена трансформаторным маслом.</w:t>
      </w:r>
    </w:p>
    <w:p w:rsidR="00B40DDE" w:rsidRPr="00C14037" w:rsidRDefault="00B40DDE" w:rsidP="00B40DDE">
      <w:pPr>
        <w:widowControl w:val="0"/>
        <w:autoSpaceDE w:val="0"/>
        <w:autoSpaceDN w:val="0"/>
        <w:adjustRightInd w:val="0"/>
        <w:spacing w:after="0" w:line="2" w:lineRule="exact"/>
        <w:rPr>
          <w:rFonts w:ascii="Times New Roman" w:hAnsi="Times New Roman" w:cs="Times New Roman"/>
          <w:sz w:val="24"/>
          <w:szCs w:val="24"/>
        </w:rPr>
      </w:pPr>
    </w:p>
    <w:p w:rsidR="00B40DDE" w:rsidRPr="00C14037" w:rsidRDefault="00B40DDE" w:rsidP="0081607F">
      <w:pPr>
        <w:widowControl w:val="0"/>
        <w:numPr>
          <w:ilvl w:val="0"/>
          <w:numId w:val="22"/>
        </w:numPr>
        <w:tabs>
          <w:tab w:val="clear" w:pos="720"/>
          <w:tab w:val="num" w:pos="260"/>
        </w:tabs>
        <w:overflowPunct w:val="0"/>
        <w:autoSpaceDE w:val="0"/>
        <w:autoSpaceDN w:val="0"/>
        <w:adjustRightInd w:val="0"/>
        <w:spacing w:after="0" w:line="240" w:lineRule="auto"/>
        <w:ind w:left="260" w:hanging="260"/>
        <w:jc w:val="both"/>
        <w:rPr>
          <w:rFonts w:ascii="Times New Roman" w:hAnsi="Times New Roman" w:cs="Times New Roman"/>
          <w:color w:val="000000"/>
          <w:sz w:val="27"/>
          <w:szCs w:val="27"/>
        </w:rPr>
      </w:pPr>
      <w:r w:rsidRPr="00C14037">
        <w:rPr>
          <w:rFonts w:ascii="Times New Roman" w:hAnsi="Times New Roman" w:cs="Times New Roman"/>
          <w:color w:val="000000"/>
          <w:sz w:val="27"/>
          <w:szCs w:val="27"/>
        </w:rPr>
        <w:t xml:space="preserve">связи с этим катушки такого типа называются маслонаполненными. </w:t>
      </w:r>
    </w:p>
    <w:p w:rsidR="00B40DDE" w:rsidRPr="00C14037" w:rsidRDefault="00B40DDE" w:rsidP="00B40DDE">
      <w:pPr>
        <w:widowControl w:val="0"/>
        <w:autoSpaceDE w:val="0"/>
        <w:autoSpaceDN w:val="0"/>
        <w:adjustRightInd w:val="0"/>
        <w:spacing w:after="0" w:line="37" w:lineRule="exact"/>
        <w:rPr>
          <w:rFonts w:ascii="Times New Roman" w:hAnsi="Times New Roman" w:cs="Times New Roman"/>
          <w:color w:val="000000"/>
          <w:sz w:val="27"/>
          <w:szCs w:val="27"/>
        </w:rPr>
      </w:pPr>
    </w:p>
    <w:p w:rsidR="00B40DDE" w:rsidRPr="00C14037" w:rsidRDefault="00B40DDE" w:rsidP="0081607F">
      <w:pPr>
        <w:widowControl w:val="0"/>
        <w:numPr>
          <w:ilvl w:val="1"/>
          <w:numId w:val="22"/>
        </w:numPr>
        <w:tabs>
          <w:tab w:val="clear" w:pos="1440"/>
          <w:tab w:val="num" w:pos="993"/>
        </w:tabs>
        <w:overflowPunct w:val="0"/>
        <w:autoSpaceDE w:val="0"/>
        <w:autoSpaceDN w:val="0"/>
        <w:adjustRightInd w:val="0"/>
        <w:spacing w:after="0" w:line="262" w:lineRule="auto"/>
        <w:ind w:left="0" w:firstLine="720"/>
        <w:jc w:val="both"/>
        <w:rPr>
          <w:rFonts w:ascii="Times New Roman" w:hAnsi="Times New Roman" w:cs="Times New Roman"/>
          <w:color w:val="000000"/>
          <w:sz w:val="26"/>
          <w:szCs w:val="26"/>
        </w:rPr>
      </w:pPr>
      <w:r w:rsidRPr="00C14037">
        <w:rPr>
          <w:rFonts w:ascii="Times New Roman" w:hAnsi="Times New Roman" w:cs="Times New Roman"/>
          <w:color w:val="000000"/>
          <w:sz w:val="26"/>
          <w:szCs w:val="26"/>
        </w:rPr>
        <w:t xml:space="preserve">некоторых системах зажигания с катушкой зажигания использует-ся добавочный резистор. В этом случае катушки рассчитаны на рабочее напряжение 6…8 В. При пуске двигателя, когда напряжение аккумулято-ров батареи подсаживается нагрузкой, резистор закорачивается вспомога-тельными контактами тягового реле стартера или контактами дополни-тельного реле включения стартера. Во время работы двигателя он включен последовательно с первичной обмоткой и гасит избыточное напряжение. Добавочный резистор может крепиться как на самой катушке, так и от-дельно от нее. </w:t>
      </w:r>
    </w:p>
    <w:p w:rsidR="00B40DDE" w:rsidRPr="00C14037" w:rsidRDefault="00B40DDE" w:rsidP="00B40DDE">
      <w:pPr>
        <w:widowControl w:val="0"/>
        <w:autoSpaceDE w:val="0"/>
        <w:autoSpaceDN w:val="0"/>
        <w:adjustRightInd w:val="0"/>
        <w:spacing w:after="0" w:line="11" w:lineRule="exact"/>
        <w:rPr>
          <w:rFonts w:ascii="Times New Roman" w:hAnsi="Times New Roman" w:cs="Times New Roman"/>
          <w:sz w:val="24"/>
          <w:szCs w:val="24"/>
        </w:rPr>
      </w:pPr>
    </w:p>
    <w:p w:rsidR="00AB40A6" w:rsidRDefault="00B40DDE" w:rsidP="00AB40A6">
      <w:pPr>
        <w:widowControl w:val="0"/>
        <w:overflowPunct w:val="0"/>
        <w:autoSpaceDE w:val="0"/>
        <w:autoSpaceDN w:val="0"/>
        <w:adjustRightInd w:val="0"/>
        <w:spacing w:after="0" w:line="243" w:lineRule="auto"/>
        <w:ind w:firstLine="719"/>
        <w:jc w:val="both"/>
        <w:rPr>
          <w:rFonts w:ascii="Times New Roman" w:hAnsi="Times New Roman" w:cs="Times New Roman"/>
          <w:noProof/>
          <w:lang w:eastAsia="ru-RU"/>
        </w:rPr>
      </w:pPr>
      <w:r w:rsidRPr="00C14037">
        <w:rPr>
          <w:rFonts w:ascii="Times New Roman" w:hAnsi="Times New Roman" w:cs="Times New Roman"/>
          <w:color w:val="000000"/>
          <w:sz w:val="28"/>
          <w:szCs w:val="28"/>
        </w:rPr>
        <w:t xml:space="preserve">На рисунке 5.4 показана конструкция сухой катушки зажигания 29.3705, где 1 – изоляционная пластмасса; 2 – вторичная обмотка; 3 – пер-вичная обмотка; 4 – выводы первичной обмотки; 5 – сердечник; 6 – выво-ды вторичной обмотки. В данной катушке обмотки пропитаны эпоксид-ным компаундом и вместе с сердечником опрессованы морозостойким по-липропиленом, который собственно и образует корпус. Катушка 29.3705 является двухвыводной (схема соединений ее обмоток показана на рисунке 5.1, </w:t>
      </w:r>
      <w:r w:rsidRPr="00C14037">
        <w:rPr>
          <w:rFonts w:ascii="Times New Roman" w:hAnsi="Times New Roman" w:cs="Times New Roman"/>
          <w:i/>
          <w:iCs/>
          <w:color w:val="000000"/>
          <w:sz w:val="28"/>
          <w:szCs w:val="28"/>
        </w:rPr>
        <w:t>в</w:t>
      </w:r>
      <w:r w:rsidRPr="00C14037">
        <w:rPr>
          <w:rFonts w:ascii="Times New Roman" w:hAnsi="Times New Roman" w:cs="Times New Roman"/>
          <w:color w:val="000000"/>
          <w:sz w:val="28"/>
          <w:szCs w:val="28"/>
        </w:rPr>
        <w:t>) и предназначена для бесконтактного распределения высокого на-пряжения.</w:t>
      </w:r>
      <w:r w:rsidR="00AB40A6" w:rsidRPr="00AB40A6">
        <w:rPr>
          <w:rFonts w:ascii="Times New Roman" w:hAnsi="Times New Roman" w:cs="Times New Roman"/>
          <w:noProof/>
          <w:lang w:eastAsia="ru-RU"/>
        </w:rPr>
        <w:t xml:space="preserve"> </w:t>
      </w:r>
    </w:p>
    <w:p w:rsidR="00B40DDE" w:rsidRDefault="00AB40A6" w:rsidP="00B40DDE">
      <w:pPr>
        <w:widowControl w:val="0"/>
        <w:overflowPunct w:val="0"/>
        <w:autoSpaceDE w:val="0"/>
        <w:autoSpaceDN w:val="0"/>
        <w:adjustRightInd w:val="0"/>
        <w:spacing w:after="0" w:line="243" w:lineRule="auto"/>
        <w:ind w:firstLine="719"/>
        <w:jc w:val="both"/>
        <w:rPr>
          <w:rFonts w:ascii="Times New Roman" w:hAnsi="Times New Roman" w:cs="Times New Roman"/>
          <w:color w:val="000000"/>
          <w:sz w:val="28"/>
          <w:szCs w:val="28"/>
        </w:rPr>
      </w:pPr>
      <w:r w:rsidRPr="00C14037">
        <w:rPr>
          <w:rFonts w:ascii="Times New Roman" w:hAnsi="Times New Roman" w:cs="Times New Roman"/>
          <w:noProof/>
          <w:lang w:eastAsia="ru-RU"/>
        </w:rPr>
        <w:drawing>
          <wp:inline distT="0" distB="0" distL="0" distR="0" wp14:anchorId="69257C61" wp14:editId="5E218E8C">
            <wp:extent cx="4559935" cy="220218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559935" cy="2202180"/>
                    </a:xfrm>
                    <a:prstGeom prst="rect">
                      <a:avLst/>
                    </a:prstGeom>
                    <a:noFill/>
                  </pic:spPr>
                </pic:pic>
              </a:graphicData>
            </a:graphic>
          </wp:inline>
        </w:drawing>
      </w:r>
    </w:p>
    <w:tbl>
      <w:tblPr>
        <w:tblW w:w="0" w:type="auto"/>
        <w:tblInd w:w="240" w:type="dxa"/>
        <w:tblLayout w:type="fixed"/>
        <w:tblCellMar>
          <w:left w:w="0" w:type="dxa"/>
          <w:right w:w="0" w:type="dxa"/>
        </w:tblCellMar>
        <w:tblLook w:val="0000" w:firstRow="0" w:lastRow="0" w:firstColumn="0" w:lastColumn="0" w:noHBand="0" w:noVBand="0"/>
      </w:tblPr>
      <w:tblGrid>
        <w:gridCol w:w="3880"/>
        <w:gridCol w:w="3900"/>
      </w:tblGrid>
      <w:tr w:rsidR="00AB40A6" w:rsidRPr="00C14037" w:rsidTr="000F40F4">
        <w:trPr>
          <w:trHeight w:val="277"/>
        </w:trPr>
        <w:tc>
          <w:tcPr>
            <w:tcW w:w="3880" w:type="dxa"/>
            <w:tcBorders>
              <w:top w:val="nil"/>
              <w:left w:val="nil"/>
              <w:bottom w:val="nil"/>
              <w:right w:val="nil"/>
            </w:tcBorders>
            <w:vAlign w:val="bottom"/>
          </w:tcPr>
          <w:p w:rsidR="00AB40A6" w:rsidRPr="00C14037" w:rsidRDefault="00AB40A6" w:rsidP="000F40F4">
            <w:pPr>
              <w:widowControl w:val="0"/>
              <w:autoSpaceDE w:val="0"/>
              <w:autoSpaceDN w:val="0"/>
              <w:adjustRightInd w:val="0"/>
              <w:spacing w:after="0" w:line="240" w:lineRule="auto"/>
              <w:rPr>
                <w:rFonts w:ascii="Times New Roman" w:hAnsi="Times New Roman" w:cs="Times New Roman"/>
                <w:sz w:val="24"/>
                <w:szCs w:val="24"/>
              </w:rPr>
            </w:pPr>
            <w:r w:rsidRPr="00C14037">
              <w:rPr>
                <w:rFonts w:ascii="Times New Roman" w:hAnsi="Times New Roman" w:cs="Times New Roman"/>
                <w:color w:val="000000"/>
                <w:sz w:val="24"/>
                <w:szCs w:val="24"/>
              </w:rPr>
              <w:lastRenderedPageBreak/>
              <w:t>Рисунок 5.4 - Конструкция катушки</w:t>
            </w:r>
          </w:p>
        </w:tc>
        <w:tc>
          <w:tcPr>
            <w:tcW w:w="3900" w:type="dxa"/>
            <w:tcBorders>
              <w:top w:val="nil"/>
              <w:left w:val="nil"/>
              <w:bottom w:val="nil"/>
              <w:right w:val="nil"/>
            </w:tcBorders>
            <w:vAlign w:val="bottom"/>
          </w:tcPr>
          <w:p w:rsidR="00AB40A6" w:rsidRPr="00C14037" w:rsidRDefault="00AB40A6" w:rsidP="000F40F4">
            <w:pPr>
              <w:widowControl w:val="0"/>
              <w:autoSpaceDE w:val="0"/>
              <w:autoSpaceDN w:val="0"/>
              <w:adjustRightInd w:val="0"/>
              <w:spacing w:after="0" w:line="240" w:lineRule="auto"/>
              <w:ind w:left="200"/>
              <w:rPr>
                <w:rFonts w:ascii="Times New Roman" w:hAnsi="Times New Roman" w:cs="Times New Roman"/>
                <w:sz w:val="24"/>
                <w:szCs w:val="24"/>
              </w:rPr>
            </w:pPr>
            <w:r w:rsidRPr="00C14037">
              <w:rPr>
                <w:rFonts w:ascii="Times New Roman" w:hAnsi="Times New Roman" w:cs="Times New Roman"/>
                <w:color w:val="000000"/>
                <w:w w:val="95"/>
                <w:sz w:val="24"/>
                <w:szCs w:val="24"/>
              </w:rPr>
              <w:t>Рисунок 5.5 - Конструкция катушки</w:t>
            </w:r>
          </w:p>
        </w:tc>
      </w:tr>
      <w:tr w:rsidR="00AB40A6" w:rsidRPr="00C14037" w:rsidTr="000F40F4">
        <w:trPr>
          <w:trHeight w:val="321"/>
        </w:trPr>
        <w:tc>
          <w:tcPr>
            <w:tcW w:w="3880" w:type="dxa"/>
            <w:tcBorders>
              <w:top w:val="nil"/>
              <w:left w:val="nil"/>
              <w:bottom w:val="nil"/>
              <w:right w:val="nil"/>
            </w:tcBorders>
            <w:vAlign w:val="bottom"/>
          </w:tcPr>
          <w:p w:rsidR="00AB40A6" w:rsidRPr="00C14037" w:rsidRDefault="00AB40A6" w:rsidP="000F40F4">
            <w:pPr>
              <w:widowControl w:val="0"/>
              <w:autoSpaceDE w:val="0"/>
              <w:autoSpaceDN w:val="0"/>
              <w:adjustRightInd w:val="0"/>
              <w:spacing w:after="0" w:line="240" w:lineRule="auto"/>
              <w:ind w:left="1200"/>
              <w:rPr>
                <w:rFonts w:ascii="Times New Roman" w:hAnsi="Times New Roman" w:cs="Times New Roman"/>
                <w:sz w:val="24"/>
                <w:szCs w:val="24"/>
              </w:rPr>
            </w:pPr>
            <w:r w:rsidRPr="00C14037">
              <w:rPr>
                <w:rFonts w:ascii="Times New Roman" w:hAnsi="Times New Roman" w:cs="Times New Roman"/>
                <w:color w:val="000000"/>
                <w:sz w:val="24"/>
                <w:szCs w:val="24"/>
              </w:rPr>
              <w:t>зажигания 29.3705</w:t>
            </w:r>
          </w:p>
        </w:tc>
        <w:tc>
          <w:tcPr>
            <w:tcW w:w="3900" w:type="dxa"/>
            <w:tcBorders>
              <w:top w:val="nil"/>
              <w:left w:val="nil"/>
              <w:bottom w:val="nil"/>
              <w:right w:val="nil"/>
            </w:tcBorders>
            <w:vAlign w:val="bottom"/>
          </w:tcPr>
          <w:p w:rsidR="00AB40A6" w:rsidRPr="00C14037" w:rsidRDefault="00AB40A6" w:rsidP="000F40F4">
            <w:pPr>
              <w:widowControl w:val="0"/>
              <w:autoSpaceDE w:val="0"/>
              <w:autoSpaceDN w:val="0"/>
              <w:adjustRightInd w:val="0"/>
              <w:spacing w:after="0" w:line="240" w:lineRule="auto"/>
              <w:ind w:left="1460"/>
              <w:rPr>
                <w:rFonts w:ascii="Times New Roman" w:hAnsi="Times New Roman" w:cs="Times New Roman"/>
                <w:sz w:val="24"/>
                <w:szCs w:val="24"/>
              </w:rPr>
            </w:pPr>
            <w:r w:rsidRPr="00C14037">
              <w:rPr>
                <w:rFonts w:ascii="Times New Roman" w:hAnsi="Times New Roman" w:cs="Times New Roman"/>
                <w:color w:val="000000"/>
                <w:sz w:val="24"/>
                <w:szCs w:val="24"/>
              </w:rPr>
              <w:t>зажигания 3112.3705</w:t>
            </w:r>
          </w:p>
        </w:tc>
      </w:tr>
    </w:tbl>
    <w:p w:rsidR="00AB40A6" w:rsidRPr="00AB40A6" w:rsidRDefault="00AB40A6" w:rsidP="00AB40A6">
      <w:pPr>
        <w:widowControl w:val="0"/>
        <w:overflowPunct w:val="0"/>
        <w:autoSpaceDE w:val="0"/>
        <w:autoSpaceDN w:val="0"/>
        <w:adjustRightInd w:val="0"/>
        <w:spacing w:after="0" w:line="270" w:lineRule="auto"/>
        <w:ind w:firstLine="721"/>
        <w:jc w:val="both"/>
        <w:rPr>
          <w:rFonts w:ascii="Times New Roman" w:hAnsi="Times New Roman" w:cs="Times New Roman"/>
          <w:sz w:val="24"/>
          <w:szCs w:val="24"/>
        </w:rPr>
      </w:pPr>
      <w:r w:rsidRPr="00C14037">
        <w:rPr>
          <w:rFonts w:ascii="Times New Roman" w:hAnsi="Times New Roman" w:cs="Times New Roman"/>
          <w:color w:val="000000"/>
          <w:sz w:val="25"/>
          <w:szCs w:val="25"/>
        </w:rPr>
        <w:t>Катушки с замкнутым магнитопроводом получают в последнее вре-мя все большее распространение. Наличие замкнутого магнитопровода по-зволяет накопить необходимую для воспламенения рабочей смеси энергию в значительно меньшем объеме катушки, снизить расход обмоточной меди и трудоемкость изготовления. Кроме этого магнитные силовые линии за-мыкаются практически только по сердечнику и не излучаются в простран-ство, благодаря этому уменьшаются радиопомехи. Но данный магнитопро-вод только условно можно назвать замкнутым, так как в нем имеется воз-душный зазор 0,3…0,5 мм. Он препятствует насыщению сердечника, сдерживающего изменение магнитного потока.</w:t>
      </w:r>
    </w:p>
    <w:p w:rsidR="00B40DDE" w:rsidRPr="00C14037" w:rsidRDefault="00AB40A6" w:rsidP="00B40DDE">
      <w:pPr>
        <w:widowControl w:val="0"/>
        <w:overflowPunct w:val="0"/>
        <w:autoSpaceDE w:val="0"/>
        <w:autoSpaceDN w:val="0"/>
        <w:adjustRightInd w:val="0"/>
        <w:spacing w:after="0" w:line="264" w:lineRule="auto"/>
        <w:ind w:firstLine="720"/>
        <w:jc w:val="both"/>
        <w:rPr>
          <w:rFonts w:ascii="Times New Roman" w:hAnsi="Times New Roman" w:cs="Times New Roman"/>
          <w:sz w:val="24"/>
          <w:szCs w:val="24"/>
        </w:rPr>
      </w:pPr>
      <w:r>
        <w:rPr>
          <w:rFonts w:ascii="Times New Roman" w:hAnsi="Times New Roman" w:cs="Times New Roman"/>
          <w:color w:val="000000"/>
          <w:sz w:val="24"/>
          <w:szCs w:val="24"/>
        </w:rPr>
        <w:t xml:space="preserve">На </w:t>
      </w:r>
      <w:r w:rsidR="00B40DDE" w:rsidRPr="00C14037">
        <w:rPr>
          <w:rFonts w:ascii="Times New Roman" w:hAnsi="Times New Roman" w:cs="Times New Roman"/>
          <w:color w:val="000000"/>
          <w:sz w:val="26"/>
          <w:szCs w:val="26"/>
        </w:rPr>
        <w:t>рисунке 5.5 приведена конструкция одновыводной катушки зажи-гания 3112.3705. Ее сердечник образован Ш-образными пластинами элек-тротехнической стали. На среднем стержне расположен пластмассовый корпус с обмотками. При этом вторичная обмотка намотана на многосек-ционный каркас (что уменьшает ее емкость и снижает вероятность меж-виткового пробоя), а первичная размещена внутри каркаса. Обе обмотки залиты эпоксидным компаундом.</w:t>
      </w:r>
    </w:p>
    <w:p w:rsidR="00B40DDE" w:rsidRPr="00C14037" w:rsidRDefault="00B40DDE" w:rsidP="00B40DDE">
      <w:pPr>
        <w:widowControl w:val="0"/>
        <w:autoSpaceDE w:val="0"/>
        <w:autoSpaceDN w:val="0"/>
        <w:adjustRightInd w:val="0"/>
        <w:spacing w:after="0" w:line="3"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54" w:lineRule="auto"/>
        <w:ind w:firstLine="720"/>
        <w:jc w:val="both"/>
        <w:rPr>
          <w:rFonts w:ascii="Times New Roman" w:hAnsi="Times New Roman" w:cs="Times New Roman"/>
          <w:sz w:val="24"/>
          <w:szCs w:val="24"/>
        </w:rPr>
      </w:pPr>
      <w:r w:rsidRPr="00C14037">
        <w:rPr>
          <w:rFonts w:ascii="Times New Roman" w:hAnsi="Times New Roman" w:cs="Times New Roman"/>
          <w:color w:val="000000"/>
          <w:sz w:val="28"/>
          <w:szCs w:val="28"/>
        </w:rPr>
        <w:t>Катушка в сборе с обмотками и выводами представляет собой маг-нитную конструкцию с высокой стойкостью к механическим, электриче-ским и климатическим воздействиям.</w:t>
      </w:r>
    </w:p>
    <w:p w:rsidR="00B40DDE" w:rsidRPr="00C14037" w:rsidRDefault="00B40DDE" w:rsidP="00B40DDE">
      <w:pPr>
        <w:widowControl w:val="0"/>
        <w:autoSpaceDE w:val="0"/>
        <w:autoSpaceDN w:val="0"/>
        <w:adjustRightInd w:val="0"/>
        <w:spacing w:after="0" w:line="1" w:lineRule="exact"/>
        <w:rPr>
          <w:rFonts w:ascii="Times New Roman" w:hAnsi="Times New Roman" w:cs="Times New Roman"/>
          <w:sz w:val="24"/>
          <w:szCs w:val="24"/>
        </w:rPr>
      </w:pPr>
    </w:p>
    <w:p w:rsidR="00B40DDE" w:rsidRPr="00C14037" w:rsidRDefault="00B40DDE" w:rsidP="00AB40A6">
      <w:pPr>
        <w:widowControl w:val="0"/>
        <w:autoSpaceDE w:val="0"/>
        <w:autoSpaceDN w:val="0"/>
        <w:adjustRightInd w:val="0"/>
        <w:spacing w:after="0" w:line="240" w:lineRule="auto"/>
        <w:ind w:left="720"/>
        <w:rPr>
          <w:rFonts w:ascii="Times New Roman" w:hAnsi="Times New Roman" w:cs="Times New Roman"/>
          <w:sz w:val="24"/>
          <w:szCs w:val="24"/>
        </w:rPr>
      </w:pPr>
      <w:r w:rsidRPr="00C14037">
        <w:rPr>
          <w:rFonts w:ascii="Times New Roman" w:hAnsi="Times New Roman" w:cs="Times New Roman"/>
          <w:color w:val="000000"/>
          <w:sz w:val="26"/>
          <w:szCs w:val="26"/>
        </w:rPr>
        <w:t>Аналогичную, но двухвыводную конструкцию имеет катушка зажи</w:t>
      </w:r>
      <w:r w:rsidRPr="00C14037">
        <w:rPr>
          <w:rFonts w:ascii="Times New Roman" w:hAnsi="Times New Roman" w:cs="Times New Roman"/>
          <w:color w:val="000000"/>
          <w:sz w:val="28"/>
          <w:szCs w:val="28"/>
        </w:rPr>
        <w:t>гания 3009.3705.</w:t>
      </w:r>
    </w:p>
    <w:p w:rsidR="00B40DDE" w:rsidRPr="00C14037" w:rsidRDefault="00B40DDE" w:rsidP="00B40DDE">
      <w:pPr>
        <w:widowControl w:val="0"/>
        <w:autoSpaceDE w:val="0"/>
        <w:autoSpaceDN w:val="0"/>
        <w:adjustRightInd w:val="0"/>
        <w:spacing w:after="0" w:line="28"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87" w:lineRule="auto"/>
        <w:ind w:firstLine="721"/>
        <w:jc w:val="both"/>
        <w:rPr>
          <w:rFonts w:ascii="Times New Roman" w:hAnsi="Times New Roman" w:cs="Times New Roman"/>
          <w:sz w:val="24"/>
          <w:szCs w:val="24"/>
        </w:rPr>
      </w:pPr>
      <w:r w:rsidRPr="00C14037">
        <w:rPr>
          <w:rFonts w:ascii="Times New Roman" w:hAnsi="Times New Roman" w:cs="Times New Roman"/>
          <w:color w:val="000000"/>
          <w:sz w:val="25"/>
          <w:szCs w:val="25"/>
        </w:rPr>
        <w:t>В микропроцессорных системах зажигания применяются четырех-выводные катушки зажигания. Конструкция катушки зажигания, электри-ческая схема которой приведена на рисунке 5.6,</w:t>
      </w:r>
      <w:r w:rsidRPr="00C14037">
        <w:rPr>
          <w:rFonts w:ascii="Times New Roman" w:hAnsi="Times New Roman" w:cs="Times New Roman"/>
          <w:i/>
          <w:iCs/>
          <w:color w:val="000000"/>
          <w:sz w:val="25"/>
          <w:szCs w:val="25"/>
        </w:rPr>
        <w:t>а</w:t>
      </w:r>
      <w:r w:rsidRPr="00C14037">
        <w:rPr>
          <w:rFonts w:ascii="Times New Roman" w:hAnsi="Times New Roman" w:cs="Times New Roman"/>
          <w:color w:val="000000"/>
          <w:sz w:val="25"/>
          <w:szCs w:val="25"/>
        </w:rPr>
        <w:t>, состоит из двухвывод-ных катушек, собранных на общем Ш−образном магнитопроводе (на край-них стержнях). В ней общим элементом является средний стержень магни-</w:t>
      </w: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9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40" w:lineRule="auto"/>
        <w:ind w:left="4420"/>
        <w:rPr>
          <w:rFonts w:ascii="Times New Roman" w:hAnsi="Times New Roman" w:cs="Times New Roman"/>
          <w:sz w:val="24"/>
          <w:szCs w:val="24"/>
        </w:rPr>
      </w:pPr>
      <w:r w:rsidRPr="00C14037">
        <w:rPr>
          <w:rFonts w:ascii="Times New Roman" w:hAnsi="Times New Roman" w:cs="Times New Roman"/>
          <w:color w:val="000000"/>
          <w:sz w:val="24"/>
          <w:szCs w:val="24"/>
        </w:rPr>
        <w:t>84</w:t>
      </w:r>
    </w:p>
    <w:p w:rsidR="00B40DDE" w:rsidRPr="00C14037" w:rsidRDefault="00B40DDE" w:rsidP="00B40DDE">
      <w:pPr>
        <w:widowControl w:val="0"/>
        <w:autoSpaceDE w:val="0"/>
        <w:autoSpaceDN w:val="0"/>
        <w:adjustRightInd w:val="0"/>
        <w:spacing w:after="0" w:line="240" w:lineRule="auto"/>
        <w:rPr>
          <w:rFonts w:ascii="Times New Roman" w:hAnsi="Times New Roman" w:cs="Times New Roman"/>
          <w:sz w:val="24"/>
          <w:szCs w:val="24"/>
        </w:rPr>
        <w:sectPr w:rsidR="00B40DDE" w:rsidRPr="00C14037">
          <w:pgSz w:w="11904" w:h="16840"/>
          <w:pgMar w:top="1440" w:right="1120" w:bottom="1440" w:left="1700" w:header="720" w:footer="720" w:gutter="0"/>
          <w:cols w:space="720" w:equalWidth="0">
            <w:col w:w="9080"/>
          </w:cols>
          <w:noEndnote/>
        </w:sectPr>
      </w:pPr>
    </w:p>
    <w:p w:rsidR="00B40DDE" w:rsidRPr="00C14037" w:rsidRDefault="00B40DDE" w:rsidP="00B40DDE">
      <w:pPr>
        <w:widowControl w:val="0"/>
        <w:overflowPunct w:val="0"/>
        <w:autoSpaceDE w:val="0"/>
        <w:autoSpaceDN w:val="0"/>
        <w:adjustRightInd w:val="0"/>
        <w:spacing w:after="0" w:line="267" w:lineRule="auto"/>
        <w:jc w:val="both"/>
        <w:rPr>
          <w:rFonts w:ascii="Times New Roman" w:hAnsi="Times New Roman" w:cs="Times New Roman"/>
          <w:sz w:val="24"/>
          <w:szCs w:val="24"/>
        </w:rPr>
      </w:pPr>
      <w:bookmarkStart w:id="20" w:name="page163"/>
      <w:bookmarkEnd w:id="20"/>
      <w:r w:rsidRPr="00C14037">
        <w:rPr>
          <w:rFonts w:ascii="Times New Roman" w:hAnsi="Times New Roman" w:cs="Times New Roman"/>
          <w:color w:val="000000"/>
          <w:sz w:val="26"/>
          <w:szCs w:val="26"/>
        </w:rPr>
        <w:lastRenderedPageBreak/>
        <w:t>топровода, а взаимное влияние двух катушек друг на друга исключается с помощью воздушных зазоров (1...2 мм) на крайних стержнях, чем увели-чивается магнитное сопротивление в магнитопроводе и достигается раз-вязка каналов. В четырехвыводных катушках, имеющих первичную об-мотку, разделенную на две части, работающие попеременно, в катушку встывляются высоковольтные разделительные диоды (рис. 5.6, б)</w:t>
      </w:r>
    </w:p>
    <w:p w:rsidR="00B40DDE" w:rsidRPr="00C14037" w:rsidRDefault="00B40DDE" w:rsidP="00B40DDE">
      <w:pPr>
        <w:widowControl w:val="0"/>
        <w:autoSpaceDE w:val="0"/>
        <w:autoSpaceDN w:val="0"/>
        <w:adjustRightInd w:val="0"/>
        <w:spacing w:after="0" w:line="39" w:lineRule="exact"/>
        <w:rPr>
          <w:rFonts w:ascii="Times New Roman" w:hAnsi="Times New Roman" w:cs="Times New Roman"/>
          <w:sz w:val="24"/>
          <w:szCs w:val="24"/>
        </w:rPr>
      </w:pPr>
      <w:r w:rsidRPr="00C14037">
        <w:rPr>
          <w:rFonts w:ascii="Times New Roman" w:hAnsi="Times New Roman" w:cs="Times New Roman"/>
          <w:noProof/>
          <w:lang w:eastAsia="ru-RU"/>
        </w:rPr>
        <w:drawing>
          <wp:anchor distT="0" distB="0" distL="114300" distR="114300" simplePos="0" relativeHeight="251578368" behindDoc="1" locked="0" layoutInCell="0" allowOverlap="1" wp14:anchorId="7EC41D1B" wp14:editId="449D8666">
            <wp:simplePos x="0" y="0"/>
            <wp:positionH relativeFrom="column">
              <wp:posOffset>4025900</wp:posOffset>
            </wp:positionH>
            <wp:positionV relativeFrom="paragraph">
              <wp:posOffset>6985</wp:posOffset>
            </wp:positionV>
            <wp:extent cx="1234440" cy="98425"/>
            <wp:effectExtent l="0" t="0" r="0" b="0"/>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34440" cy="98425"/>
                    </a:xfrm>
                    <a:prstGeom prst="rect">
                      <a:avLst/>
                    </a:prstGeom>
                    <a:noFill/>
                  </pic:spPr>
                </pic:pic>
              </a:graphicData>
            </a:graphic>
            <wp14:sizeRelH relativeFrom="page">
              <wp14:pctWidth>0</wp14:pctWidth>
            </wp14:sizeRelH>
            <wp14:sizeRelV relativeFrom="page">
              <wp14:pctHeight>0</wp14:pctHeight>
            </wp14:sizeRelV>
          </wp:anchor>
        </w:drawing>
      </w:r>
    </w:p>
    <w:p w:rsidR="00B40DDE" w:rsidRPr="00C14037" w:rsidRDefault="00B40DDE" w:rsidP="00B40DDE">
      <w:pPr>
        <w:widowControl w:val="0"/>
        <w:autoSpaceDE w:val="0"/>
        <w:autoSpaceDN w:val="0"/>
        <w:adjustRightInd w:val="0"/>
        <w:spacing w:after="0" w:line="240" w:lineRule="auto"/>
        <w:ind w:left="7660"/>
        <w:rPr>
          <w:rFonts w:ascii="Times New Roman" w:hAnsi="Times New Roman" w:cs="Times New Roman"/>
          <w:sz w:val="24"/>
          <w:szCs w:val="24"/>
        </w:rPr>
      </w:pPr>
      <w:r w:rsidRPr="00C14037">
        <w:rPr>
          <w:rFonts w:ascii="Times New Roman" w:hAnsi="Times New Roman" w:cs="Times New Roman"/>
          <w:i/>
          <w:iCs/>
          <w:sz w:val="28"/>
          <w:szCs w:val="28"/>
        </w:rPr>
        <w:t xml:space="preserve">VD1 </w:t>
      </w:r>
      <w:r w:rsidRPr="00C14037">
        <w:rPr>
          <w:rFonts w:ascii="Times New Roman" w:hAnsi="Times New Roman" w:cs="Times New Roman"/>
          <w:noProof/>
          <w:sz w:val="24"/>
          <w:szCs w:val="24"/>
          <w:lang w:eastAsia="ru-RU"/>
        </w:rPr>
        <w:drawing>
          <wp:inline distT="0" distB="0" distL="0" distR="0" wp14:anchorId="6A39DEFA" wp14:editId="492C1A8D">
            <wp:extent cx="23495" cy="7112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495" cy="71120"/>
                    </a:xfrm>
                    <a:prstGeom prst="rect">
                      <a:avLst/>
                    </a:prstGeom>
                    <a:noFill/>
                    <a:ln>
                      <a:noFill/>
                    </a:ln>
                  </pic:spPr>
                </pic:pic>
              </a:graphicData>
            </a:graphic>
          </wp:inline>
        </w:drawing>
      </w:r>
    </w:p>
    <w:p w:rsidR="00B40DDE" w:rsidRPr="00C14037" w:rsidRDefault="00B40DDE" w:rsidP="00B40DDE">
      <w:pPr>
        <w:widowControl w:val="0"/>
        <w:autoSpaceDE w:val="0"/>
        <w:autoSpaceDN w:val="0"/>
        <w:adjustRightInd w:val="0"/>
        <w:spacing w:after="0" w:line="37" w:lineRule="exact"/>
        <w:rPr>
          <w:rFonts w:ascii="Times New Roman" w:hAnsi="Times New Roman" w:cs="Times New Roman"/>
          <w:sz w:val="24"/>
          <w:szCs w:val="24"/>
        </w:rPr>
      </w:pPr>
      <w:r w:rsidRPr="00C14037">
        <w:rPr>
          <w:rFonts w:ascii="Times New Roman" w:hAnsi="Times New Roman" w:cs="Times New Roman"/>
          <w:noProof/>
          <w:lang w:eastAsia="ru-RU"/>
        </w:rPr>
        <w:drawing>
          <wp:anchor distT="0" distB="0" distL="114300" distR="114300" simplePos="0" relativeHeight="251581440" behindDoc="1" locked="0" layoutInCell="0" allowOverlap="1" wp14:anchorId="3C03651F" wp14:editId="694B1E31">
            <wp:simplePos x="0" y="0"/>
            <wp:positionH relativeFrom="column">
              <wp:posOffset>1280795</wp:posOffset>
            </wp:positionH>
            <wp:positionV relativeFrom="paragraph">
              <wp:posOffset>-26670</wp:posOffset>
            </wp:positionV>
            <wp:extent cx="1024255" cy="89535"/>
            <wp:effectExtent l="0" t="0" r="0" b="0"/>
            <wp:wrapNone/>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24255" cy="89535"/>
                    </a:xfrm>
                    <a:prstGeom prst="rect">
                      <a:avLst/>
                    </a:prstGeom>
                    <a:noFill/>
                  </pic:spPr>
                </pic:pic>
              </a:graphicData>
            </a:graphic>
            <wp14:sizeRelH relativeFrom="page">
              <wp14:pctWidth>0</wp14:pctWidth>
            </wp14:sizeRelH>
            <wp14:sizeRelV relativeFrom="page">
              <wp14:pctHeight>0</wp14:pctHeight>
            </wp14:sizeRelV>
          </wp:anchor>
        </w:drawing>
      </w:r>
      <w:r w:rsidRPr="00C14037">
        <w:rPr>
          <w:rFonts w:ascii="Times New Roman" w:hAnsi="Times New Roman" w:cs="Times New Roman"/>
          <w:noProof/>
          <w:lang w:eastAsia="ru-RU"/>
        </w:rPr>
        <w:drawing>
          <wp:anchor distT="0" distB="0" distL="114300" distR="114300" simplePos="0" relativeHeight="251584512" behindDoc="1" locked="0" layoutInCell="0" allowOverlap="1" wp14:anchorId="01D22608" wp14:editId="7609A76B">
            <wp:simplePos x="0" y="0"/>
            <wp:positionH relativeFrom="column">
              <wp:posOffset>3627120</wp:posOffset>
            </wp:positionH>
            <wp:positionV relativeFrom="paragraph">
              <wp:posOffset>-93345</wp:posOffset>
            </wp:positionV>
            <wp:extent cx="1749425" cy="2033270"/>
            <wp:effectExtent l="0" t="0" r="0" b="0"/>
            <wp:wrapNone/>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49425" cy="2033270"/>
                    </a:xfrm>
                    <a:prstGeom prst="rect">
                      <a:avLst/>
                    </a:prstGeom>
                    <a:noFill/>
                  </pic:spPr>
                </pic:pic>
              </a:graphicData>
            </a:graphic>
            <wp14:sizeRelH relativeFrom="page">
              <wp14:pctWidth>0</wp14:pctWidth>
            </wp14:sizeRelH>
            <wp14:sizeRelV relativeFrom="page">
              <wp14:pctHeight>0</wp14:pctHeight>
            </wp14:sizeRelV>
          </wp:anchor>
        </w:drawing>
      </w:r>
    </w:p>
    <w:p w:rsidR="00B40DDE" w:rsidRPr="00C14037" w:rsidRDefault="00B40DDE" w:rsidP="00B40DDE">
      <w:pPr>
        <w:widowControl w:val="0"/>
        <w:autoSpaceDE w:val="0"/>
        <w:autoSpaceDN w:val="0"/>
        <w:adjustRightInd w:val="0"/>
        <w:spacing w:after="0" w:line="240" w:lineRule="auto"/>
        <w:ind w:left="8440"/>
        <w:rPr>
          <w:rFonts w:ascii="Times New Roman" w:hAnsi="Times New Roman" w:cs="Times New Roman"/>
          <w:sz w:val="24"/>
          <w:szCs w:val="24"/>
        </w:rPr>
      </w:pPr>
      <w:r w:rsidRPr="00C14037">
        <w:rPr>
          <w:rFonts w:ascii="Times New Roman" w:hAnsi="Times New Roman" w:cs="Times New Roman"/>
          <w:noProof/>
          <w:sz w:val="24"/>
          <w:szCs w:val="24"/>
          <w:lang w:eastAsia="ru-RU"/>
        </w:rPr>
        <w:drawing>
          <wp:inline distT="0" distB="0" distL="0" distR="0" wp14:anchorId="6B689BA6" wp14:editId="27280FBD">
            <wp:extent cx="71120" cy="8318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1120" cy="83185"/>
                    </a:xfrm>
                    <a:prstGeom prst="rect">
                      <a:avLst/>
                    </a:prstGeom>
                    <a:noFill/>
                    <a:ln>
                      <a:noFill/>
                    </a:ln>
                  </pic:spPr>
                </pic:pic>
              </a:graphicData>
            </a:graphic>
          </wp:inline>
        </w:drawing>
      </w:r>
      <w:r w:rsidRPr="00C14037">
        <w:rPr>
          <w:rFonts w:ascii="Times New Roman" w:hAnsi="Times New Roman" w:cs="Times New Roman"/>
          <w:sz w:val="28"/>
          <w:szCs w:val="28"/>
        </w:rPr>
        <w:t xml:space="preserve"> 1</w:t>
      </w:r>
    </w:p>
    <w:p w:rsidR="00B40DDE" w:rsidRPr="00C14037" w:rsidRDefault="00B40DDE" w:rsidP="00B40DDE">
      <w:pPr>
        <w:widowControl w:val="0"/>
        <w:autoSpaceDE w:val="0"/>
        <w:autoSpaceDN w:val="0"/>
        <w:adjustRightInd w:val="0"/>
        <w:spacing w:after="0" w:line="41" w:lineRule="exact"/>
        <w:rPr>
          <w:rFonts w:ascii="Times New Roman" w:hAnsi="Times New Roman" w:cs="Times New Roman"/>
          <w:sz w:val="24"/>
          <w:szCs w:val="24"/>
        </w:rPr>
      </w:pPr>
      <w:r w:rsidRPr="00C14037">
        <w:rPr>
          <w:rFonts w:ascii="Times New Roman" w:hAnsi="Times New Roman" w:cs="Times New Roman"/>
          <w:noProof/>
          <w:lang w:eastAsia="ru-RU"/>
        </w:rPr>
        <w:drawing>
          <wp:anchor distT="0" distB="0" distL="114300" distR="114300" simplePos="0" relativeHeight="251587584" behindDoc="1" locked="0" layoutInCell="0" allowOverlap="1" wp14:anchorId="46F096CF" wp14:editId="16D6522D">
            <wp:simplePos x="0" y="0"/>
            <wp:positionH relativeFrom="column">
              <wp:posOffset>884555</wp:posOffset>
            </wp:positionH>
            <wp:positionV relativeFrom="paragraph">
              <wp:posOffset>-180975</wp:posOffset>
            </wp:positionV>
            <wp:extent cx="1811020" cy="2197735"/>
            <wp:effectExtent l="0" t="0" r="0" b="0"/>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11020" cy="2197735"/>
                    </a:xfrm>
                    <a:prstGeom prst="rect">
                      <a:avLst/>
                    </a:prstGeom>
                    <a:noFill/>
                  </pic:spPr>
                </pic:pic>
              </a:graphicData>
            </a:graphic>
            <wp14:sizeRelH relativeFrom="page">
              <wp14:pctWidth>0</wp14:pctWidth>
            </wp14:sizeRelH>
            <wp14:sizeRelV relativeFrom="page">
              <wp14:pctHeight>0</wp14:pctHeight>
            </wp14:sizeRelV>
          </wp:anchor>
        </w:drawing>
      </w:r>
    </w:p>
    <w:p w:rsidR="00B40DDE" w:rsidRPr="00C14037" w:rsidRDefault="00B40DDE" w:rsidP="00B40DDE">
      <w:pPr>
        <w:widowControl w:val="0"/>
        <w:autoSpaceDE w:val="0"/>
        <w:autoSpaceDN w:val="0"/>
        <w:adjustRightInd w:val="0"/>
        <w:spacing w:after="0" w:line="240" w:lineRule="auto"/>
        <w:ind w:left="7660"/>
        <w:rPr>
          <w:rFonts w:ascii="Times New Roman" w:hAnsi="Times New Roman" w:cs="Times New Roman"/>
          <w:sz w:val="24"/>
          <w:szCs w:val="24"/>
        </w:rPr>
      </w:pPr>
      <w:r w:rsidRPr="00C14037">
        <w:rPr>
          <w:rFonts w:ascii="Times New Roman" w:hAnsi="Times New Roman" w:cs="Times New Roman"/>
          <w:i/>
          <w:iCs/>
          <w:sz w:val="28"/>
          <w:szCs w:val="28"/>
        </w:rPr>
        <w:t xml:space="preserve">VD2 </w:t>
      </w:r>
      <w:r w:rsidRPr="00C14037">
        <w:rPr>
          <w:rFonts w:ascii="Times New Roman" w:hAnsi="Times New Roman" w:cs="Times New Roman"/>
          <w:noProof/>
          <w:sz w:val="24"/>
          <w:szCs w:val="24"/>
          <w:lang w:eastAsia="ru-RU"/>
        </w:rPr>
        <w:drawing>
          <wp:inline distT="0" distB="0" distL="0" distR="0" wp14:anchorId="371B4D0F" wp14:editId="2D680195">
            <wp:extent cx="23495" cy="7112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495" cy="71120"/>
                    </a:xfrm>
                    <a:prstGeom prst="rect">
                      <a:avLst/>
                    </a:prstGeom>
                    <a:noFill/>
                    <a:ln>
                      <a:noFill/>
                    </a:ln>
                  </pic:spPr>
                </pic:pic>
              </a:graphicData>
            </a:graphic>
          </wp:inline>
        </w:drawing>
      </w:r>
    </w:p>
    <w:p w:rsidR="00B40DDE" w:rsidRPr="00C14037" w:rsidRDefault="00A26922" w:rsidP="00B40DDE">
      <w:pPr>
        <w:widowControl w:val="0"/>
        <w:autoSpaceDE w:val="0"/>
        <w:autoSpaceDN w:val="0"/>
        <w:adjustRightInd w:val="0"/>
        <w:spacing w:after="0" w:line="10" w:lineRule="exact"/>
        <w:rPr>
          <w:rFonts w:ascii="Times New Roman" w:hAnsi="Times New Roman" w:cs="Times New Roman"/>
          <w:sz w:val="24"/>
          <w:szCs w:val="24"/>
        </w:rPr>
      </w:pPr>
      <w:r>
        <w:rPr>
          <w:rFonts w:ascii="Times New Roman" w:hAnsi="Times New Roman" w:cs="Times New Roman"/>
          <w:noProof/>
        </w:rPr>
        <w:pict>
          <v:line id="_x0000_s1254" style="position:absolute;z-index:-251612672;mso-position-horizontal-relative:text;mso-position-vertical-relative:text" from="124.15pt,-1.85pt" to="124.15pt,-.9pt" o:allowincell="f" strokecolor="#1f1a17" strokeweight="0"/>
        </w:pict>
      </w:r>
      <w:r>
        <w:rPr>
          <w:rFonts w:ascii="Times New Roman" w:hAnsi="Times New Roman" w:cs="Times New Roman"/>
          <w:noProof/>
        </w:rPr>
        <w:pict>
          <v:line id="_x0000_s1255" style="position:absolute;z-index:-251611648;mso-position-horizontal-relative:text;mso-position-vertical-relative:text" from="340.1pt,-1.85pt" to="340.1pt,-.9pt" o:allowincell="f" strokecolor="#1f1a17" strokeweight="0"/>
        </w:pict>
      </w:r>
      <w:r>
        <w:rPr>
          <w:rFonts w:ascii="Times New Roman" w:hAnsi="Times New Roman" w:cs="Times New Roman"/>
          <w:noProof/>
        </w:rPr>
        <w:pict>
          <v:line id="_x0000_s1256" style="position:absolute;z-index:-251610624;mso-position-horizontal-relative:text;mso-position-vertical-relative:text" from="156.7pt,-1.6pt" to="156.7pt,-.4pt" o:allowincell="f" strokecolor="#1f1a17" strokeweight="0"/>
        </w:pict>
      </w:r>
      <w:r>
        <w:rPr>
          <w:rFonts w:ascii="Times New Roman" w:hAnsi="Times New Roman" w:cs="Times New Roman"/>
          <w:noProof/>
        </w:rPr>
        <w:pict>
          <v:line id="_x0000_s1257" style="position:absolute;z-index:-251609600;mso-position-horizontal-relative:text;mso-position-vertical-relative:text" from="356.8pt,-14.1pt" to="356.8pt,105.75pt" o:allowincell="f" strokecolor="#1f1a17" strokeweight="2.88pt"/>
        </w:pict>
      </w:r>
    </w:p>
    <w:p w:rsidR="00B40DDE" w:rsidRPr="00C14037" w:rsidRDefault="00B40DDE" w:rsidP="00B40DDE">
      <w:pPr>
        <w:widowControl w:val="0"/>
        <w:autoSpaceDE w:val="0"/>
        <w:autoSpaceDN w:val="0"/>
        <w:adjustRightInd w:val="0"/>
        <w:spacing w:after="0" w:line="240" w:lineRule="auto"/>
        <w:ind w:left="8440"/>
        <w:rPr>
          <w:rFonts w:ascii="Times New Roman" w:hAnsi="Times New Roman" w:cs="Times New Roman"/>
          <w:sz w:val="24"/>
          <w:szCs w:val="24"/>
        </w:rPr>
      </w:pPr>
      <w:r w:rsidRPr="00C14037">
        <w:rPr>
          <w:rFonts w:ascii="Times New Roman" w:hAnsi="Times New Roman" w:cs="Times New Roman"/>
          <w:noProof/>
          <w:sz w:val="24"/>
          <w:szCs w:val="24"/>
          <w:lang w:eastAsia="ru-RU"/>
        </w:rPr>
        <w:drawing>
          <wp:inline distT="0" distB="0" distL="0" distR="0" wp14:anchorId="0A116F66" wp14:editId="59EB4D5B">
            <wp:extent cx="71120" cy="8318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1120" cy="83185"/>
                    </a:xfrm>
                    <a:prstGeom prst="rect">
                      <a:avLst/>
                    </a:prstGeom>
                    <a:noFill/>
                    <a:ln>
                      <a:noFill/>
                    </a:ln>
                  </pic:spPr>
                </pic:pic>
              </a:graphicData>
            </a:graphic>
          </wp:inline>
        </w:drawing>
      </w:r>
      <w:r w:rsidRPr="00C14037">
        <w:rPr>
          <w:rFonts w:ascii="Times New Roman" w:hAnsi="Times New Roman" w:cs="Times New Roman"/>
          <w:sz w:val="28"/>
          <w:szCs w:val="28"/>
        </w:rPr>
        <w:t xml:space="preserve"> 2</w:t>
      </w:r>
    </w:p>
    <w:p w:rsidR="00B40DDE" w:rsidRPr="00C14037" w:rsidRDefault="00A26922" w:rsidP="00B40DDE">
      <w:pPr>
        <w:widowControl w:val="0"/>
        <w:autoSpaceDE w:val="0"/>
        <w:autoSpaceDN w:val="0"/>
        <w:adjustRightInd w:val="0"/>
        <w:spacing w:after="0" w:line="20" w:lineRule="exact"/>
        <w:rPr>
          <w:rFonts w:ascii="Times New Roman" w:hAnsi="Times New Roman" w:cs="Times New Roman"/>
          <w:sz w:val="24"/>
          <w:szCs w:val="24"/>
        </w:rPr>
      </w:pPr>
      <w:r>
        <w:rPr>
          <w:rFonts w:ascii="Times New Roman" w:hAnsi="Times New Roman" w:cs="Times New Roman"/>
          <w:noProof/>
        </w:rPr>
        <w:pict>
          <v:line id="_x0000_s1258" style="position:absolute;z-index:-251608576;mso-position-horizontal-relative:text;mso-position-vertical-relative:text" from="124.15pt,.7pt" to="124.15pt,1.7pt" o:allowincell="f" strokecolor="#1f1a17" strokeweight="0"/>
        </w:pict>
      </w:r>
      <w:r>
        <w:rPr>
          <w:rFonts w:ascii="Times New Roman" w:hAnsi="Times New Roman" w:cs="Times New Roman"/>
          <w:noProof/>
        </w:rPr>
        <w:pict>
          <v:line id="_x0000_s1259" style="position:absolute;z-index:-251607552;mso-position-horizontal-relative:text;mso-position-vertical-relative:text" from="340.1pt,.7pt" to="340.1pt,1.7pt" o:allowincell="f" strokecolor="#1f1a17" strokeweight="0"/>
        </w:pict>
      </w:r>
      <w:r>
        <w:rPr>
          <w:rFonts w:ascii="Times New Roman" w:hAnsi="Times New Roman" w:cs="Times New Roman"/>
          <w:noProof/>
        </w:rPr>
        <w:pict>
          <v:line id="_x0000_s1260" style="position:absolute;z-index:-251606528;mso-position-horizontal-relative:text;mso-position-vertical-relative:text" from="124.15pt,-9.1pt" to="124.15pt,-7.9pt" o:allowincell="f" strokecolor="#1f1a17" strokeweight="0"/>
        </w:pict>
      </w:r>
      <w:r>
        <w:rPr>
          <w:rFonts w:ascii="Times New Roman" w:hAnsi="Times New Roman" w:cs="Times New Roman"/>
          <w:noProof/>
        </w:rPr>
        <w:pict>
          <v:line id="_x0000_s1261" style="position:absolute;z-index:-251605504;mso-position-horizontal-relative:text;mso-position-vertical-relative:text" from="340.1pt,-9.1pt" to="340.1pt,-7.9pt" o:allowincell="f" strokecolor="#1f1a17" strokeweight="0"/>
        </w:pict>
      </w:r>
      <w:r>
        <w:rPr>
          <w:rFonts w:ascii="Times New Roman" w:hAnsi="Times New Roman" w:cs="Times New Roman"/>
          <w:noProof/>
        </w:rPr>
        <w:pict>
          <v:line id="_x0000_s1262" style="position:absolute;z-index:-251604480;mso-position-horizontal-relative:text;mso-position-vertical-relative:text" from="156.7pt,.95pt" to="156.7pt,2.2pt" o:allowincell="f" strokecolor="#1f1a17" strokeweight="0"/>
        </w:pict>
      </w:r>
      <w:r>
        <w:rPr>
          <w:rFonts w:ascii="Times New Roman" w:hAnsi="Times New Roman" w:cs="Times New Roman"/>
          <w:noProof/>
        </w:rPr>
        <w:pict>
          <v:line id="_x0000_s1263" style="position:absolute;z-index:-251603456;mso-position-horizontal-relative:text;mso-position-vertical-relative:text" from="156.7pt,-8.6pt" to="156.7pt,-7.4pt" o:allowincell="f" strokecolor="#1f1a17" strokeweight="0"/>
        </w:pict>
      </w:r>
    </w:p>
    <w:tbl>
      <w:tblPr>
        <w:tblW w:w="0" w:type="auto"/>
        <w:tblInd w:w="1000" w:type="dxa"/>
        <w:tblLayout w:type="fixed"/>
        <w:tblCellMar>
          <w:left w:w="0" w:type="dxa"/>
          <w:right w:w="0" w:type="dxa"/>
        </w:tblCellMar>
        <w:tblLook w:val="0000" w:firstRow="0" w:lastRow="0" w:firstColumn="0" w:lastColumn="0" w:noHBand="0" w:noVBand="0"/>
      </w:tblPr>
      <w:tblGrid>
        <w:gridCol w:w="480"/>
        <w:gridCol w:w="580"/>
        <w:gridCol w:w="440"/>
        <w:gridCol w:w="620"/>
        <w:gridCol w:w="20"/>
        <w:gridCol w:w="440"/>
        <w:gridCol w:w="40"/>
        <w:gridCol w:w="520"/>
        <w:gridCol w:w="1660"/>
        <w:gridCol w:w="560"/>
        <w:gridCol w:w="20"/>
        <w:gridCol w:w="440"/>
        <w:gridCol w:w="1440"/>
        <w:gridCol w:w="30"/>
      </w:tblGrid>
      <w:tr w:rsidR="00B40DDE" w:rsidRPr="00C14037" w:rsidTr="000F40F4">
        <w:trPr>
          <w:trHeight w:val="364"/>
        </w:trPr>
        <w:tc>
          <w:tcPr>
            <w:tcW w:w="48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580" w:type="dxa"/>
            <w:tcBorders>
              <w:top w:val="nil"/>
              <w:left w:val="nil"/>
              <w:bottom w:val="nil"/>
              <w:right w:val="single" w:sz="8" w:space="0" w:color="1F1A17"/>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6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44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4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52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166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56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2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1440" w:type="dxa"/>
            <w:tcBorders>
              <w:top w:val="nil"/>
              <w:left w:val="nil"/>
              <w:bottom w:val="nil"/>
              <w:right w:val="single" w:sz="8" w:space="0" w:color="1F1A17"/>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4"/>
                <w:szCs w:val="24"/>
              </w:rPr>
            </w:pPr>
          </w:p>
        </w:tc>
        <w:tc>
          <w:tcPr>
            <w:tcW w:w="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r>
      <w:tr w:rsidR="00B40DDE" w:rsidRPr="00C14037" w:rsidTr="000F40F4">
        <w:trPr>
          <w:trHeight w:val="29"/>
        </w:trPr>
        <w:tc>
          <w:tcPr>
            <w:tcW w:w="480" w:type="dxa"/>
            <w:vMerge w:val="restart"/>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50" w:lineRule="exact"/>
              <w:ind w:right="181"/>
              <w:jc w:val="right"/>
              <w:rPr>
                <w:rFonts w:ascii="Times New Roman" w:hAnsi="Times New Roman" w:cs="Times New Roman"/>
                <w:sz w:val="24"/>
                <w:szCs w:val="24"/>
              </w:rPr>
            </w:pPr>
            <w:r w:rsidRPr="00C14037">
              <w:rPr>
                <w:rFonts w:ascii="Times New Roman" w:hAnsi="Times New Roman" w:cs="Times New Roman"/>
                <w:b/>
                <w:bCs/>
                <w:w w:val="87"/>
                <w:sz w:val="28"/>
                <w:szCs w:val="28"/>
              </w:rPr>
              <w:t>+</w:t>
            </w:r>
          </w:p>
        </w:tc>
        <w:tc>
          <w:tcPr>
            <w:tcW w:w="580" w:type="dxa"/>
            <w:vMerge w:val="restart"/>
            <w:tcBorders>
              <w:top w:val="nil"/>
              <w:left w:val="nil"/>
              <w:bottom w:val="nil"/>
              <w:right w:val="single" w:sz="8" w:space="0" w:color="1F1A17"/>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c>
          <w:tcPr>
            <w:tcW w:w="6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c>
          <w:tcPr>
            <w:tcW w:w="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c>
          <w:tcPr>
            <w:tcW w:w="2180" w:type="dxa"/>
            <w:gridSpan w:val="2"/>
            <w:vMerge w:val="restart"/>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50" w:lineRule="exact"/>
              <w:ind w:right="320"/>
              <w:jc w:val="right"/>
              <w:rPr>
                <w:rFonts w:ascii="Times New Roman" w:hAnsi="Times New Roman" w:cs="Times New Roman"/>
                <w:sz w:val="24"/>
                <w:szCs w:val="24"/>
              </w:rPr>
            </w:pPr>
            <w:r w:rsidRPr="00C14037">
              <w:rPr>
                <w:rFonts w:ascii="Times New Roman" w:hAnsi="Times New Roman" w:cs="Times New Roman"/>
                <w:b/>
                <w:bCs/>
                <w:sz w:val="28"/>
                <w:szCs w:val="28"/>
              </w:rPr>
              <w:t>+</w:t>
            </w:r>
          </w:p>
        </w:tc>
        <w:tc>
          <w:tcPr>
            <w:tcW w:w="560" w:type="dxa"/>
            <w:vMerge w:val="restart"/>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c>
          <w:tcPr>
            <w:tcW w:w="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c>
          <w:tcPr>
            <w:tcW w:w="440" w:type="dxa"/>
            <w:vMerge w:val="restart"/>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c>
          <w:tcPr>
            <w:tcW w:w="1440" w:type="dxa"/>
            <w:vMerge w:val="restart"/>
            <w:tcBorders>
              <w:top w:val="nil"/>
              <w:left w:val="nil"/>
              <w:bottom w:val="nil"/>
              <w:right w:val="single" w:sz="8" w:space="0" w:color="1F1A17"/>
            </w:tcBorders>
            <w:vAlign w:val="bottom"/>
          </w:tcPr>
          <w:p w:rsidR="00B40DDE" w:rsidRPr="00C14037" w:rsidRDefault="00B40DDE" w:rsidP="000F40F4">
            <w:pPr>
              <w:widowControl w:val="0"/>
              <w:autoSpaceDE w:val="0"/>
              <w:autoSpaceDN w:val="0"/>
              <w:adjustRightInd w:val="0"/>
              <w:spacing w:after="0" w:line="250" w:lineRule="exact"/>
              <w:ind w:left="840"/>
              <w:rPr>
                <w:rFonts w:ascii="Times New Roman" w:hAnsi="Times New Roman" w:cs="Times New Roman"/>
                <w:sz w:val="24"/>
                <w:szCs w:val="24"/>
              </w:rPr>
            </w:pPr>
            <w:r w:rsidRPr="00C14037">
              <w:rPr>
                <w:rFonts w:ascii="Times New Roman" w:hAnsi="Times New Roman" w:cs="Times New Roman"/>
                <w:i/>
                <w:iCs/>
                <w:sz w:val="28"/>
                <w:szCs w:val="28"/>
              </w:rPr>
              <w:t>VD3</w:t>
            </w:r>
          </w:p>
        </w:tc>
        <w:tc>
          <w:tcPr>
            <w:tcW w:w="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0" w:lineRule="exact"/>
              <w:rPr>
                <w:rFonts w:ascii="Times New Roman" w:hAnsi="Times New Roman" w:cs="Times New Roman"/>
                <w:sz w:val="2"/>
                <w:szCs w:val="2"/>
              </w:rPr>
            </w:pPr>
          </w:p>
        </w:tc>
      </w:tr>
      <w:tr w:rsidR="00B40DDE" w:rsidRPr="00C14037" w:rsidTr="000F40F4">
        <w:trPr>
          <w:trHeight w:val="134"/>
        </w:trPr>
        <w:tc>
          <w:tcPr>
            <w:tcW w:w="480" w:type="dxa"/>
            <w:vMerge/>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580" w:type="dxa"/>
            <w:vMerge/>
            <w:tcBorders>
              <w:top w:val="nil"/>
              <w:left w:val="nil"/>
              <w:bottom w:val="single" w:sz="8" w:space="0" w:color="1F1A17"/>
              <w:right w:val="single" w:sz="8" w:space="0" w:color="1F1A17"/>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44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6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4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2180" w:type="dxa"/>
            <w:gridSpan w:val="2"/>
            <w:vMerge/>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560" w:type="dxa"/>
            <w:vMerge/>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20" w:type="dxa"/>
            <w:tcBorders>
              <w:top w:val="nil"/>
              <w:left w:val="nil"/>
              <w:bottom w:val="single" w:sz="8" w:space="0" w:color="1F1A17"/>
              <w:right w:val="nil"/>
            </w:tcBorders>
            <w:shd w:val="clear" w:color="auto" w:fill="1F1A17"/>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440" w:type="dxa"/>
            <w:vMerge/>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1440" w:type="dxa"/>
            <w:vMerge/>
            <w:tcBorders>
              <w:top w:val="nil"/>
              <w:left w:val="nil"/>
              <w:bottom w:val="nil"/>
              <w:right w:val="single" w:sz="8" w:space="0" w:color="1F1A17"/>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1"/>
                <w:szCs w:val="11"/>
              </w:rPr>
            </w:pPr>
          </w:p>
        </w:tc>
        <w:tc>
          <w:tcPr>
            <w:tcW w:w="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r>
      <w:tr w:rsidR="00B40DDE" w:rsidRPr="00C14037" w:rsidTr="000F40F4">
        <w:trPr>
          <w:trHeight w:val="158"/>
        </w:trPr>
        <w:tc>
          <w:tcPr>
            <w:tcW w:w="480" w:type="dxa"/>
            <w:vMerge/>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580" w:type="dxa"/>
            <w:tcBorders>
              <w:top w:val="nil"/>
              <w:left w:val="nil"/>
              <w:bottom w:val="nil"/>
              <w:right w:val="single" w:sz="8" w:space="0" w:color="1F1A17"/>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6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4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2180" w:type="dxa"/>
            <w:gridSpan w:val="2"/>
            <w:vMerge/>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56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2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1440" w:type="dxa"/>
            <w:vMerge/>
            <w:tcBorders>
              <w:top w:val="nil"/>
              <w:left w:val="nil"/>
              <w:bottom w:val="nil"/>
              <w:right w:val="single" w:sz="8" w:space="0" w:color="1F1A17"/>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3"/>
                <w:szCs w:val="13"/>
              </w:rPr>
            </w:pPr>
          </w:p>
        </w:tc>
        <w:tc>
          <w:tcPr>
            <w:tcW w:w="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r>
      <w:tr w:rsidR="00B40DDE" w:rsidRPr="00C14037" w:rsidTr="000F40F4">
        <w:trPr>
          <w:trHeight w:val="124"/>
        </w:trPr>
        <w:tc>
          <w:tcPr>
            <w:tcW w:w="48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580" w:type="dxa"/>
            <w:tcBorders>
              <w:top w:val="nil"/>
              <w:left w:val="nil"/>
              <w:bottom w:val="nil"/>
              <w:right w:val="single" w:sz="8" w:space="0" w:color="1F1A17"/>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6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52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166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56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20" w:type="dxa"/>
            <w:tcBorders>
              <w:top w:val="nil"/>
              <w:left w:val="nil"/>
              <w:bottom w:val="single" w:sz="8" w:space="0" w:color="1F1A17"/>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44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1440" w:type="dxa"/>
            <w:tcBorders>
              <w:top w:val="nil"/>
              <w:left w:val="nil"/>
              <w:bottom w:val="nil"/>
              <w:right w:val="single" w:sz="8" w:space="0" w:color="1F1A17"/>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10"/>
                <w:szCs w:val="10"/>
              </w:rPr>
            </w:pPr>
          </w:p>
        </w:tc>
        <w:tc>
          <w:tcPr>
            <w:tcW w:w="0" w:type="dxa"/>
            <w:tcBorders>
              <w:top w:val="nil"/>
              <w:left w:val="nil"/>
              <w:bottom w:val="nil"/>
              <w:right w:val="nil"/>
            </w:tcBorders>
            <w:vAlign w:val="bottom"/>
          </w:tcPr>
          <w:p w:rsidR="00B40DDE" w:rsidRPr="00C14037" w:rsidRDefault="00B40DDE" w:rsidP="000F40F4">
            <w:pPr>
              <w:widowControl w:val="0"/>
              <w:autoSpaceDE w:val="0"/>
              <w:autoSpaceDN w:val="0"/>
              <w:adjustRightInd w:val="0"/>
              <w:spacing w:after="0" w:line="240" w:lineRule="auto"/>
              <w:rPr>
                <w:rFonts w:ascii="Times New Roman" w:hAnsi="Times New Roman" w:cs="Times New Roman"/>
                <w:sz w:val="2"/>
                <w:szCs w:val="2"/>
              </w:rPr>
            </w:pPr>
          </w:p>
        </w:tc>
      </w:tr>
    </w:tbl>
    <w:p w:rsidR="00B40DDE" w:rsidRPr="00C14037" w:rsidRDefault="00B40DDE" w:rsidP="00B40DDE">
      <w:pPr>
        <w:widowControl w:val="0"/>
        <w:autoSpaceDE w:val="0"/>
        <w:autoSpaceDN w:val="0"/>
        <w:adjustRightInd w:val="0"/>
        <w:spacing w:after="0" w:line="240" w:lineRule="auto"/>
        <w:ind w:left="8440"/>
        <w:rPr>
          <w:rFonts w:ascii="Times New Roman" w:hAnsi="Times New Roman" w:cs="Times New Roman"/>
          <w:sz w:val="24"/>
          <w:szCs w:val="24"/>
        </w:rPr>
      </w:pPr>
      <w:r w:rsidRPr="00C14037">
        <w:rPr>
          <w:rFonts w:ascii="Times New Roman" w:hAnsi="Times New Roman" w:cs="Times New Roman"/>
          <w:noProof/>
          <w:lang w:eastAsia="ru-RU"/>
        </w:rPr>
        <w:drawing>
          <wp:anchor distT="0" distB="0" distL="114300" distR="114300" simplePos="0" relativeHeight="251590656" behindDoc="1" locked="0" layoutInCell="0" allowOverlap="1" wp14:anchorId="330389D4" wp14:editId="29CB67D4">
            <wp:simplePos x="0" y="0"/>
            <wp:positionH relativeFrom="column">
              <wp:posOffset>2611755</wp:posOffset>
            </wp:positionH>
            <wp:positionV relativeFrom="paragraph">
              <wp:posOffset>-408305</wp:posOffset>
            </wp:positionV>
            <wp:extent cx="83185" cy="80010"/>
            <wp:effectExtent l="0" t="0" r="0" b="0"/>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3185" cy="80010"/>
                    </a:xfrm>
                    <a:prstGeom prst="rect">
                      <a:avLst/>
                    </a:prstGeom>
                    <a:noFill/>
                  </pic:spPr>
                </pic:pic>
              </a:graphicData>
            </a:graphic>
            <wp14:sizeRelH relativeFrom="page">
              <wp14:pctWidth>0</wp14:pctWidth>
            </wp14:sizeRelH>
            <wp14:sizeRelV relativeFrom="page">
              <wp14:pctHeight>0</wp14:pctHeight>
            </wp14:sizeRelV>
          </wp:anchor>
        </w:drawing>
      </w:r>
      <w:r w:rsidR="00A26922">
        <w:rPr>
          <w:rFonts w:ascii="Times New Roman" w:hAnsi="Times New Roman" w:cs="Times New Roman"/>
          <w:noProof/>
        </w:rPr>
        <w:pict>
          <v:line id="_x0000_s1265" style="position:absolute;left:0;text-align:left;z-index:-251602432;mso-position-horizontal-relative:text;mso-position-vertical-relative:text" from="372.65pt,-8.4pt" to="372.65pt,-7.2pt" o:allowincell="f" strokecolor="#1f1a17" strokeweight="0"/>
        </w:pict>
      </w:r>
      <w:r w:rsidR="00A26922">
        <w:rPr>
          <w:rFonts w:ascii="Times New Roman" w:hAnsi="Times New Roman" w:cs="Times New Roman"/>
          <w:noProof/>
        </w:rPr>
        <w:pict>
          <v:line id="_x0000_s1266" style="position:absolute;left:0;text-align:left;z-index:-251601408;mso-position-horizontal-relative:text;mso-position-vertical-relative:text" from="372.65pt,-18pt" to="372.65pt,-16.75pt" o:allowincell="f" strokecolor="#1f1a17" strokeweight="0"/>
        </w:pict>
      </w:r>
      <w:r w:rsidR="00A26922">
        <w:rPr>
          <w:rFonts w:ascii="Times New Roman" w:hAnsi="Times New Roman" w:cs="Times New Roman"/>
          <w:noProof/>
        </w:rPr>
        <w:pict>
          <v:line id="_x0000_s1267" style="position:absolute;left:0;text-align:left;z-index:-251600384;mso-position-horizontal-relative:text;mso-position-vertical-relative:text" from="372.65pt,-27.6pt" to="372.65pt,-26.4pt" o:allowincell="f" strokecolor="#1f1a17" strokeweight="0"/>
        </w:pict>
      </w:r>
      <w:r w:rsidRPr="00C14037">
        <w:rPr>
          <w:rFonts w:ascii="Times New Roman" w:hAnsi="Times New Roman" w:cs="Times New Roman"/>
          <w:noProof/>
          <w:lang w:eastAsia="ru-RU"/>
        </w:rPr>
        <w:drawing>
          <wp:anchor distT="0" distB="0" distL="114300" distR="114300" simplePos="0" relativeHeight="251593728" behindDoc="1" locked="0" layoutInCell="0" allowOverlap="1" wp14:anchorId="7B5AF35F" wp14:editId="6B378F07">
            <wp:simplePos x="0" y="0"/>
            <wp:positionH relativeFrom="column">
              <wp:posOffset>1899285</wp:posOffset>
            </wp:positionH>
            <wp:positionV relativeFrom="paragraph">
              <wp:posOffset>-146050</wp:posOffset>
            </wp:positionV>
            <wp:extent cx="795655" cy="864870"/>
            <wp:effectExtent l="0" t="0" r="0" b="0"/>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95655" cy="864870"/>
                    </a:xfrm>
                    <a:prstGeom prst="rect">
                      <a:avLst/>
                    </a:prstGeom>
                    <a:noFill/>
                  </pic:spPr>
                </pic:pic>
              </a:graphicData>
            </a:graphic>
            <wp14:sizeRelH relativeFrom="page">
              <wp14:pctWidth>0</wp14:pctWidth>
            </wp14:sizeRelH>
            <wp14:sizeRelV relativeFrom="page">
              <wp14:pctHeight>0</wp14:pctHeight>
            </wp14:sizeRelV>
          </wp:anchor>
        </w:drawing>
      </w:r>
      <w:r w:rsidRPr="00C14037">
        <w:rPr>
          <w:rFonts w:ascii="Times New Roman" w:hAnsi="Times New Roman" w:cs="Times New Roman"/>
          <w:noProof/>
          <w:sz w:val="24"/>
          <w:szCs w:val="24"/>
          <w:lang w:eastAsia="ru-RU"/>
        </w:rPr>
        <w:drawing>
          <wp:inline distT="0" distB="0" distL="0" distR="0" wp14:anchorId="4D76E1C6" wp14:editId="64C047DD">
            <wp:extent cx="71120" cy="8318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1120" cy="83185"/>
                    </a:xfrm>
                    <a:prstGeom prst="rect">
                      <a:avLst/>
                    </a:prstGeom>
                    <a:noFill/>
                    <a:ln>
                      <a:noFill/>
                    </a:ln>
                  </pic:spPr>
                </pic:pic>
              </a:graphicData>
            </a:graphic>
          </wp:inline>
        </w:drawing>
      </w:r>
      <w:r w:rsidRPr="00C14037">
        <w:rPr>
          <w:rFonts w:ascii="Times New Roman" w:hAnsi="Times New Roman" w:cs="Times New Roman"/>
          <w:sz w:val="28"/>
          <w:szCs w:val="28"/>
        </w:rPr>
        <w:t xml:space="preserve"> 3</w:t>
      </w:r>
    </w:p>
    <w:p w:rsidR="00B40DDE" w:rsidRPr="00C14037" w:rsidRDefault="00A26922" w:rsidP="00B40DDE">
      <w:pPr>
        <w:widowControl w:val="0"/>
        <w:autoSpaceDE w:val="0"/>
        <w:autoSpaceDN w:val="0"/>
        <w:adjustRightInd w:val="0"/>
        <w:spacing w:after="0" w:line="26" w:lineRule="exact"/>
        <w:rPr>
          <w:rFonts w:ascii="Times New Roman" w:hAnsi="Times New Roman" w:cs="Times New Roman"/>
          <w:sz w:val="24"/>
          <w:szCs w:val="24"/>
        </w:rPr>
      </w:pPr>
      <w:r>
        <w:rPr>
          <w:rFonts w:ascii="Times New Roman" w:hAnsi="Times New Roman" w:cs="Times New Roman"/>
          <w:noProof/>
        </w:rPr>
        <w:pict>
          <v:line id="_x0000_s1269" style="position:absolute;z-index:-251599360;mso-position-horizontal-relative:text;mso-position-vertical-relative:text" from="124.15pt,.25pt" to="124.15pt,1.45pt" o:allowincell="f" strokecolor="#1f1a17" strokeweight="0"/>
        </w:pict>
      </w:r>
      <w:r>
        <w:rPr>
          <w:rFonts w:ascii="Times New Roman" w:hAnsi="Times New Roman" w:cs="Times New Roman"/>
          <w:noProof/>
        </w:rPr>
        <w:pict>
          <v:line id="_x0000_s1270" style="position:absolute;z-index:-251598336;mso-position-horizontal-relative:text;mso-position-vertical-relative:text" from="340.1pt,.25pt" to="340.1pt,1.45pt" o:allowincell="f" strokecolor="#1f1a17" strokeweight="0"/>
        </w:pict>
      </w:r>
      <w:r>
        <w:rPr>
          <w:rFonts w:ascii="Times New Roman" w:hAnsi="Times New Roman" w:cs="Times New Roman"/>
          <w:noProof/>
        </w:rPr>
        <w:pict>
          <v:line id="_x0000_s1271" style="position:absolute;z-index:-251597312;mso-position-horizontal-relative:text;mso-position-vertical-relative:text" from="156.7pt,-.4pt" to="156.7pt,.75pt" o:allowincell="f" strokecolor="#1f1a17" strokeweight="0"/>
        </w:pict>
      </w:r>
    </w:p>
    <w:p w:rsidR="00B40DDE" w:rsidRPr="00C14037" w:rsidRDefault="00B40DDE" w:rsidP="00B40DDE">
      <w:pPr>
        <w:widowControl w:val="0"/>
        <w:autoSpaceDE w:val="0"/>
        <w:autoSpaceDN w:val="0"/>
        <w:adjustRightInd w:val="0"/>
        <w:spacing w:after="0" w:line="240" w:lineRule="auto"/>
        <w:ind w:left="7660"/>
        <w:rPr>
          <w:rFonts w:ascii="Times New Roman" w:hAnsi="Times New Roman" w:cs="Times New Roman"/>
          <w:sz w:val="24"/>
          <w:szCs w:val="24"/>
        </w:rPr>
      </w:pPr>
      <w:r w:rsidRPr="00C14037">
        <w:rPr>
          <w:rFonts w:ascii="Times New Roman" w:hAnsi="Times New Roman" w:cs="Times New Roman"/>
          <w:i/>
          <w:iCs/>
          <w:sz w:val="28"/>
          <w:szCs w:val="28"/>
        </w:rPr>
        <w:t xml:space="preserve">VD4 </w:t>
      </w:r>
      <w:r w:rsidRPr="00C14037">
        <w:rPr>
          <w:rFonts w:ascii="Times New Roman" w:hAnsi="Times New Roman" w:cs="Times New Roman"/>
          <w:noProof/>
          <w:sz w:val="24"/>
          <w:szCs w:val="24"/>
          <w:lang w:eastAsia="ru-RU"/>
        </w:rPr>
        <w:drawing>
          <wp:inline distT="0" distB="0" distL="0" distR="0" wp14:anchorId="3F91C872" wp14:editId="56C38B1D">
            <wp:extent cx="23495" cy="7112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495" cy="71120"/>
                    </a:xfrm>
                    <a:prstGeom prst="rect">
                      <a:avLst/>
                    </a:prstGeom>
                    <a:noFill/>
                    <a:ln>
                      <a:noFill/>
                    </a:ln>
                  </pic:spPr>
                </pic:pic>
              </a:graphicData>
            </a:graphic>
          </wp:inline>
        </w:drawing>
      </w:r>
    </w:p>
    <w:p w:rsidR="00B40DDE" w:rsidRPr="00C14037" w:rsidRDefault="00A26922" w:rsidP="00B40DDE">
      <w:pPr>
        <w:widowControl w:val="0"/>
        <w:autoSpaceDE w:val="0"/>
        <w:autoSpaceDN w:val="0"/>
        <w:adjustRightInd w:val="0"/>
        <w:spacing w:after="0" w:line="25" w:lineRule="exact"/>
        <w:rPr>
          <w:rFonts w:ascii="Times New Roman" w:hAnsi="Times New Roman" w:cs="Times New Roman"/>
          <w:sz w:val="24"/>
          <w:szCs w:val="24"/>
        </w:rPr>
      </w:pPr>
      <w:r>
        <w:rPr>
          <w:rFonts w:ascii="Times New Roman" w:hAnsi="Times New Roman" w:cs="Times New Roman"/>
          <w:noProof/>
        </w:rPr>
        <w:pict>
          <v:line id="_x0000_s1272" style="position:absolute;z-index:-251596288;mso-position-horizontal-relative:text;mso-position-vertical-relative:text" from="124.15pt,-7.5pt" to="124.15pt,-6.55pt" o:allowincell="f" strokecolor="#1f1a17" strokeweight="0"/>
        </w:pict>
      </w:r>
      <w:r>
        <w:rPr>
          <w:rFonts w:ascii="Times New Roman" w:hAnsi="Times New Roman" w:cs="Times New Roman"/>
          <w:noProof/>
        </w:rPr>
        <w:pict>
          <v:line id="_x0000_s1273" style="position:absolute;z-index:-251595264;mso-position-horizontal-relative:text;mso-position-vertical-relative:text" from="340.1pt,-7.5pt" to="340.1pt,-6.55pt" o:allowincell="f" strokecolor="#1f1a17" strokeweight="0"/>
        </w:pict>
      </w:r>
      <w:r>
        <w:rPr>
          <w:rFonts w:ascii="Times New Roman" w:hAnsi="Times New Roman" w:cs="Times New Roman"/>
          <w:noProof/>
        </w:rPr>
        <w:pict>
          <v:line id="_x0000_s1274" style="position:absolute;z-index:-251594240;mso-position-horizontal-relative:text;mso-position-vertical-relative:text" from="156.7pt,-8.2pt" to="156.7pt,-7pt" o:allowincell="f" strokecolor="#1f1a17" strokeweight="0"/>
        </w:pict>
      </w:r>
    </w:p>
    <w:p w:rsidR="00B40DDE" w:rsidRPr="00C14037" w:rsidRDefault="00B40DDE" w:rsidP="00B40DDE">
      <w:pPr>
        <w:widowControl w:val="0"/>
        <w:autoSpaceDE w:val="0"/>
        <w:autoSpaceDN w:val="0"/>
        <w:adjustRightInd w:val="0"/>
        <w:spacing w:after="0" w:line="240" w:lineRule="auto"/>
        <w:ind w:left="8440"/>
        <w:rPr>
          <w:rFonts w:ascii="Times New Roman" w:hAnsi="Times New Roman" w:cs="Times New Roman"/>
          <w:sz w:val="24"/>
          <w:szCs w:val="24"/>
        </w:rPr>
      </w:pPr>
      <w:r w:rsidRPr="00C14037">
        <w:rPr>
          <w:rFonts w:ascii="Times New Roman" w:hAnsi="Times New Roman" w:cs="Times New Roman"/>
          <w:noProof/>
          <w:sz w:val="24"/>
          <w:szCs w:val="24"/>
          <w:lang w:eastAsia="ru-RU"/>
        </w:rPr>
        <w:drawing>
          <wp:inline distT="0" distB="0" distL="0" distR="0" wp14:anchorId="26BCBF3D" wp14:editId="3201499F">
            <wp:extent cx="71120" cy="8318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1120" cy="83185"/>
                    </a:xfrm>
                    <a:prstGeom prst="rect">
                      <a:avLst/>
                    </a:prstGeom>
                    <a:noFill/>
                    <a:ln>
                      <a:noFill/>
                    </a:ln>
                  </pic:spPr>
                </pic:pic>
              </a:graphicData>
            </a:graphic>
          </wp:inline>
        </w:drawing>
      </w:r>
      <w:r w:rsidRPr="00C14037">
        <w:rPr>
          <w:rFonts w:ascii="Times New Roman" w:hAnsi="Times New Roman" w:cs="Times New Roman"/>
          <w:sz w:val="28"/>
          <w:szCs w:val="28"/>
        </w:rPr>
        <w:t xml:space="preserve"> 4</w:t>
      </w:r>
    </w:p>
    <w:p w:rsidR="00B40DDE" w:rsidRPr="00C14037" w:rsidRDefault="00A26922" w:rsidP="00B40DDE">
      <w:pPr>
        <w:widowControl w:val="0"/>
        <w:autoSpaceDE w:val="0"/>
        <w:autoSpaceDN w:val="0"/>
        <w:adjustRightInd w:val="0"/>
        <w:spacing w:after="0" w:line="200" w:lineRule="exact"/>
        <w:rPr>
          <w:rFonts w:ascii="Times New Roman" w:hAnsi="Times New Roman" w:cs="Times New Roman"/>
          <w:sz w:val="24"/>
          <w:szCs w:val="24"/>
        </w:rPr>
      </w:pPr>
      <w:r>
        <w:rPr>
          <w:rFonts w:ascii="Times New Roman" w:hAnsi="Times New Roman" w:cs="Times New Roman"/>
          <w:noProof/>
        </w:rPr>
        <w:pict>
          <v:line id="_x0000_s1275" style="position:absolute;z-index:-251593216;mso-position-horizontal-relative:text;mso-position-vertical-relative:text" from="124.15pt,-15.25pt" to="124.15pt,-14.05pt" o:allowincell="f" strokecolor="#1f1a17" strokeweight="0"/>
        </w:pict>
      </w:r>
      <w:r>
        <w:rPr>
          <w:rFonts w:ascii="Times New Roman" w:hAnsi="Times New Roman" w:cs="Times New Roman"/>
          <w:noProof/>
        </w:rPr>
        <w:pict>
          <v:line id="_x0000_s1276" style="position:absolute;z-index:-251592192;mso-position-horizontal-relative:text;mso-position-vertical-relative:text" from="340.1pt,-15.25pt" to="340.1pt,-14.05pt" o:allowincell="f" strokecolor="#1f1a17" strokeweight="0"/>
        </w:pict>
      </w:r>
      <w:r>
        <w:rPr>
          <w:rFonts w:ascii="Times New Roman" w:hAnsi="Times New Roman" w:cs="Times New Roman"/>
          <w:noProof/>
        </w:rPr>
        <w:pict>
          <v:rect id="_x0000_s1277" style="position:absolute;margin-left:179.25pt;margin-top:9pt;width:1.25pt;height:5.75pt;z-index:-251591168;mso-position-horizontal-relative:text;mso-position-vertical-relative:text" o:allowincell="f" fillcolor="#1f1a17" stroked="f"/>
        </w:pict>
      </w:r>
      <w:r w:rsidR="00B40DDE" w:rsidRPr="00C14037">
        <w:rPr>
          <w:rFonts w:ascii="Times New Roman" w:hAnsi="Times New Roman" w:cs="Times New Roman"/>
          <w:noProof/>
          <w:lang w:eastAsia="ru-RU"/>
        </w:rPr>
        <w:drawing>
          <wp:anchor distT="0" distB="0" distL="114300" distR="114300" simplePos="0" relativeHeight="251596800" behindDoc="1" locked="0" layoutInCell="0" allowOverlap="1" wp14:anchorId="76723705" wp14:editId="16B5A7FD">
            <wp:simplePos x="0" y="0"/>
            <wp:positionH relativeFrom="column">
              <wp:posOffset>1896745</wp:posOffset>
            </wp:positionH>
            <wp:positionV relativeFrom="paragraph">
              <wp:posOffset>217805</wp:posOffset>
            </wp:positionV>
            <wp:extent cx="408305" cy="62230"/>
            <wp:effectExtent l="0" t="0" r="0" b="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8305" cy="6223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rPr>
        <w:pict>
          <v:rect id="_x0000_s1279" style="position:absolute;margin-left:412pt;margin-top:4.2pt;width:1.2pt;height:5.75pt;z-index:-251590144;mso-position-horizontal-relative:text;mso-position-vertical-relative:text" o:allowincell="f" fillcolor="#1f1a17" stroked="f"/>
        </w:pict>
      </w:r>
      <w:r>
        <w:rPr>
          <w:rFonts w:ascii="Times New Roman" w:hAnsi="Times New Roman" w:cs="Times New Roman"/>
          <w:noProof/>
        </w:rPr>
        <w:pict>
          <v:rect id="_x0000_s1280" style="position:absolute;margin-left:412pt;margin-top:13.3pt;width:1.2pt;height:5.8pt;z-index:-251589120;mso-position-horizontal-relative:text;mso-position-vertical-relative:text" o:allowincell="f" fillcolor="#1f1a17" stroked="f"/>
        </w:pict>
      </w:r>
      <w:r>
        <w:rPr>
          <w:rFonts w:ascii="Times New Roman" w:hAnsi="Times New Roman" w:cs="Times New Roman"/>
          <w:noProof/>
        </w:rPr>
        <w:pict>
          <v:rect id="_x0000_s1281" style="position:absolute;margin-left:405.05pt;margin-top:19.8pt;width:5.55pt;height:1.2pt;z-index:-251588096;mso-position-horizontal-relative:text;mso-position-vertical-relative:text" o:allowincell="f" fillcolor="#1f1a17" stroked="f"/>
        </w:pict>
      </w:r>
      <w:r>
        <w:rPr>
          <w:rFonts w:ascii="Times New Roman" w:hAnsi="Times New Roman" w:cs="Times New Roman"/>
          <w:noProof/>
        </w:rPr>
        <w:pict>
          <v:rect id="_x0000_s1282" style="position:absolute;margin-left:395.95pt;margin-top:19.8pt;width:5.5pt;height:1.2pt;z-index:-251587072;mso-position-horizontal-relative:text;mso-position-vertical-relative:text" o:allowincell="f" fillcolor="#1f1a17" stroked="f"/>
        </w:pict>
      </w:r>
      <w:r>
        <w:rPr>
          <w:rFonts w:ascii="Times New Roman" w:hAnsi="Times New Roman" w:cs="Times New Roman"/>
          <w:noProof/>
        </w:rPr>
        <w:pict>
          <v:rect id="_x0000_s1283" style="position:absolute;margin-left:386.8pt;margin-top:19.8pt;width:5.8pt;height:1.2pt;z-index:-251586048;mso-position-horizontal-relative:text;mso-position-vertical-relative:text" o:allowincell="f" fillcolor="#1f1a17" stroked="f"/>
        </w:pict>
      </w:r>
      <w:r>
        <w:rPr>
          <w:rFonts w:ascii="Times New Roman" w:hAnsi="Times New Roman" w:cs="Times New Roman"/>
          <w:noProof/>
        </w:rPr>
        <w:pict>
          <v:rect id="_x0000_s1284" style="position:absolute;margin-left:377.7pt;margin-top:19.8pt;width:5.75pt;height:1.2pt;z-index:-251585024;mso-position-horizontal-relative:text;mso-position-vertical-relative:text" o:allowincell="f" fillcolor="#1f1a17" stroked="f"/>
        </w:pict>
      </w:r>
      <w:r>
        <w:rPr>
          <w:rFonts w:ascii="Times New Roman" w:hAnsi="Times New Roman" w:cs="Times New Roman"/>
          <w:noProof/>
        </w:rPr>
        <w:pict>
          <v:rect id="_x0000_s1285" style="position:absolute;margin-left:368.6pt;margin-top:19.8pt;width:5.75pt;height:1.2pt;z-index:-251584000;mso-position-horizontal-relative:text;mso-position-vertical-relative:text" o:allowincell="f" fillcolor="#1f1a17" stroked="f"/>
        </w:pict>
      </w:r>
      <w:r>
        <w:rPr>
          <w:rFonts w:ascii="Times New Roman" w:hAnsi="Times New Roman" w:cs="Times New Roman"/>
          <w:noProof/>
        </w:rPr>
        <w:pict>
          <v:rect id="_x0000_s1286" style="position:absolute;margin-left:359.7pt;margin-top:19.8pt;width:5.5pt;height:1.2pt;z-index:-251582976;mso-position-horizontal-relative:text;mso-position-vertical-relative:text" o:allowincell="f" fillcolor="#1f1a17" stroked="f"/>
        </w:pict>
      </w:r>
      <w:r>
        <w:rPr>
          <w:rFonts w:ascii="Times New Roman" w:hAnsi="Times New Roman" w:cs="Times New Roman"/>
          <w:noProof/>
        </w:rPr>
        <w:pict>
          <v:rect id="_x0000_s1287" style="position:absolute;margin-left:350.6pt;margin-top:19.8pt;width:5.5pt;height:1.2pt;z-index:-251581952;mso-position-horizontal-relative:text;mso-position-vertical-relative:text" o:allowincell="f" fillcolor="#1f1a17" stroked="f"/>
        </w:pict>
      </w:r>
      <w:r>
        <w:rPr>
          <w:rFonts w:ascii="Times New Roman" w:hAnsi="Times New Roman" w:cs="Times New Roman"/>
          <w:noProof/>
        </w:rPr>
        <w:pict>
          <v:rect id="_x0000_s1288" style="position:absolute;margin-left:341.5pt;margin-top:19.8pt;width:5.75pt;height:1.2pt;z-index:-251580928;mso-position-horizontal-relative:text;mso-position-vertical-relative:text" o:allowincell="f" fillcolor="#1f1a17" stroked="f"/>
        </w:pict>
      </w:r>
      <w:r>
        <w:rPr>
          <w:rFonts w:ascii="Times New Roman" w:hAnsi="Times New Roman" w:cs="Times New Roman"/>
          <w:noProof/>
        </w:rPr>
        <w:pict>
          <v:rect id="_x0000_s1289" style="position:absolute;margin-left:332.4pt;margin-top:19.8pt;width:5.75pt;height:1.2pt;z-index:-251579904;mso-position-horizontal-relative:text;mso-position-vertical-relative:text" o:allowincell="f" fillcolor="#1f1a17" stroked="f"/>
        </w:pict>
      </w:r>
      <w:r w:rsidR="00B40DDE" w:rsidRPr="00C14037">
        <w:rPr>
          <w:rFonts w:ascii="Times New Roman" w:hAnsi="Times New Roman" w:cs="Times New Roman"/>
          <w:noProof/>
          <w:lang w:eastAsia="ru-RU"/>
        </w:rPr>
        <w:drawing>
          <wp:anchor distT="0" distB="0" distL="114300" distR="114300" simplePos="0" relativeHeight="251599872" behindDoc="1" locked="0" layoutInCell="0" allowOverlap="1" wp14:anchorId="51FA6169" wp14:editId="0D77E472">
            <wp:simplePos x="0" y="0"/>
            <wp:positionH relativeFrom="column">
              <wp:posOffset>4025900</wp:posOffset>
            </wp:positionH>
            <wp:positionV relativeFrom="paragraph">
              <wp:posOffset>205740</wp:posOffset>
            </wp:positionV>
            <wp:extent cx="153035" cy="73660"/>
            <wp:effectExtent l="0" t="0" r="0" b="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3035" cy="7366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rPr>
        <w:pict>
          <v:rect id="_x0000_s1291" style="position:absolute;margin-left:318pt;margin-top:7.1pt;width:1.2pt;height:5.5pt;z-index:-251578880;mso-position-horizontal-relative:text;mso-position-vertical-relative:text" o:allowincell="f" fillcolor="#1f1a17" stroked="f"/>
        </w:pict>
      </w:r>
      <w:r>
        <w:rPr>
          <w:rFonts w:ascii="Times New Roman" w:hAnsi="Times New Roman" w:cs="Times New Roman"/>
          <w:noProof/>
        </w:rPr>
        <w:pict>
          <v:line id="_x0000_s1292" style="position:absolute;z-index:-251577856;mso-position-horizontal-relative:text;mso-position-vertical-relative:text" from="156.7pt,-15.95pt" to="156.7pt,-14.75pt" o:allowincell="f" strokecolor="#1f1a17" strokeweight="0"/>
        </w:pict>
      </w:r>
    </w:p>
    <w:p w:rsidR="00B40DDE" w:rsidRPr="00C14037" w:rsidRDefault="00B40DDE" w:rsidP="00B40DDE">
      <w:pPr>
        <w:widowControl w:val="0"/>
        <w:autoSpaceDE w:val="0"/>
        <w:autoSpaceDN w:val="0"/>
        <w:adjustRightInd w:val="0"/>
        <w:spacing w:after="0" w:line="20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14" w:lineRule="exact"/>
        <w:rPr>
          <w:rFonts w:ascii="Times New Roman" w:hAnsi="Times New Roman" w:cs="Times New Roman"/>
          <w:sz w:val="24"/>
          <w:szCs w:val="24"/>
        </w:rPr>
      </w:pPr>
    </w:p>
    <w:p w:rsidR="00B40DDE" w:rsidRPr="00C14037" w:rsidRDefault="00B40DDE" w:rsidP="00B40DDE">
      <w:pPr>
        <w:widowControl w:val="0"/>
        <w:tabs>
          <w:tab w:val="left" w:pos="6900"/>
        </w:tabs>
        <w:autoSpaceDE w:val="0"/>
        <w:autoSpaceDN w:val="0"/>
        <w:adjustRightInd w:val="0"/>
        <w:spacing w:after="0" w:line="240" w:lineRule="auto"/>
        <w:ind w:left="2680"/>
        <w:rPr>
          <w:rFonts w:ascii="Times New Roman" w:hAnsi="Times New Roman" w:cs="Times New Roman"/>
          <w:sz w:val="24"/>
          <w:szCs w:val="24"/>
        </w:rPr>
      </w:pPr>
      <w:r w:rsidRPr="00C14037">
        <w:rPr>
          <w:rFonts w:ascii="Times New Roman" w:hAnsi="Times New Roman" w:cs="Times New Roman"/>
          <w:i/>
          <w:iCs/>
        </w:rPr>
        <w:t>а)</w:t>
      </w:r>
      <w:r w:rsidRPr="00C14037">
        <w:rPr>
          <w:rFonts w:ascii="Times New Roman" w:hAnsi="Times New Roman" w:cs="Times New Roman"/>
          <w:sz w:val="24"/>
          <w:szCs w:val="24"/>
        </w:rPr>
        <w:tab/>
      </w:r>
      <w:r w:rsidRPr="00C14037">
        <w:rPr>
          <w:rFonts w:ascii="Times New Roman" w:hAnsi="Times New Roman" w:cs="Times New Roman"/>
          <w:i/>
          <w:iCs/>
          <w:sz w:val="20"/>
          <w:szCs w:val="20"/>
        </w:rPr>
        <w:t>б)</w:t>
      </w:r>
    </w:p>
    <w:p w:rsidR="00B40DDE" w:rsidRPr="00C14037" w:rsidRDefault="00B40DDE" w:rsidP="00B40DDE">
      <w:pPr>
        <w:widowControl w:val="0"/>
        <w:autoSpaceDE w:val="0"/>
        <w:autoSpaceDN w:val="0"/>
        <w:adjustRightInd w:val="0"/>
        <w:spacing w:after="0" w:line="60"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40" w:lineRule="auto"/>
        <w:ind w:left="1520"/>
        <w:rPr>
          <w:rFonts w:ascii="Times New Roman" w:hAnsi="Times New Roman" w:cs="Times New Roman"/>
          <w:sz w:val="24"/>
          <w:szCs w:val="24"/>
        </w:rPr>
      </w:pPr>
      <w:r w:rsidRPr="00C14037">
        <w:rPr>
          <w:rFonts w:ascii="Times New Roman" w:hAnsi="Times New Roman" w:cs="Times New Roman"/>
          <w:sz w:val="24"/>
          <w:szCs w:val="24"/>
        </w:rPr>
        <w:t>Рисунок 5.6 - Схема четырехвыводных катушек зажигания</w:t>
      </w:r>
    </w:p>
    <w:p w:rsidR="00B40DDE" w:rsidRPr="00C14037" w:rsidRDefault="00B40DDE" w:rsidP="00B40DDE">
      <w:pPr>
        <w:widowControl w:val="0"/>
        <w:autoSpaceDE w:val="0"/>
        <w:autoSpaceDN w:val="0"/>
        <w:adjustRightInd w:val="0"/>
        <w:spacing w:after="0" w:line="55"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40" w:lineRule="auto"/>
        <w:ind w:left="720"/>
        <w:rPr>
          <w:rFonts w:ascii="Times New Roman" w:hAnsi="Times New Roman" w:cs="Times New Roman"/>
          <w:sz w:val="24"/>
          <w:szCs w:val="24"/>
        </w:rPr>
      </w:pPr>
      <w:r w:rsidRPr="00C14037">
        <w:rPr>
          <w:rFonts w:ascii="Times New Roman" w:hAnsi="Times New Roman" w:cs="Times New Roman"/>
          <w:sz w:val="28"/>
          <w:szCs w:val="28"/>
          <w:u w:val="single"/>
        </w:rPr>
        <w:t>Принцип работы катушки зажигания</w:t>
      </w:r>
    </w:p>
    <w:p w:rsidR="00B40DDE" w:rsidRPr="00C14037" w:rsidRDefault="00B40DDE" w:rsidP="00B40DDE">
      <w:pPr>
        <w:widowControl w:val="0"/>
        <w:autoSpaceDE w:val="0"/>
        <w:autoSpaceDN w:val="0"/>
        <w:adjustRightInd w:val="0"/>
        <w:spacing w:after="0" w:line="60"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80" w:lineRule="auto"/>
        <w:ind w:firstLine="720"/>
        <w:jc w:val="both"/>
        <w:rPr>
          <w:rFonts w:ascii="Times New Roman" w:hAnsi="Times New Roman" w:cs="Times New Roman"/>
          <w:sz w:val="24"/>
          <w:szCs w:val="24"/>
        </w:rPr>
      </w:pPr>
      <w:r w:rsidRPr="00C14037">
        <w:rPr>
          <w:rFonts w:ascii="Times New Roman" w:hAnsi="Times New Roman" w:cs="Times New Roman"/>
          <w:sz w:val="25"/>
          <w:szCs w:val="25"/>
        </w:rPr>
        <w:t>Для принудительного воспламенения рабочей смеси в камере сгорания бензинового двигателя требуется электрическая искра между электродами свечи зажигания. Искра образуется в результате подачи импульса то-ка высокого напряжения на электроды свечи от катушки зажигания.</w:t>
      </w:r>
    </w:p>
    <w:p w:rsidR="00B40DDE" w:rsidRPr="00C14037" w:rsidRDefault="00B40DDE" w:rsidP="00B40DDE">
      <w:pPr>
        <w:widowControl w:val="0"/>
        <w:autoSpaceDE w:val="0"/>
        <w:autoSpaceDN w:val="0"/>
        <w:adjustRightInd w:val="0"/>
        <w:spacing w:after="0" w:line="1"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47" w:lineRule="auto"/>
        <w:ind w:firstLine="721"/>
        <w:jc w:val="both"/>
        <w:rPr>
          <w:rFonts w:ascii="Times New Roman" w:hAnsi="Times New Roman" w:cs="Times New Roman"/>
          <w:sz w:val="24"/>
          <w:szCs w:val="24"/>
        </w:rPr>
      </w:pPr>
      <w:r w:rsidRPr="00C14037">
        <w:rPr>
          <w:rFonts w:ascii="Times New Roman" w:hAnsi="Times New Roman" w:cs="Times New Roman"/>
          <w:sz w:val="28"/>
          <w:szCs w:val="28"/>
        </w:rPr>
        <w:t>Пример подключения катушки зажигания в классической системе зажигания показан на рисунке 5.7, где 1 – выключатель зажигания, 2 – ка-тушка зажигания, 3 – распределитель напряжения, 4 – высоковольтные провода, 5 – свечи зажигания, 6 – конденсатор, 7 – аккумуляторная бата-рея, 8 – генераторная установка.</w:t>
      </w:r>
    </w:p>
    <w:p w:rsidR="00AB40A6" w:rsidRDefault="00AB40A6" w:rsidP="00B40DDE">
      <w:pPr>
        <w:widowControl w:val="0"/>
        <w:autoSpaceDE w:val="0"/>
        <w:autoSpaceDN w:val="0"/>
        <w:adjustRightInd w:val="0"/>
        <w:spacing w:after="0" w:line="377" w:lineRule="exact"/>
        <w:rPr>
          <w:rFonts w:ascii="Times New Roman" w:hAnsi="Times New Roman" w:cs="Times New Roman"/>
          <w:sz w:val="24"/>
          <w:szCs w:val="24"/>
        </w:rPr>
      </w:pPr>
    </w:p>
    <w:p w:rsidR="00B40DDE" w:rsidRPr="00C14037" w:rsidRDefault="00A26922" w:rsidP="00AB40A6">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rPr>
        <w:pict>
          <v:line id="_x0000_s1293" style="position:absolute;left:0;text-align:left;z-index:-251576832;mso-position-horizontal-relative:text;mso-position-vertical-relative:text" from="183.85pt,-70.3pt" to="183.85pt,-69.1pt" o:allowincell="f" strokecolor="#1f1a17" strokeweight="0"/>
        </w:pict>
      </w:r>
      <w:r>
        <w:rPr>
          <w:rFonts w:ascii="Times New Roman" w:hAnsi="Times New Roman" w:cs="Times New Roman"/>
          <w:noProof/>
        </w:rPr>
        <w:pict>
          <v:line id="_x0000_s1294" style="position:absolute;left:0;text-align:left;z-index:-251575808;mso-position-horizontal-relative:text;mso-position-vertical-relative:text" from="183.85pt,-61.85pt" to="183.85pt,-60.55pt" o:allowincell="f" strokecolor="#1f1a17" strokeweight="0"/>
        </w:pict>
      </w:r>
      <w:r>
        <w:rPr>
          <w:rFonts w:ascii="Times New Roman" w:hAnsi="Times New Roman" w:cs="Times New Roman"/>
          <w:noProof/>
        </w:rPr>
        <w:pict>
          <v:line id="_x0000_s1295" style="position:absolute;left:0;text-align:left;z-index:-251574784;mso-position-horizontal-relative:text;mso-position-vertical-relative:text" from="183.85pt,-53.55pt" to="183.85pt,-52.25pt" o:allowincell="f" strokecolor="#1f1a17" strokeweight="0"/>
        </w:pict>
      </w:r>
      <w:r>
        <w:rPr>
          <w:rFonts w:ascii="Times New Roman" w:hAnsi="Times New Roman" w:cs="Times New Roman"/>
          <w:noProof/>
        </w:rPr>
        <w:pict>
          <v:line id="_x0000_s1296" style="position:absolute;left:0;text-align:left;z-index:-251573760;mso-position-horizontal-relative:text;mso-position-vertical-relative:text" from="183.85pt,-45.35pt" to="183.85pt,-44.05pt" o:allowincell="f" strokecolor="#1f1a17" strokeweight="0"/>
        </w:pict>
      </w:r>
      <w:r>
        <w:rPr>
          <w:rFonts w:ascii="Times New Roman" w:hAnsi="Times New Roman" w:cs="Times New Roman"/>
          <w:noProof/>
        </w:rPr>
        <w:pict>
          <v:line id="_x0000_s1297" style="position:absolute;left:0;text-align:left;z-index:-251572736;mso-position-horizontal-relative:text;mso-position-vertical-relative:text" from="183.85pt,-36.95pt" to="183.85pt,-35.65pt" o:allowincell="f" strokecolor="#1f1a17" strokeweight="0"/>
        </w:pict>
      </w:r>
      <w:r>
        <w:rPr>
          <w:rFonts w:ascii="Times New Roman" w:hAnsi="Times New Roman" w:cs="Times New Roman"/>
          <w:noProof/>
        </w:rPr>
        <w:pict>
          <v:line id="_x0000_s1298" style="position:absolute;left:0;text-align:left;z-index:-251571712;mso-position-horizontal-relative:text;mso-position-vertical-relative:text" from="183.85pt,-28.5pt" to="183.85pt,-27.25pt" o:allowincell="f" strokecolor="#1f1a17" strokeweight="0"/>
        </w:pict>
      </w:r>
      <w:r>
        <w:rPr>
          <w:rFonts w:ascii="Times New Roman" w:hAnsi="Times New Roman" w:cs="Times New Roman"/>
          <w:noProof/>
        </w:rPr>
        <w:pict>
          <v:line id="_x0000_s1299" style="position:absolute;left:0;text-align:left;z-index:-251570688;mso-position-horizontal-relative:text;mso-position-vertical-relative:text" from="159.05pt,-57.85pt" to="159.05pt,-56.5pt" o:allowincell="f" strokecolor="#1f1a17" strokeweight="0"/>
        </w:pict>
      </w:r>
      <w:r>
        <w:rPr>
          <w:rFonts w:ascii="Times New Roman" w:hAnsi="Times New Roman" w:cs="Times New Roman"/>
          <w:noProof/>
        </w:rPr>
        <w:pict>
          <v:line id="_x0000_s1300" style="position:absolute;left:0;text-align:left;z-index:-251569664;mso-position-horizontal-relative:text;mso-position-vertical-relative:text" from="159.05pt,-49.3pt" to="159.05pt,-48.1pt" o:allowincell="f" strokecolor="#1f1a17" strokeweight="0"/>
        </w:pict>
      </w:r>
      <w:r>
        <w:rPr>
          <w:rFonts w:ascii="Times New Roman" w:hAnsi="Times New Roman" w:cs="Times New Roman"/>
          <w:noProof/>
        </w:rPr>
        <w:pict>
          <v:line id="_x0000_s1301" style="position:absolute;left:0;text-align:left;z-index:-251568640;mso-position-horizontal-relative:text;mso-position-vertical-relative:text" from="159.05pt,-40.95pt" to="159.05pt,-39.65pt" o:allowincell="f" strokecolor="#1f1a17" strokeweight="0"/>
        </w:pict>
      </w:r>
      <w:r w:rsidR="00B40DDE" w:rsidRPr="00C14037">
        <w:rPr>
          <w:rFonts w:ascii="Times New Roman" w:hAnsi="Times New Roman" w:cs="Times New Roman"/>
          <w:noProof/>
          <w:lang w:eastAsia="ru-RU"/>
        </w:rPr>
        <w:drawing>
          <wp:inline distT="0" distB="0" distL="0" distR="0">
            <wp:extent cx="4336415" cy="180911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36415" cy="1809115"/>
                    </a:xfrm>
                    <a:prstGeom prst="rect">
                      <a:avLst/>
                    </a:prstGeom>
                    <a:noFill/>
                  </pic:spPr>
                </pic:pic>
              </a:graphicData>
            </a:graphic>
          </wp:inline>
        </w:drawing>
      </w:r>
    </w:p>
    <w:p w:rsidR="00B40DDE" w:rsidRPr="00C14037" w:rsidRDefault="00B40DDE" w:rsidP="00B40DDE">
      <w:pPr>
        <w:widowControl w:val="0"/>
        <w:autoSpaceDE w:val="0"/>
        <w:autoSpaceDN w:val="0"/>
        <w:adjustRightInd w:val="0"/>
        <w:spacing w:after="0" w:line="240" w:lineRule="auto"/>
        <w:ind w:left="1860"/>
        <w:rPr>
          <w:rFonts w:ascii="Times New Roman" w:hAnsi="Times New Roman" w:cs="Times New Roman"/>
          <w:sz w:val="24"/>
          <w:szCs w:val="24"/>
        </w:rPr>
      </w:pPr>
      <w:r w:rsidRPr="00C14037">
        <w:rPr>
          <w:rFonts w:ascii="Times New Roman" w:hAnsi="Times New Roman" w:cs="Times New Roman"/>
          <w:sz w:val="24"/>
          <w:szCs w:val="24"/>
        </w:rPr>
        <w:t>Рисунок 5.7 - Схема контактной системы зажигания</w:t>
      </w:r>
    </w:p>
    <w:p w:rsidR="00B40DDE" w:rsidRPr="00C14037" w:rsidRDefault="00B40DDE" w:rsidP="00B40DDE">
      <w:pPr>
        <w:widowControl w:val="0"/>
        <w:autoSpaceDE w:val="0"/>
        <w:autoSpaceDN w:val="0"/>
        <w:adjustRightInd w:val="0"/>
        <w:spacing w:after="0" w:line="55"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55" w:lineRule="auto"/>
        <w:ind w:firstLine="720"/>
        <w:jc w:val="both"/>
        <w:rPr>
          <w:rFonts w:ascii="Times New Roman" w:hAnsi="Times New Roman" w:cs="Times New Roman"/>
          <w:sz w:val="24"/>
          <w:szCs w:val="24"/>
        </w:rPr>
      </w:pPr>
      <w:r w:rsidRPr="00C14037">
        <w:rPr>
          <w:rFonts w:ascii="Times New Roman" w:hAnsi="Times New Roman" w:cs="Times New Roman"/>
          <w:sz w:val="26"/>
          <w:szCs w:val="26"/>
        </w:rPr>
        <w:t>Первичная обмотка катушки зажигания через контакты прерывателя (или силовой транзистор коммутатора в электронной системе зажигания) соединена с аккумуляторной батареей. Для уменьшения обгорания контак-тов прерывателя из-</w:t>
      </w:r>
      <w:r w:rsidRPr="00C14037">
        <w:rPr>
          <w:rFonts w:ascii="Times New Roman" w:hAnsi="Times New Roman" w:cs="Times New Roman"/>
          <w:sz w:val="26"/>
          <w:szCs w:val="26"/>
        </w:rPr>
        <w:lastRenderedPageBreak/>
        <w:t xml:space="preserve">за возможного искрообразования, а также для повы-шения скорости нарастания вторичного напряжения параллельно контак-там прерывателя включается конденсатор </w:t>
      </w:r>
      <w:r w:rsidRPr="00C14037">
        <w:rPr>
          <w:rFonts w:ascii="Times New Roman" w:hAnsi="Times New Roman" w:cs="Times New Roman"/>
          <w:i/>
          <w:iCs/>
          <w:sz w:val="26"/>
          <w:szCs w:val="26"/>
        </w:rPr>
        <w:t>С</w:t>
      </w:r>
      <w:r w:rsidRPr="00C14037">
        <w:rPr>
          <w:rFonts w:ascii="Times New Roman" w:hAnsi="Times New Roman" w:cs="Times New Roman"/>
          <w:sz w:val="33"/>
          <w:szCs w:val="33"/>
          <w:vertAlign w:val="subscript"/>
        </w:rPr>
        <w:t>1</w:t>
      </w:r>
      <w:r w:rsidRPr="00C14037">
        <w:rPr>
          <w:rFonts w:ascii="Times New Roman" w:hAnsi="Times New Roman" w:cs="Times New Roman"/>
          <w:sz w:val="26"/>
          <w:szCs w:val="26"/>
        </w:rPr>
        <w:t>. Емкость данного конденса-тора лежит в пределах 0,17…0,35 мкФ (для автомобилей ВАЗ – 0,20…0,25 мкФ). В ряде систем зажигания в этой цепи еще присутствует добавочный резистор, предназначенный для ограничения тока в первичной обмотке ка-тушки зажигания после пуска двигателя. Вторичная обмотка через ротор распределителя и высоковольтные провода соединена со свечами зажига-ния.</w:t>
      </w:r>
    </w:p>
    <w:p w:rsidR="00B40DDE" w:rsidRPr="00C14037" w:rsidRDefault="00B40DDE" w:rsidP="00B40DDE">
      <w:pPr>
        <w:widowControl w:val="0"/>
        <w:autoSpaceDE w:val="0"/>
        <w:autoSpaceDN w:val="0"/>
        <w:adjustRightInd w:val="0"/>
        <w:spacing w:after="0" w:line="14"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73" w:lineRule="auto"/>
        <w:ind w:firstLine="720"/>
        <w:jc w:val="both"/>
        <w:rPr>
          <w:rFonts w:ascii="Times New Roman" w:hAnsi="Times New Roman" w:cs="Times New Roman"/>
          <w:sz w:val="24"/>
          <w:szCs w:val="24"/>
        </w:rPr>
      </w:pPr>
      <w:r w:rsidRPr="00C14037">
        <w:rPr>
          <w:rFonts w:ascii="Times New Roman" w:hAnsi="Times New Roman" w:cs="Times New Roman"/>
          <w:sz w:val="26"/>
          <w:szCs w:val="26"/>
        </w:rPr>
        <w:t>Рабочий процесс, протекающий в классической системе зажигания, можно разбить на три этапа: замыкание контактов прерывателя, размыка-ние контактов прерывателя и искровой разряд между электродами свечи.</w:t>
      </w:r>
    </w:p>
    <w:p w:rsidR="00B40DDE" w:rsidRPr="00C14037" w:rsidRDefault="00B40DDE" w:rsidP="00B40DDE">
      <w:pPr>
        <w:widowControl w:val="0"/>
        <w:autoSpaceDE w:val="0"/>
        <w:autoSpaceDN w:val="0"/>
        <w:adjustRightInd w:val="0"/>
        <w:spacing w:after="0" w:line="2" w:lineRule="exact"/>
        <w:rPr>
          <w:rFonts w:ascii="Times New Roman" w:hAnsi="Times New Roman" w:cs="Times New Roman"/>
          <w:sz w:val="24"/>
          <w:szCs w:val="24"/>
        </w:rPr>
      </w:pPr>
    </w:p>
    <w:p w:rsidR="00B40DDE" w:rsidRPr="00C14037" w:rsidRDefault="00B40DDE" w:rsidP="00B40DDE">
      <w:pPr>
        <w:widowControl w:val="0"/>
        <w:autoSpaceDE w:val="0"/>
        <w:autoSpaceDN w:val="0"/>
        <w:adjustRightInd w:val="0"/>
        <w:spacing w:after="0" w:line="240" w:lineRule="auto"/>
        <w:ind w:left="720"/>
        <w:rPr>
          <w:rFonts w:ascii="Times New Roman" w:hAnsi="Times New Roman" w:cs="Times New Roman"/>
          <w:sz w:val="24"/>
          <w:szCs w:val="24"/>
        </w:rPr>
      </w:pPr>
      <w:r w:rsidRPr="00C14037">
        <w:rPr>
          <w:rFonts w:ascii="Times New Roman" w:hAnsi="Times New Roman" w:cs="Times New Roman"/>
          <w:color w:val="000000"/>
          <w:sz w:val="28"/>
          <w:szCs w:val="28"/>
          <w:u w:val="single"/>
        </w:rPr>
        <w:t>Обозначение катушек зажигания</w:t>
      </w:r>
    </w:p>
    <w:p w:rsidR="00B40DDE" w:rsidRPr="00C14037" w:rsidRDefault="00B40DDE" w:rsidP="00B40DDE">
      <w:pPr>
        <w:widowControl w:val="0"/>
        <w:autoSpaceDE w:val="0"/>
        <w:autoSpaceDN w:val="0"/>
        <w:adjustRightInd w:val="0"/>
        <w:spacing w:after="0" w:line="60" w:lineRule="exact"/>
        <w:rPr>
          <w:rFonts w:ascii="Times New Roman" w:hAnsi="Times New Roman" w:cs="Times New Roman"/>
          <w:sz w:val="24"/>
          <w:szCs w:val="24"/>
        </w:rPr>
      </w:pPr>
    </w:p>
    <w:p w:rsidR="00AB40A6" w:rsidRDefault="00B40DDE" w:rsidP="00AB40A6">
      <w:pPr>
        <w:widowControl w:val="0"/>
        <w:overflowPunct w:val="0"/>
        <w:autoSpaceDE w:val="0"/>
        <w:autoSpaceDN w:val="0"/>
        <w:adjustRightInd w:val="0"/>
        <w:spacing w:after="0" w:line="244" w:lineRule="auto"/>
        <w:ind w:firstLine="722"/>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Ранее катушки зажигания обозначались буквой «Б», номером модели и ее модификацией. Например, Б117-А. Теперь используется цифровое обозначение вида ХХХХ.3705, где первые две цифры соответствуют номеру мо-дели, третья цифра – модификации, а четвертая – исполнению (в ряде слу-чаев третья и четвертая цифры могут отсутствовать). Так 3112.3705 – это катушка зажигания 31 модели, первой модификации и общеклиматическо-го исполнения.</w:t>
      </w:r>
    </w:p>
    <w:p w:rsidR="00AB40A6" w:rsidRDefault="00AB40A6" w:rsidP="00AB40A6">
      <w:pPr>
        <w:widowControl w:val="0"/>
        <w:overflowPunct w:val="0"/>
        <w:autoSpaceDE w:val="0"/>
        <w:autoSpaceDN w:val="0"/>
        <w:adjustRightInd w:val="0"/>
        <w:spacing w:after="0" w:line="244" w:lineRule="auto"/>
        <w:ind w:firstLine="722"/>
        <w:jc w:val="both"/>
        <w:rPr>
          <w:rFonts w:ascii="Times New Roman" w:hAnsi="Times New Roman" w:cs="Times New Roman"/>
          <w:color w:val="000000"/>
          <w:sz w:val="28"/>
          <w:szCs w:val="28"/>
        </w:rPr>
      </w:pPr>
    </w:p>
    <w:p w:rsidR="00B40DDE" w:rsidRPr="00C14037" w:rsidRDefault="00AB40A6" w:rsidP="00AB40A6">
      <w:pPr>
        <w:widowControl w:val="0"/>
        <w:overflowPunct w:val="0"/>
        <w:autoSpaceDE w:val="0"/>
        <w:autoSpaceDN w:val="0"/>
        <w:adjustRightInd w:val="0"/>
        <w:spacing w:after="0" w:line="244" w:lineRule="auto"/>
        <w:ind w:firstLine="722"/>
        <w:jc w:val="both"/>
        <w:rPr>
          <w:rFonts w:ascii="Times New Roman" w:hAnsi="Times New Roman" w:cs="Times New Roman"/>
          <w:sz w:val="24"/>
          <w:szCs w:val="24"/>
        </w:rPr>
      </w:pPr>
      <w:r>
        <w:rPr>
          <w:rFonts w:ascii="Times New Roman" w:hAnsi="Times New Roman" w:cs="Times New Roman"/>
          <w:color w:val="000000"/>
          <w:sz w:val="24"/>
          <w:szCs w:val="24"/>
        </w:rPr>
        <w:t>Т</w:t>
      </w:r>
      <w:r w:rsidR="00B40DDE" w:rsidRPr="00C14037">
        <w:rPr>
          <w:rFonts w:ascii="Times New Roman" w:hAnsi="Times New Roman" w:cs="Times New Roman"/>
          <w:color w:val="000000"/>
          <w:sz w:val="26"/>
          <w:szCs w:val="26"/>
          <w:u w:val="single"/>
        </w:rPr>
        <w:t xml:space="preserve">ехнические конструкторские данные катушек зажигания </w:t>
      </w:r>
      <w:r w:rsidR="00B40DDE" w:rsidRPr="00C14037">
        <w:rPr>
          <w:rFonts w:ascii="Times New Roman" w:hAnsi="Times New Roman" w:cs="Times New Roman"/>
          <w:color w:val="000000"/>
          <w:sz w:val="26"/>
          <w:szCs w:val="26"/>
        </w:rPr>
        <w:t>К основным техническим параметрам катушек зажигания относятся:</w:t>
      </w:r>
    </w:p>
    <w:p w:rsidR="00B40DDE" w:rsidRPr="00C14037" w:rsidRDefault="00B40DDE" w:rsidP="00B40DDE">
      <w:pPr>
        <w:widowControl w:val="0"/>
        <w:autoSpaceDE w:val="0"/>
        <w:autoSpaceDN w:val="0"/>
        <w:adjustRightInd w:val="0"/>
        <w:spacing w:after="0" w:line="1" w:lineRule="exact"/>
        <w:rPr>
          <w:rFonts w:ascii="Times New Roman" w:hAnsi="Times New Roman" w:cs="Times New Roman"/>
          <w:sz w:val="24"/>
          <w:szCs w:val="24"/>
        </w:rPr>
      </w:pPr>
    </w:p>
    <w:p w:rsidR="00B40DDE" w:rsidRPr="00C14037" w:rsidRDefault="00B40DDE" w:rsidP="0081607F">
      <w:pPr>
        <w:widowControl w:val="0"/>
        <w:numPr>
          <w:ilvl w:val="0"/>
          <w:numId w:val="23"/>
        </w:numPr>
        <w:tabs>
          <w:tab w:val="clear" w:pos="720"/>
          <w:tab w:val="num" w:pos="1000"/>
        </w:tabs>
        <w:overflowPunct w:val="0"/>
        <w:autoSpaceDE w:val="0"/>
        <w:autoSpaceDN w:val="0"/>
        <w:adjustRightInd w:val="0"/>
        <w:spacing w:after="0" w:line="212" w:lineRule="auto"/>
        <w:ind w:left="0" w:firstLine="722"/>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 xml:space="preserve">сопротивление первичной обмотки </w:t>
      </w:r>
      <w:r w:rsidRPr="00C14037">
        <w:rPr>
          <w:rFonts w:ascii="Times New Roman" w:hAnsi="Times New Roman" w:cs="Times New Roman"/>
          <w:i/>
          <w:iCs/>
          <w:color w:val="000000"/>
          <w:sz w:val="28"/>
          <w:szCs w:val="28"/>
        </w:rPr>
        <w:t>R</w:t>
      </w:r>
      <w:r w:rsidRPr="00C14037">
        <w:rPr>
          <w:rFonts w:ascii="Times New Roman" w:hAnsi="Times New Roman" w:cs="Times New Roman"/>
          <w:color w:val="000000"/>
          <w:sz w:val="36"/>
          <w:szCs w:val="36"/>
          <w:vertAlign w:val="subscript"/>
        </w:rPr>
        <w:t>1</w:t>
      </w:r>
      <w:r w:rsidRPr="00C14037">
        <w:rPr>
          <w:rFonts w:ascii="Times New Roman" w:hAnsi="Times New Roman" w:cs="Times New Roman"/>
          <w:color w:val="000000"/>
          <w:sz w:val="28"/>
          <w:szCs w:val="28"/>
        </w:rPr>
        <w:t xml:space="preserve"> (вместе с добавочным со-противлением определяет значение установившегося тока </w:t>
      </w:r>
      <w:r w:rsidRPr="00C14037">
        <w:rPr>
          <w:rFonts w:ascii="Times New Roman" w:hAnsi="Times New Roman" w:cs="Times New Roman"/>
          <w:i/>
          <w:iCs/>
          <w:color w:val="000000"/>
          <w:sz w:val="28"/>
          <w:szCs w:val="28"/>
        </w:rPr>
        <w:t>i</w:t>
      </w:r>
      <w:r w:rsidRPr="00C14037">
        <w:rPr>
          <w:rFonts w:ascii="Times New Roman" w:hAnsi="Times New Roman" w:cs="Times New Roman"/>
          <w:color w:val="000000"/>
          <w:sz w:val="36"/>
          <w:szCs w:val="36"/>
          <w:vertAlign w:val="subscript"/>
        </w:rPr>
        <w:t>1</w:t>
      </w:r>
      <w:r w:rsidRPr="00C14037">
        <w:rPr>
          <w:rFonts w:ascii="Times New Roman" w:hAnsi="Times New Roman" w:cs="Times New Roman"/>
          <w:color w:val="000000"/>
          <w:sz w:val="28"/>
          <w:szCs w:val="28"/>
        </w:rPr>
        <w:t xml:space="preserve">); </w:t>
      </w:r>
    </w:p>
    <w:p w:rsidR="00B40DDE" w:rsidRPr="00C14037" w:rsidRDefault="00B40DDE" w:rsidP="0081607F">
      <w:pPr>
        <w:widowControl w:val="0"/>
        <w:numPr>
          <w:ilvl w:val="0"/>
          <w:numId w:val="23"/>
        </w:numPr>
        <w:tabs>
          <w:tab w:val="clear" w:pos="720"/>
          <w:tab w:val="num" w:pos="959"/>
        </w:tabs>
        <w:overflowPunct w:val="0"/>
        <w:autoSpaceDE w:val="0"/>
        <w:autoSpaceDN w:val="0"/>
        <w:adjustRightInd w:val="0"/>
        <w:spacing w:after="0" w:line="209" w:lineRule="auto"/>
        <w:ind w:left="0" w:firstLine="722"/>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 xml:space="preserve">индуктивность первичной обмотки </w:t>
      </w:r>
      <w:r w:rsidRPr="00C14037">
        <w:rPr>
          <w:rFonts w:ascii="Times New Roman" w:hAnsi="Times New Roman" w:cs="Times New Roman"/>
          <w:i/>
          <w:iCs/>
          <w:color w:val="000000"/>
          <w:sz w:val="28"/>
          <w:szCs w:val="28"/>
        </w:rPr>
        <w:t>L</w:t>
      </w:r>
      <w:r w:rsidRPr="00C14037">
        <w:rPr>
          <w:rFonts w:ascii="Times New Roman" w:hAnsi="Times New Roman" w:cs="Times New Roman"/>
          <w:color w:val="000000"/>
          <w:sz w:val="36"/>
          <w:szCs w:val="36"/>
          <w:vertAlign w:val="subscript"/>
        </w:rPr>
        <w:t>1</w:t>
      </w:r>
      <w:r w:rsidRPr="00C14037">
        <w:rPr>
          <w:rFonts w:ascii="Times New Roman" w:hAnsi="Times New Roman" w:cs="Times New Roman"/>
          <w:color w:val="000000"/>
          <w:sz w:val="28"/>
          <w:szCs w:val="28"/>
        </w:rPr>
        <w:t xml:space="preserve"> (определяет значения накап-ливаемой энергии </w:t>
      </w:r>
      <w:r w:rsidRPr="00C14037">
        <w:rPr>
          <w:rFonts w:ascii="Times New Roman" w:hAnsi="Times New Roman" w:cs="Times New Roman"/>
          <w:i/>
          <w:iCs/>
          <w:color w:val="000000"/>
          <w:sz w:val="28"/>
          <w:szCs w:val="28"/>
        </w:rPr>
        <w:t>W</w:t>
      </w:r>
      <w:r w:rsidRPr="00C14037">
        <w:rPr>
          <w:rFonts w:ascii="Times New Roman" w:hAnsi="Times New Roman" w:cs="Times New Roman"/>
          <w:color w:val="000000"/>
          <w:sz w:val="36"/>
          <w:szCs w:val="36"/>
          <w:vertAlign w:val="subscript"/>
        </w:rPr>
        <w:t>м</w:t>
      </w:r>
      <w:r w:rsidRPr="00C14037">
        <w:rPr>
          <w:rFonts w:ascii="Times New Roman" w:hAnsi="Times New Roman" w:cs="Times New Roman"/>
          <w:color w:val="000000"/>
          <w:sz w:val="28"/>
          <w:szCs w:val="28"/>
        </w:rPr>
        <w:t xml:space="preserve"> и вторичного напряжения </w:t>
      </w:r>
      <w:r w:rsidRPr="00C14037">
        <w:rPr>
          <w:rFonts w:ascii="Times New Roman" w:hAnsi="Times New Roman" w:cs="Times New Roman"/>
          <w:i/>
          <w:iCs/>
          <w:color w:val="000000"/>
          <w:sz w:val="28"/>
          <w:szCs w:val="28"/>
        </w:rPr>
        <w:t>U</w:t>
      </w:r>
      <w:r w:rsidRPr="00C14037">
        <w:rPr>
          <w:rFonts w:ascii="Times New Roman" w:hAnsi="Times New Roman" w:cs="Times New Roman"/>
          <w:color w:val="000000"/>
          <w:sz w:val="36"/>
          <w:szCs w:val="36"/>
          <w:vertAlign w:val="subscript"/>
        </w:rPr>
        <w:t>2max</w:t>
      </w:r>
      <w:r w:rsidRPr="00C14037">
        <w:rPr>
          <w:rFonts w:ascii="Times New Roman" w:hAnsi="Times New Roman" w:cs="Times New Roman"/>
          <w:color w:val="000000"/>
          <w:sz w:val="28"/>
          <w:szCs w:val="28"/>
        </w:rPr>
        <w:t xml:space="preserve">); </w:t>
      </w:r>
    </w:p>
    <w:p w:rsidR="00B40DDE" w:rsidRPr="00C14037" w:rsidRDefault="00B40DDE" w:rsidP="00B40DDE">
      <w:pPr>
        <w:widowControl w:val="0"/>
        <w:autoSpaceDE w:val="0"/>
        <w:autoSpaceDN w:val="0"/>
        <w:adjustRightInd w:val="0"/>
        <w:spacing w:after="0" w:line="1" w:lineRule="exact"/>
        <w:rPr>
          <w:rFonts w:ascii="Times New Roman" w:hAnsi="Times New Roman" w:cs="Times New Roman"/>
          <w:color w:val="000000"/>
          <w:sz w:val="28"/>
          <w:szCs w:val="28"/>
        </w:rPr>
      </w:pPr>
    </w:p>
    <w:p w:rsidR="00B40DDE" w:rsidRPr="00C14037" w:rsidRDefault="00B40DDE" w:rsidP="0081607F">
      <w:pPr>
        <w:widowControl w:val="0"/>
        <w:numPr>
          <w:ilvl w:val="0"/>
          <w:numId w:val="23"/>
        </w:numPr>
        <w:tabs>
          <w:tab w:val="clear" w:pos="720"/>
          <w:tab w:val="num" w:pos="960"/>
        </w:tabs>
        <w:overflowPunct w:val="0"/>
        <w:autoSpaceDE w:val="0"/>
        <w:autoSpaceDN w:val="0"/>
        <w:adjustRightInd w:val="0"/>
        <w:spacing w:after="0" w:line="232" w:lineRule="auto"/>
        <w:ind w:left="0" w:firstLine="721"/>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 xml:space="preserve">сопротивление </w:t>
      </w:r>
      <w:r w:rsidRPr="00C14037">
        <w:rPr>
          <w:rFonts w:ascii="Times New Roman" w:hAnsi="Times New Roman" w:cs="Times New Roman"/>
          <w:i/>
          <w:iCs/>
          <w:color w:val="000000"/>
          <w:sz w:val="28"/>
          <w:szCs w:val="28"/>
        </w:rPr>
        <w:t>R</w:t>
      </w:r>
      <w:r w:rsidRPr="00C14037">
        <w:rPr>
          <w:rFonts w:ascii="Times New Roman" w:hAnsi="Times New Roman" w:cs="Times New Roman"/>
          <w:color w:val="000000"/>
          <w:sz w:val="36"/>
          <w:szCs w:val="36"/>
          <w:vertAlign w:val="subscript"/>
        </w:rPr>
        <w:t>2</w:t>
      </w:r>
      <w:r w:rsidRPr="00C14037">
        <w:rPr>
          <w:rFonts w:ascii="Times New Roman" w:hAnsi="Times New Roman" w:cs="Times New Roman"/>
          <w:color w:val="000000"/>
          <w:sz w:val="28"/>
          <w:szCs w:val="28"/>
        </w:rPr>
        <w:t xml:space="preserve"> и индуктивность </w:t>
      </w:r>
      <w:r w:rsidRPr="00C14037">
        <w:rPr>
          <w:rFonts w:ascii="Times New Roman" w:hAnsi="Times New Roman" w:cs="Times New Roman"/>
          <w:i/>
          <w:iCs/>
          <w:color w:val="000000"/>
          <w:sz w:val="28"/>
          <w:szCs w:val="28"/>
        </w:rPr>
        <w:t>L</w:t>
      </w:r>
      <w:r w:rsidRPr="00C14037">
        <w:rPr>
          <w:rFonts w:ascii="Times New Roman" w:hAnsi="Times New Roman" w:cs="Times New Roman"/>
          <w:color w:val="000000"/>
          <w:sz w:val="36"/>
          <w:szCs w:val="36"/>
          <w:vertAlign w:val="subscript"/>
        </w:rPr>
        <w:t>2</w:t>
      </w:r>
      <w:r w:rsidRPr="00C14037">
        <w:rPr>
          <w:rFonts w:ascii="Times New Roman" w:hAnsi="Times New Roman" w:cs="Times New Roman"/>
          <w:color w:val="000000"/>
          <w:sz w:val="28"/>
          <w:szCs w:val="28"/>
        </w:rPr>
        <w:t xml:space="preserve"> вторичной обмотки (опреде-ляют длительность искрового разряда); </w:t>
      </w:r>
    </w:p>
    <w:p w:rsidR="00B40DDE" w:rsidRPr="00C14037" w:rsidRDefault="00B40DDE" w:rsidP="00B40DDE">
      <w:pPr>
        <w:widowControl w:val="0"/>
        <w:autoSpaceDE w:val="0"/>
        <w:autoSpaceDN w:val="0"/>
        <w:adjustRightInd w:val="0"/>
        <w:spacing w:after="0" w:line="1" w:lineRule="exact"/>
        <w:rPr>
          <w:rFonts w:ascii="Times New Roman" w:hAnsi="Times New Roman" w:cs="Times New Roman"/>
          <w:color w:val="000000"/>
          <w:sz w:val="28"/>
          <w:szCs w:val="28"/>
        </w:rPr>
      </w:pPr>
    </w:p>
    <w:p w:rsidR="00B40DDE" w:rsidRPr="00C14037" w:rsidRDefault="00B40DDE" w:rsidP="0081607F">
      <w:pPr>
        <w:widowControl w:val="0"/>
        <w:numPr>
          <w:ilvl w:val="0"/>
          <w:numId w:val="23"/>
        </w:numPr>
        <w:tabs>
          <w:tab w:val="clear" w:pos="720"/>
          <w:tab w:val="num" w:pos="962"/>
        </w:tabs>
        <w:overflowPunct w:val="0"/>
        <w:autoSpaceDE w:val="0"/>
        <w:autoSpaceDN w:val="0"/>
        <w:adjustRightInd w:val="0"/>
        <w:spacing w:after="0" w:line="233" w:lineRule="auto"/>
        <w:ind w:left="0" w:firstLine="722"/>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 xml:space="preserve">сопротивление потерь </w:t>
      </w:r>
      <w:r w:rsidRPr="00C14037">
        <w:rPr>
          <w:rFonts w:ascii="Times New Roman" w:hAnsi="Times New Roman" w:cs="Times New Roman"/>
          <w:i/>
          <w:iCs/>
          <w:color w:val="000000"/>
          <w:sz w:val="28"/>
          <w:szCs w:val="28"/>
        </w:rPr>
        <w:t>R</w:t>
      </w:r>
      <w:r w:rsidRPr="00C14037">
        <w:rPr>
          <w:rFonts w:ascii="Times New Roman" w:hAnsi="Times New Roman" w:cs="Times New Roman"/>
          <w:color w:val="000000"/>
          <w:sz w:val="36"/>
          <w:szCs w:val="36"/>
          <w:vertAlign w:val="subscript"/>
        </w:rPr>
        <w:t>п</w:t>
      </w:r>
      <w:r w:rsidRPr="00C14037">
        <w:rPr>
          <w:rFonts w:ascii="Times New Roman" w:hAnsi="Times New Roman" w:cs="Times New Roman"/>
          <w:color w:val="000000"/>
          <w:sz w:val="28"/>
          <w:szCs w:val="28"/>
        </w:rPr>
        <w:t xml:space="preserve">, учитывающее магнитные потери и утеч-ки тока через изоляцию (определяет значение коэффициента η). Обычно для катушек классических систем зажигания </w:t>
      </w:r>
      <w:r w:rsidRPr="00C14037">
        <w:rPr>
          <w:rFonts w:ascii="Times New Roman" w:hAnsi="Times New Roman" w:cs="Times New Roman"/>
          <w:i/>
          <w:iCs/>
          <w:color w:val="000000"/>
          <w:sz w:val="28"/>
          <w:szCs w:val="28"/>
        </w:rPr>
        <w:t>R</w:t>
      </w:r>
      <w:r w:rsidRPr="00C14037">
        <w:rPr>
          <w:rFonts w:ascii="Times New Roman" w:hAnsi="Times New Roman" w:cs="Times New Roman"/>
          <w:color w:val="000000"/>
          <w:sz w:val="36"/>
          <w:szCs w:val="36"/>
          <w:vertAlign w:val="subscript"/>
        </w:rPr>
        <w:t>п</w:t>
      </w:r>
      <w:r w:rsidRPr="00C14037">
        <w:rPr>
          <w:rFonts w:ascii="Times New Roman" w:hAnsi="Times New Roman" w:cs="Times New Roman"/>
          <w:color w:val="000000"/>
          <w:sz w:val="28"/>
          <w:szCs w:val="28"/>
        </w:rPr>
        <w:t xml:space="preserve"> ≈3…6 МОм, а электрон-ных − 6…12 МОм; </w:t>
      </w:r>
    </w:p>
    <w:p w:rsidR="00B40DDE" w:rsidRPr="00C14037" w:rsidRDefault="00B40DDE" w:rsidP="0081607F">
      <w:pPr>
        <w:widowControl w:val="0"/>
        <w:numPr>
          <w:ilvl w:val="0"/>
          <w:numId w:val="23"/>
        </w:numPr>
        <w:tabs>
          <w:tab w:val="clear" w:pos="720"/>
          <w:tab w:val="num" w:pos="940"/>
        </w:tabs>
        <w:overflowPunct w:val="0"/>
        <w:autoSpaceDE w:val="0"/>
        <w:autoSpaceDN w:val="0"/>
        <w:adjustRightInd w:val="0"/>
        <w:spacing w:after="0" w:line="238" w:lineRule="auto"/>
        <w:ind w:left="940" w:hanging="219"/>
        <w:jc w:val="both"/>
        <w:rPr>
          <w:rFonts w:ascii="Times New Roman" w:hAnsi="Times New Roman" w:cs="Times New Roman"/>
          <w:color w:val="000000"/>
          <w:sz w:val="28"/>
          <w:szCs w:val="28"/>
        </w:rPr>
      </w:pPr>
      <w:r w:rsidRPr="00C14037">
        <w:rPr>
          <w:rFonts w:ascii="Times New Roman" w:hAnsi="Times New Roman" w:cs="Times New Roman"/>
          <w:color w:val="000000"/>
          <w:sz w:val="28"/>
          <w:szCs w:val="28"/>
        </w:rPr>
        <w:t xml:space="preserve">емкость вторичной обмотки </w:t>
      </w:r>
      <w:r w:rsidRPr="00C14037">
        <w:rPr>
          <w:rFonts w:ascii="Times New Roman" w:hAnsi="Times New Roman" w:cs="Times New Roman"/>
          <w:i/>
          <w:iCs/>
          <w:color w:val="000000"/>
          <w:sz w:val="28"/>
          <w:szCs w:val="28"/>
        </w:rPr>
        <w:t>C</w:t>
      </w:r>
      <w:r w:rsidRPr="00C14037">
        <w:rPr>
          <w:rFonts w:ascii="Times New Roman" w:hAnsi="Times New Roman" w:cs="Times New Roman"/>
          <w:color w:val="000000"/>
          <w:sz w:val="36"/>
          <w:szCs w:val="36"/>
          <w:vertAlign w:val="subscript"/>
        </w:rPr>
        <w:t>2</w:t>
      </w:r>
      <w:r w:rsidRPr="00C14037">
        <w:rPr>
          <w:rFonts w:ascii="Times New Roman" w:hAnsi="Times New Roman" w:cs="Times New Roman"/>
          <w:color w:val="000000"/>
          <w:sz w:val="28"/>
          <w:szCs w:val="28"/>
        </w:rPr>
        <w:t xml:space="preserve"> (определяет значение </w:t>
      </w:r>
      <w:r w:rsidRPr="00C14037">
        <w:rPr>
          <w:rFonts w:ascii="Times New Roman" w:hAnsi="Times New Roman" w:cs="Times New Roman"/>
          <w:i/>
          <w:iCs/>
          <w:color w:val="000000"/>
          <w:sz w:val="28"/>
          <w:szCs w:val="28"/>
        </w:rPr>
        <w:t>U</w:t>
      </w:r>
      <w:r w:rsidRPr="00C14037">
        <w:rPr>
          <w:rFonts w:ascii="Times New Roman" w:hAnsi="Times New Roman" w:cs="Times New Roman"/>
          <w:color w:val="000000"/>
          <w:sz w:val="36"/>
          <w:szCs w:val="36"/>
          <w:vertAlign w:val="subscript"/>
        </w:rPr>
        <w:t>2max</w:t>
      </w:r>
      <w:r w:rsidRPr="00C14037">
        <w:rPr>
          <w:rFonts w:ascii="Times New Roman" w:hAnsi="Times New Roman" w:cs="Times New Roman"/>
          <w:color w:val="000000"/>
          <w:sz w:val="28"/>
          <w:szCs w:val="28"/>
        </w:rPr>
        <w:t xml:space="preserve">); </w:t>
      </w:r>
    </w:p>
    <w:p w:rsidR="00B40DDE" w:rsidRPr="00C14037" w:rsidRDefault="00B40DDE" w:rsidP="0081607F">
      <w:pPr>
        <w:widowControl w:val="0"/>
        <w:numPr>
          <w:ilvl w:val="0"/>
          <w:numId w:val="23"/>
        </w:numPr>
        <w:tabs>
          <w:tab w:val="clear" w:pos="720"/>
          <w:tab w:val="num" w:pos="940"/>
        </w:tabs>
        <w:overflowPunct w:val="0"/>
        <w:autoSpaceDE w:val="0"/>
        <w:autoSpaceDN w:val="0"/>
        <w:adjustRightInd w:val="0"/>
        <w:spacing w:after="0" w:line="239" w:lineRule="auto"/>
        <w:ind w:left="940" w:hanging="218"/>
        <w:jc w:val="both"/>
        <w:rPr>
          <w:rFonts w:ascii="Times New Roman" w:hAnsi="Times New Roman" w:cs="Times New Roman"/>
          <w:color w:val="000000"/>
          <w:sz w:val="27"/>
          <w:szCs w:val="27"/>
        </w:rPr>
      </w:pPr>
      <w:r w:rsidRPr="00C14037">
        <w:rPr>
          <w:rFonts w:ascii="Times New Roman" w:hAnsi="Times New Roman" w:cs="Times New Roman"/>
          <w:color w:val="000000"/>
          <w:sz w:val="27"/>
          <w:szCs w:val="27"/>
        </w:rPr>
        <w:t xml:space="preserve">коэффициент трансформации </w:t>
      </w:r>
      <w:r w:rsidRPr="00C14037">
        <w:rPr>
          <w:rFonts w:ascii="Times New Roman" w:hAnsi="Times New Roman" w:cs="Times New Roman"/>
          <w:i/>
          <w:iCs/>
          <w:color w:val="000000"/>
          <w:sz w:val="27"/>
          <w:szCs w:val="27"/>
        </w:rPr>
        <w:t>к</w:t>
      </w:r>
      <w:r w:rsidRPr="00C14037">
        <w:rPr>
          <w:rFonts w:ascii="Times New Roman" w:hAnsi="Times New Roman" w:cs="Times New Roman"/>
          <w:color w:val="000000"/>
          <w:sz w:val="35"/>
          <w:szCs w:val="35"/>
          <w:vertAlign w:val="subscript"/>
        </w:rPr>
        <w:t>тр</w:t>
      </w:r>
      <w:r w:rsidRPr="00C14037">
        <w:rPr>
          <w:rFonts w:ascii="Times New Roman" w:hAnsi="Times New Roman" w:cs="Times New Roman"/>
          <w:color w:val="000000"/>
          <w:sz w:val="27"/>
          <w:szCs w:val="27"/>
        </w:rPr>
        <w:t xml:space="preserve"> (определяет значение </w:t>
      </w:r>
      <w:r w:rsidRPr="00C14037">
        <w:rPr>
          <w:rFonts w:ascii="Times New Roman" w:hAnsi="Times New Roman" w:cs="Times New Roman"/>
          <w:i/>
          <w:iCs/>
          <w:color w:val="000000"/>
          <w:sz w:val="27"/>
          <w:szCs w:val="27"/>
        </w:rPr>
        <w:t>U</w:t>
      </w:r>
      <w:r w:rsidRPr="00C14037">
        <w:rPr>
          <w:rFonts w:ascii="Times New Roman" w:hAnsi="Times New Roman" w:cs="Times New Roman"/>
          <w:color w:val="000000"/>
          <w:sz w:val="35"/>
          <w:szCs w:val="35"/>
          <w:vertAlign w:val="subscript"/>
        </w:rPr>
        <w:t>2max</w:t>
      </w:r>
      <w:r w:rsidRPr="00C14037">
        <w:rPr>
          <w:rFonts w:ascii="Times New Roman" w:hAnsi="Times New Roman" w:cs="Times New Roman"/>
          <w:color w:val="000000"/>
          <w:sz w:val="27"/>
          <w:szCs w:val="27"/>
        </w:rPr>
        <w:t xml:space="preserve">). </w:t>
      </w:r>
    </w:p>
    <w:p w:rsidR="00B40DDE" w:rsidRPr="00C14037" w:rsidRDefault="00B40DDE" w:rsidP="00B40DDE">
      <w:pPr>
        <w:widowControl w:val="0"/>
        <w:autoSpaceDE w:val="0"/>
        <w:autoSpaceDN w:val="0"/>
        <w:adjustRightInd w:val="0"/>
        <w:spacing w:after="0" w:line="9" w:lineRule="exact"/>
        <w:rPr>
          <w:rFonts w:ascii="Times New Roman" w:hAnsi="Times New Roman" w:cs="Times New Roman"/>
          <w:sz w:val="24"/>
          <w:szCs w:val="24"/>
        </w:rPr>
      </w:pPr>
    </w:p>
    <w:p w:rsidR="00AB40A6" w:rsidRDefault="00AB40A6" w:rsidP="00B40DDE">
      <w:pPr>
        <w:widowControl w:val="0"/>
        <w:autoSpaceDE w:val="0"/>
        <w:autoSpaceDN w:val="0"/>
        <w:adjustRightInd w:val="0"/>
        <w:spacing w:after="0" w:line="240" w:lineRule="auto"/>
        <w:ind w:left="720"/>
        <w:rPr>
          <w:rFonts w:ascii="Times New Roman" w:hAnsi="Times New Roman" w:cs="Times New Roman"/>
          <w:color w:val="000000"/>
          <w:sz w:val="28"/>
          <w:szCs w:val="28"/>
          <w:u w:val="single"/>
        </w:rPr>
      </w:pPr>
    </w:p>
    <w:p w:rsidR="00B40DDE" w:rsidRPr="00C14037" w:rsidRDefault="00B40DDE" w:rsidP="00B40DDE">
      <w:pPr>
        <w:widowControl w:val="0"/>
        <w:autoSpaceDE w:val="0"/>
        <w:autoSpaceDN w:val="0"/>
        <w:adjustRightInd w:val="0"/>
        <w:spacing w:after="0" w:line="240" w:lineRule="auto"/>
        <w:ind w:left="720"/>
        <w:rPr>
          <w:rFonts w:ascii="Times New Roman" w:hAnsi="Times New Roman" w:cs="Times New Roman"/>
          <w:sz w:val="24"/>
          <w:szCs w:val="24"/>
        </w:rPr>
      </w:pPr>
      <w:r w:rsidRPr="00C14037">
        <w:rPr>
          <w:rFonts w:ascii="Times New Roman" w:hAnsi="Times New Roman" w:cs="Times New Roman"/>
          <w:color w:val="000000"/>
          <w:sz w:val="28"/>
          <w:szCs w:val="28"/>
          <w:u w:val="single"/>
        </w:rPr>
        <w:t>Особенности работы катушек зажигания</w:t>
      </w:r>
    </w:p>
    <w:p w:rsidR="00B40DDE" w:rsidRPr="00C14037" w:rsidRDefault="00B40DDE" w:rsidP="00B40DDE">
      <w:pPr>
        <w:widowControl w:val="0"/>
        <w:autoSpaceDE w:val="0"/>
        <w:autoSpaceDN w:val="0"/>
        <w:adjustRightInd w:val="0"/>
        <w:spacing w:after="0" w:line="60" w:lineRule="exact"/>
        <w:rPr>
          <w:rFonts w:ascii="Times New Roman" w:hAnsi="Times New Roman" w:cs="Times New Roman"/>
          <w:sz w:val="24"/>
          <w:szCs w:val="24"/>
        </w:rPr>
      </w:pPr>
    </w:p>
    <w:p w:rsidR="00B40DDE" w:rsidRPr="00C14037" w:rsidRDefault="00B40DDE" w:rsidP="00AB40A6">
      <w:pPr>
        <w:widowControl w:val="0"/>
        <w:overflowPunct w:val="0"/>
        <w:autoSpaceDE w:val="0"/>
        <w:autoSpaceDN w:val="0"/>
        <w:adjustRightInd w:val="0"/>
        <w:spacing w:after="0" w:line="274" w:lineRule="auto"/>
        <w:ind w:firstLine="721"/>
        <w:jc w:val="both"/>
        <w:rPr>
          <w:rFonts w:ascii="Times New Roman" w:hAnsi="Times New Roman" w:cs="Times New Roman"/>
          <w:sz w:val="24"/>
          <w:szCs w:val="24"/>
        </w:rPr>
      </w:pPr>
      <w:r w:rsidRPr="00C14037">
        <w:rPr>
          <w:rFonts w:ascii="Times New Roman" w:hAnsi="Times New Roman" w:cs="Times New Roman"/>
          <w:color w:val="000000"/>
          <w:sz w:val="25"/>
          <w:szCs w:val="25"/>
        </w:rPr>
        <w:t xml:space="preserve">Параметры и характеристики катушек зажигания, предназначенных для работы в классической (КСЗ) и электронной (ЭСЗ) системах зажигания различаются. Это накладывает определенные ограничения по их замене. Так, например, сравнив значения сопротивлений первичных обмоток ка-тушек зажигания 27.3705, 29.3705 (ЭСЗ) и Б117-А (КСЗ), можно отметить, что у последней сопротивление в несколько раз больше. Следовательно, при использовании в классической системе зажигания, где </w:t>
      </w:r>
      <w:r w:rsidRPr="00C14037">
        <w:rPr>
          <w:rFonts w:ascii="Times New Roman" w:hAnsi="Times New Roman" w:cs="Times New Roman"/>
          <w:color w:val="000000"/>
          <w:sz w:val="25"/>
          <w:szCs w:val="25"/>
        </w:rPr>
        <w:lastRenderedPageBreak/>
        <w:t>ток 3…5 А, ка-тушки от ЭСЗ получится, что ток в первичной обмотке будет около 25…30 А. А так как катушка зажигания для систем высокой энергии рассчитана обычно на работу до 10 А, то она через некоторое время выйдет из строя. В электронных системах зажигания возможно применение катушки от КСЗ,</w:t>
      </w:r>
      <w:r w:rsidR="00AB40A6">
        <w:rPr>
          <w:rFonts w:ascii="Times New Roman" w:hAnsi="Times New Roman" w:cs="Times New Roman"/>
          <w:sz w:val="24"/>
          <w:szCs w:val="24"/>
        </w:rPr>
        <w:t xml:space="preserve"> </w:t>
      </w:r>
      <w:r w:rsidR="00AB40A6">
        <w:rPr>
          <w:rFonts w:ascii="Times New Roman" w:hAnsi="Times New Roman" w:cs="Times New Roman"/>
          <w:color w:val="000000"/>
          <w:sz w:val="24"/>
          <w:szCs w:val="24"/>
        </w:rPr>
        <w:t>н</w:t>
      </w:r>
      <w:r w:rsidRPr="00C14037">
        <w:rPr>
          <w:rFonts w:ascii="Times New Roman" w:hAnsi="Times New Roman" w:cs="Times New Roman"/>
          <w:color w:val="000000"/>
          <w:sz w:val="28"/>
          <w:szCs w:val="28"/>
        </w:rPr>
        <w:t>о высокого напряжения энергии зажигания получить не удастся. Замена одной катушки на другую при существенном различии их параметров (бо-лее 10…15%) недопустима.</w:t>
      </w:r>
    </w:p>
    <w:p w:rsidR="00B40DDE" w:rsidRPr="00C14037" w:rsidRDefault="00B40DDE" w:rsidP="00B40DDE">
      <w:pPr>
        <w:widowControl w:val="0"/>
        <w:autoSpaceDE w:val="0"/>
        <w:autoSpaceDN w:val="0"/>
        <w:adjustRightInd w:val="0"/>
        <w:spacing w:after="0" w:line="1"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70" w:lineRule="auto"/>
        <w:ind w:firstLine="723"/>
        <w:jc w:val="both"/>
        <w:rPr>
          <w:rFonts w:ascii="Times New Roman" w:hAnsi="Times New Roman" w:cs="Times New Roman"/>
          <w:sz w:val="24"/>
          <w:szCs w:val="24"/>
        </w:rPr>
      </w:pPr>
      <w:r w:rsidRPr="00C14037">
        <w:rPr>
          <w:rFonts w:ascii="Times New Roman" w:hAnsi="Times New Roman" w:cs="Times New Roman"/>
          <w:color w:val="000000"/>
          <w:sz w:val="25"/>
          <w:szCs w:val="25"/>
        </w:rPr>
        <w:t>Ряд катушек зажигания (например, Б114, Б115 и Б116) из-за невысо-ких характеристик электростартерной системы используют добавочный резистор никелевой или константановой проволоки. Их первичная обмот-ка подключается (клемма "ВК") к аккумуляторной батарее через выключа-тель стартера. При пуске двигателя (из- за значительного потребления стартером тока АКБ) напряжение питания понижено, но меньшее сопро-тивление первичной обмотки катушки обеспечивает требуемый ток в пер-вичной обмотке и напряжение на вторичной. После запуска питание к ка-тушке поступает от выключателя зажигания через дополнительный рези-стор (клемма "ВКБ"). Дополнительный резистор из никелевой проволоки не только ограничивает ток в первичной обмотке, но также является вариа-тором (т.е. в зависимости от нагрева изменяет свое сопротивление). При малых оборотах двигателя ток успевает достичь большой величины, что нежелательно, так как начинают усиленно обгорать контакты прерывателя и чрезмерно возрастает вторичное напряжение. С нагревом же вариатор увеличивает сопротивление и уменьшает ток. Например, добавочный рези-стор для катушки Б115-В изменяет свое сопротивление от 1,7 до 4,5 Ом, что ограничивает ток в обмотке около 3 А.</w:t>
      </w:r>
    </w:p>
    <w:p w:rsidR="00B40DDE" w:rsidRPr="00C14037" w:rsidRDefault="00B40DDE" w:rsidP="00B40DDE">
      <w:pPr>
        <w:widowControl w:val="0"/>
        <w:autoSpaceDE w:val="0"/>
        <w:autoSpaceDN w:val="0"/>
        <w:adjustRightInd w:val="0"/>
        <w:spacing w:after="0" w:line="14" w:lineRule="exact"/>
        <w:rPr>
          <w:rFonts w:ascii="Times New Roman" w:hAnsi="Times New Roman" w:cs="Times New Roman"/>
          <w:sz w:val="24"/>
          <w:szCs w:val="24"/>
        </w:rPr>
      </w:pPr>
    </w:p>
    <w:p w:rsidR="00B40DDE" w:rsidRPr="00C14037" w:rsidRDefault="00B40DDE" w:rsidP="00B40DDE">
      <w:pPr>
        <w:widowControl w:val="0"/>
        <w:overflowPunct w:val="0"/>
        <w:autoSpaceDE w:val="0"/>
        <w:autoSpaceDN w:val="0"/>
        <w:adjustRightInd w:val="0"/>
        <w:spacing w:after="0" w:line="261" w:lineRule="auto"/>
        <w:ind w:firstLine="721"/>
        <w:jc w:val="both"/>
        <w:rPr>
          <w:rFonts w:ascii="Times New Roman" w:hAnsi="Times New Roman" w:cs="Times New Roman"/>
          <w:sz w:val="24"/>
          <w:szCs w:val="24"/>
        </w:rPr>
      </w:pPr>
      <w:r w:rsidRPr="00C14037">
        <w:rPr>
          <w:rFonts w:ascii="Times New Roman" w:hAnsi="Times New Roman" w:cs="Times New Roman"/>
          <w:color w:val="000000"/>
          <w:sz w:val="26"/>
          <w:szCs w:val="26"/>
        </w:rPr>
        <w:t>Катушки зажигания при работе нагреваются и при неправильной эксплуатации (например, при длительной работе катушки с закороченным дополнительным резистором, несоответствии типа катушки типу системы зажигания, неполном вводе наконечников высоковольтных проводов в от-верстия выводов крышки распределителя и др.) возможен ее перегрев . При перегреве катушки возможен пробой изоляции вторичной обмотки. В этом случае при каждом размыкании контактов прерывателя внутри катушки будет происходить искровой разряд, вызывающий перебои в работе све-чей. Тепловое разрушение изоляции витков первичной обмотки часто мо-жет привести к межвитковому замыканию проводов. Это уменьшит сопро-тивление цепи и приведет к увеличению силы тока первичной обмотки и еще большему перегреву катушки.</w:t>
      </w:r>
    </w:p>
    <w:p w:rsidR="00B40DDE" w:rsidRPr="00C14037" w:rsidRDefault="00B40DDE" w:rsidP="00B40DDE">
      <w:pPr>
        <w:widowControl w:val="0"/>
        <w:autoSpaceDE w:val="0"/>
        <w:autoSpaceDN w:val="0"/>
        <w:adjustRightInd w:val="0"/>
        <w:spacing w:after="0" w:line="11" w:lineRule="exact"/>
        <w:rPr>
          <w:rFonts w:ascii="Times New Roman" w:hAnsi="Times New Roman" w:cs="Times New Roman"/>
          <w:sz w:val="24"/>
          <w:szCs w:val="24"/>
        </w:rPr>
      </w:pPr>
    </w:p>
    <w:p w:rsidR="00B40DDE" w:rsidRPr="00C14037" w:rsidRDefault="00B40DDE" w:rsidP="00AB40A6">
      <w:pPr>
        <w:widowControl w:val="0"/>
        <w:overflowPunct w:val="0"/>
        <w:autoSpaceDE w:val="0"/>
        <w:autoSpaceDN w:val="0"/>
        <w:adjustRightInd w:val="0"/>
        <w:spacing w:after="0" w:line="278" w:lineRule="auto"/>
        <w:ind w:right="20" w:firstLine="722"/>
        <w:jc w:val="both"/>
        <w:rPr>
          <w:rFonts w:ascii="Times New Roman" w:hAnsi="Times New Roman" w:cs="Times New Roman"/>
          <w:sz w:val="24"/>
          <w:szCs w:val="24"/>
        </w:rPr>
      </w:pPr>
      <w:r w:rsidRPr="00C14037">
        <w:rPr>
          <w:rFonts w:ascii="Times New Roman" w:hAnsi="Times New Roman" w:cs="Times New Roman"/>
          <w:color w:val="000000"/>
          <w:sz w:val="25"/>
          <w:szCs w:val="25"/>
        </w:rPr>
        <w:t>На работоспособность катушки в системе зажигания влияют, не только ее параметры, но и внешнее состояние. Почерневшая латунная клемма в отверстии катушки зажигания приведет к увеличению проходно-го сопротивления, а значит – к понижению вторичного напряжения. Кроме этого из-за плохого контакта центральной клеммы и наконечника провода высокого напряжения может начаться стекание тока (по пути: латунная часть вывода – пластмассовая стенка отверстия – наружная часть крышки</w:t>
      </w:r>
      <w:r w:rsidR="00AB40A6">
        <w:rPr>
          <w:rFonts w:ascii="Times New Roman" w:hAnsi="Times New Roman" w:cs="Times New Roman"/>
          <w:sz w:val="24"/>
          <w:szCs w:val="24"/>
        </w:rPr>
        <w:t xml:space="preserve"> </w:t>
      </w:r>
      <w:r w:rsidR="00AB40A6">
        <w:rPr>
          <w:rFonts w:ascii="Times New Roman" w:hAnsi="Times New Roman" w:cs="Times New Roman"/>
          <w:color w:val="000000"/>
          <w:sz w:val="24"/>
          <w:szCs w:val="24"/>
        </w:rPr>
        <w:t>-</w:t>
      </w:r>
      <w:r w:rsidRPr="00C14037">
        <w:rPr>
          <w:rFonts w:ascii="Times New Roman" w:hAnsi="Times New Roman" w:cs="Times New Roman"/>
          <w:color w:val="000000"/>
          <w:sz w:val="26"/>
          <w:szCs w:val="26"/>
        </w:rPr>
        <w:t xml:space="preserve"> клемма “К” – провод низкого напряжения – подвижный контакт преры-вателя). В этом случае край отверстия в пластмассовой крышке катушки зажигания постепенно будет "обугливаться", сопротивление пластмассы понижаться, а путь для стекания тока становиться короче. В итоге в крыш-ке катушки от края </w:t>
      </w:r>
      <w:r w:rsidRPr="00C14037">
        <w:rPr>
          <w:rFonts w:ascii="Times New Roman" w:hAnsi="Times New Roman" w:cs="Times New Roman"/>
          <w:color w:val="000000"/>
          <w:sz w:val="26"/>
          <w:szCs w:val="26"/>
        </w:rPr>
        <w:lastRenderedPageBreak/>
        <w:t>отверстия к клемме “К” может образоваться прожог или поверхностная трещина, что приведет к снижению надежности всей системы зажигания (при повышенной влажности двигатель может не толь-ко не запускаться, но и заглохнуть на ходу).</w:t>
      </w:r>
    </w:p>
    <w:p w:rsidR="00264EF0" w:rsidRPr="00C14037" w:rsidRDefault="00264EF0">
      <w:pPr>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br w:type="page"/>
      </w:r>
    </w:p>
    <w:p w:rsidR="00850CCB" w:rsidRPr="00C14037" w:rsidRDefault="00850CCB"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p>
    <w:p w:rsidR="00264EF0" w:rsidRDefault="00850CCB"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t>Лабораторная работа №</w:t>
      </w:r>
      <w:r w:rsidR="00585ADF" w:rsidRPr="00C14037">
        <w:rPr>
          <w:rFonts w:ascii="Times New Roman" w:eastAsia="Times New Roman" w:hAnsi="Times New Roman" w:cs="Times New Roman"/>
          <w:b/>
          <w:sz w:val="28"/>
          <w:szCs w:val="28"/>
          <w:lang w:eastAsia="ru-RU"/>
        </w:rPr>
        <w:t xml:space="preserve"> 5</w:t>
      </w:r>
      <w:bookmarkEnd w:id="19"/>
    </w:p>
    <w:p w:rsidR="0081607F" w:rsidRDefault="0081607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Изучение устройства, маркировки и условий работы свечей зажигания</w:t>
      </w:r>
    </w:p>
    <w:p w:rsidR="0081607F" w:rsidRPr="00C14037" w:rsidRDefault="0081607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p>
    <w:p w:rsidR="0081607F" w:rsidRPr="0036075E" w:rsidRDefault="0081607F" w:rsidP="0081607F">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36075E">
        <w:rPr>
          <w:rFonts w:ascii="Arial" w:hAnsi="Arial" w:cs="Arial"/>
          <w:color w:val="000000"/>
          <w:sz w:val="26"/>
          <w:szCs w:val="26"/>
        </w:rPr>
        <w:t>Свеча зажигания предназначена для воспламенения рабочей смеси в цилиндре двигателя</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При подаче высокого напряжения на электроды свечи возникает искровой разряд</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воспламеняющий рабочую смесь</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Свеча является важнейшим элементом системы зажигания двигателей внутреннего сгорания с принудительным воспламенением рабочей смеси</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От качества конструкции свечи и правильного выбора ее параметров во многом зависит надежность работы двигателя</w:t>
      </w:r>
      <w:r w:rsidRPr="0036075E">
        <w:rPr>
          <w:rFonts w:ascii="Times New Roman" w:hAnsi="Times New Roman" w:cs="Times New Roman"/>
          <w:color w:val="000000"/>
          <w:sz w:val="26"/>
          <w:szCs w:val="26"/>
        </w:rPr>
        <w:t>.</w:t>
      </w:r>
    </w:p>
    <w:p w:rsidR="0081607F" w:rsidRPr="0036075E" w:rsidRDefault="0081607F" w:rsidP="0081607F">
      <w:pPr>
        <w:widowControl w:val="0"/>
        <w:autoSpaceDE w:val="0"/>
        <w:autoSpaceDN w:val="0"/>
        <w:adjustRightInd w:val="0"/>
        <w:spacing w:after="0" w:line="240" w:lineRule="auto"/>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36075E">
        <w:rPr>
          <w:rFonts w:ascii="Arial" w:hAnsi="Arial" w:cs="Arial"/>
          <w:color w:val="000000"/>
          <w:sz w:val="26"/>
          <w:szCs w:val="26"/>
        </w:rPr>
        <w:t xml:space="preserve">По исполнению свечи бывают экранированные и неэкранированные </w:t>
      </w:r>
      <w:r w:rsidRPr="0036075E">
        <w:rPr>
          <w:rFonts w:ascii="Times New Roman" w:hAnsi="Times New Roman" w:cs="Times New Roman"/>
          <w:color w:val="000000"/>
          <w:sz w:val="26"/>
          <w:szCs w:val="26"/>
        </w:rPr>
        <w:t>(</w:t>
      </w:r>
      <w:r w:rsidRPr="0036075E">
        <w:rPr>
          <w:rFonts w:ascii="Arial" w:hAnsi="Arial" w:cs="Arial"/>
          <w:color w:val="000000"/>
          <w:sz w:val="26"/>
          <w:szCs w:val="26"/>
        </w:rPr>
        <w:t>отрытого исполнения</w:t>
      </w:r>
      <w:r w:rsidRPr="0036075E">
        <w:rPr>
          <w:rFonts w:ascii="Times New Roman" w:hAnsi="Times New Roman" w:cs="Times New Roman"/>
          <w:color w:val="000000"/>
          <w:sz w:val="26"/>
          <w:szCs w:val="26"/>
        </w:rPr>
        <w:t xml:space="preserve">), </w:t>
      </w:r>
      <w:r w:rsidRPr="0036075E">
        <w:rPr>
          <w:rFonts w:ascii="Arial" w:hAnsi="Arial" w:cs="Arial"/>
          <w:color w:val="000000"/>
          <w:sz w:val="26"/>
          <w:szCs w:val="26"/>
        </w:rPr>
        <w:t>по принципу работы</w:t>
      </w:r>
      <w:r w:rsidRPr="0036075E">
        <w:rPr>
          <w:rFonts w:ascii="Times New Roman" w:hAnsi="Times New Roman" w:cs="Times New Roman"/>
          <w:color w:val="000000"/>
          <w:sz w:val="26"/>
          <w:szCs w:val="26"/>
        </w:rPr>
        <w:t xml:space="preserve">: </w:t>
      </w:r>
      <w:r w:rsidRPr="0036075E">
        <w:rPr>
          <w:rFonts w:ascii="Arial" w:hAnsi="Arial" w:cs="Arial"/>
          <w:color w:val="000000"/>
          <w:sz w:val="26"/>
          <w:szCs w:val="26"/>
        </w:rPr>
        <w:t>с воздушным искровым промежутком</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со скользящей искрой</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полупроводниковые</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эрозийные</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много</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искровые </w:t>
      </w:r>
      <w:r w:rsidRPr="0036075E">
        <w:rPr>
          <w:rFonts w:ascii="Times New Roman" w:hAnsi="Times New Roman" w:cs="Times New Roman"/>
          <w:color w:val="000000"/>
          <w:sz w:val="26"/>
          <w:szCs w:val="26"/>
        </w:rPr>
        <w:t>(</w:t>
      </w:r>
      <w:r w:rsidRPr="0036075E">
        <w:rPr>
          <w:rFonts w:ascii="Arial" w:hAnsi="Arial" w:cs="Arial"/>
          <w:color w:val="000000"/>
          <w:sz w:val="26"/>
          <w:szCs w:val="26"/>
        </w:rPr>
        <w:t>конденсаторные</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комбинированные</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Наибольшее распространение на автомобилях получили свечи с воздушным искровым промежутком</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Это объясняется тем</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что они удовлетворительно работают на современных двигателях</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наиболее просты по конструкции и технологичны в изготовлении и обслуживании</w:t>
      </w:r>
      <w:r w:rsidRPr="0036075E">
        <w:rPr>
          <w:rFonts w:ascii="Times New Roman" w:hAnsi="Times New Roman" w:cs="Times New Roman"/>
          <w:color w:val="000000"/>
          <w:sz w:val="26"/>
          <w:szCs w:val="26"/>
        </w:rPr>
        <w:t>.</w:t>
      </w:r>
    </w:p>
    <w:p w:rsidR="0081607F" w:rsidRPr="0036075E" w:rsidRDefault="0081607F" w:rsidP="0081607F">
      <w:pPr>
        <w:widowControl w:val="0"/>
        <w:autoSpaceDE w:val="0"/>
        <w:autoSpaceDN w:val="0"/>
        <w:adjustRightInd w:val="0"/>
        <w:spacing w:after="0" w:line="240" w:lineRule="auto"/>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40" w:lineRule="auto"/>
        <w:rPr>
          <w:rFonts w:ascii="Times New Roman" w:hAnsi="Times New Roman" w:cs="Times New Roman"/>
          <w:sz w:val="24"/>
          <w:szCs w:val="24"/>
        </w:rPr>
      </w:pPr>
      <w:r w:rsidRPr="0036075E">
        <w:rPr>
          <w:rFonts w:ascii="Arial" w:hAnsi="Arial" w:cs="Arial"/>
          <w:color w:val="000000"/>
          <w:sz w:val="28"/>
          <w:szCs w:val="28"/>
          <w:u w:val="single"/>
        </w:rPr>
        <w:t>Устройство неэкранированных свечей зажигания</w:t>
      </w:r>
    </w:p>
    <w:p w:rsidR="0081607F" w:rsidRPr="0036075E" w:rsidRDefault="0081607F" w:rsidP="0081607F">
      <w:pPr>
        <w:widowControl w:val="0"/>
        <w:autoSpaceDE w:val="0"/>
        <w:autoSpaceDN w:val="0"/>
        <w:adjustRightInd w:val="0"/>
        <w:spacing w:after="0" w:line="240" w:lineRule="auto"/>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40" w:lineRule="auto"/>
        <w:rPr>
          <w:rFonts w:ascii="Times New Roman" w:hAnsi="Times New Roman" w:cs="Times New Roman"/>
          <w:sz w:val="24"/>
          <w:szCs w:val="24"/>
        </w:rPr>
      </w:pPr>
      <w:r w:rsidRPr="0081607F">
        <w:rPr>
          <w:rFonts w:ascii="Times New Roman" w:hAnsi="Times New Roman" w:cs="Times New Roman"/>
          <w:noProof/>
          <w:sz w:val="28"/>
          <w:szCs w:val="28"/>
          <w:lang w:eastAsia="ru-RU"/>
        </w:rPr>
        <w:drawing>
          <wp:anchor distT="0" distB="0" distL="114300" distR="114300" simplePos="0" relativeHeight="251613184" behindDoc="1" locked="0" layoutInCell="0" allowOverlap="1" wp14:anchorId="5A5FCA6C" wp14:editId="27E583CD">
            <wp:simplePos x="0" y="0"/>
            <wp:positionH relativeFrom="column">
              <wp:posOffset>4429001</wp:posOffset>
            </wp:positionH>
            <wp:positionV relativeFrom="paragraph">
              <wp:posOffset>11059</wp:posOffset>
            </wp:positionV>
            <wp:extent cx="1195070" cy="3020695"/>
            <wp:effectExtent l="0" t="0" r="0" b="0"/>
            <wp:wrapSquare wrapText="bothSides"/>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5070" cy="3020695"/>
                    </a:xfrm>
                    <a:prstGeom prst="rect">
                      <a:avLst/>
                    </a:prstGeom>
                    <a:noFill/>
                  </pic:spPr>
                </pic:pic>
              </a:graphicData>
            </a:graphic>
            <wp14:sizeRelH relativeFrom="page">
              <wp14:pctWidth>0</wp14:pctWidth>
            </wp14:sizeRelH>
            <wp14:sizeRelV relativeFrom="page">
              <wp14:pctHeight>0</wp14:pctHeight>
            </wp14:sizeRelV>
          </wp:anchor>
        </w:drawing>
      </w:r>
    </w:p>
    <w:p w:rsidR="0081607F" w:rsidRPr="0081607F" w:rsidRDefault="0081607F" w:rsidP="0081607F">
      <w:pPr>
        <w:widowControl w:val="0"/>
        <w:overflowPunct w:val="0"/>
        <w:autoSpaceDE w:val="0"/>
        <w:autoSpaceDN w:val="0"/>
        <w:adjustRightInd w:val="0"/>
        <w:spacing w:after="0" w:line="240" w:lineRule="auto"/>
        <w:jc w:val="both"/>
        <w:rPr>
          <w:rFonts w:ascii="Times New Roman" w:hAnsi="Times New Roman" w:cs="Times New Roman"/>
          <w:color w:val="000000"/>
          <w:sz w:val="28"/>
          <w:szCs w:val="28"/>
        </w:rPr>
      </w:pPr>
      <w:r w:rsidRPr="0036075E">
        <w:rPr>
          <w:rFonts w:ascii="Arial" w:hAnsi="Arial" w:cs="Arial"/>
          <w:color w:val="000000"/>
          <w:sz w:val="26"/>
          <w:szCs w:val="26"/>
        </w:rPr>
        <w:t xml:space="preserve">Современные искровые свечи зажигания имеют неразборную </w:t>
      </w:r>
      <w:r w:rsidRPr="0081607F">
        <w:rPr>
          <w:rFonts w:ascii="Times New Roman" w:hAnsi="Times New Roman" w:cs="Times New Roman"/>
          <w:color w:val="000000"/>
          <w:sz w:val="28"/>
          <w:szCs w:val="28"/>
        </w:rPr>
        <w:t>конструкцию. Пример типичной неэкранированной свечи приведен на рисунке 6.2, где</w:t>
      </w:r>
    </w:p>
    <w:p w:rsidR="0081607F" w:rsidRPr="0081607F" w:rsidRDefault="0081607F" w:rsidP="0081607F">
      <w:pPr>
        <w:widowControl w:val="0"/>
        <w:overflowPunct w:val="0"/>
        <w:autoSpaceDE w:val="0"/>
        <w:autoSpaceDN w:val="0"/>
        <w:adjustRightInd w:val="0"/>
        <w:spacing w:after="0" w:line="240" w:lineRule="auto"/>
        <w:jc w:val="both"/>
        <w:rPr>
          <w:rFonts w:ascii="Times New Roman" w:hAnsi="Times New Roman" w:cs="Times New Roman"/>
          <w:sz w:val="28"/>
          <w:szCs w:val="28"/>
        </w:rPr>
      </w:pPr>
      <w:r w:rsidRPr="0081607F">
        <w:rPr>
          <w:rFonts w:ascii="Times New Roman" w:hAnsi="Times New Roman" w:cs="Times New Roman"/>
          <w:color w:val="000000"/>
          <w:sz w:val="28"/>
          <w:szCs w:val="28"/>
        </w:rPr>
        <w:t>1 – выводной стержень,</w:t>
      </w:r>
    </w:p>
    <w:p w:rsidR="0081607F" w:rsidRPr="0081607F" w:rsidRDefault="0081607F" w:rsidP="0081607F">
      <w:pPr>
        <w:widowControl w:val="0"/>
        <w:overflowPunct w:val="0"/>
        <w:autoSpaceDE w:val="0"/>
        <w:autoSpaceDN w:val="0"/>
        <w:adjustRightInd w:val="0"/>
        <w:spacing w:after="0" w:line="240" w:lineRule="auto"/>
        <w:jc w:val="both"/>
        <w:rPr>
          <w:rFonts w:ascii="Times New Roman" w:hAnsi="Times New Roman" w:cs="Times New Roman"/>
          <w:color w:val="000000"/>
          <w:sz w:val="28"/>
          <w:szCs w:val="28"/>
        </w:rPr>
      </w:pPr>
      <w:r w:rsidRPr="0081607F">
        <w:rPr>
          <w:rFonts w:ascii="Times New Roman" w:hAnsi="Times New Roman" w:cs="Times New Roman"/>
          <w:color w:val="000000"/>
          <w:sz w:val="28"/>
          <w:szCs w:val="28"/>
        </w:rPr>
        <w:t>2 – контактная головка,</w:t>
      </w:r>
    </w:p>
    <w:p w:rsidR="0081607F" w:rsidRPr="0081607F" w:rsidRDefault="0081607F" w:rsidP="0081607F">
      <w:pPr>
        <w:widowControl w:val="0"/>
        <w:overflowPunct w:val="0"/>
        <w:autoSpaceDE w:val="0"/>
        <w:autoSpaceDN w:val="0"/>
        <w:adjustRightInd w:val="0"/>
        <w:spacing w:after="0" w:line="240" w:lineRule="auto"/>
        <w:jc w:val="both"/>
        <w:rPr>
          <w:rFonts w:ascii="Times New Roman" w:hAnsi="Times New Roman" w:cs="Times New Roman"/>
          <w:color w:val="000000"/>
          <w:sz w:val="28"/>
          <w:szCs w:val="28"/>
        </w:rPr>
      </w:pPr>
      <w:r w:rsidRPr="0081607F">
        <w:rPr>
          <w:rFonts w:ascii="Times New Roman" w:hAnsi="Times New Roman" w:cs="Times New Roman"/>
          <w:color w:val="000000"/>
          <w:sz w:val="28"/>
          <w:szCs w:val="28"/>
        </w:rPr>
        <w:t>3 – ке-рамический изолятор,</w:t>
      </w:r>
    </w:p>
    <w:p w:rsidR="0081607F" w:rsidRPr="0081607F" w:rsidRDefault="0081607F" w:rsidP="0081607F">
      <w:pPr>
        <w:widowControl w:val="0"/>
        <w:overflowPunct w:val="0"/>
        <w:autoSpaceDE w:val="0"/>
        <w:autoSpaceDN w:val="0"/>
        <w:adjustRightInd w:val="0"/>
        <w:spacing w:after="0" w:line="240" w:lineRule="auto"/>
        <w:jc w:val="both"/>
        <w:rPr>
          <w:rFonts w:ascii="Times New Roman" w:hAnsi="Times New Roman" w:cs="Times New Roman"/>
          <w:color w:val="000000"/>
          <w:sz w:val="28"/>
          <w:szCs w:val="28"/>
        </w:rPr>
      </w:pPr>
      <w:r w:rsidRPr="0081607F">
        <w:rPr>
          <w:rFonts w:ascii="Times New Roman" w:hAnsi="Times New Roman" w:cs="Times New Roman"/>
          <w:color w:val="000000"/>
          <w:sz w:val="28"/>
          <w:szCs w:val="28"/>
        </w:rPr>
        <w:t>4 – корпус,</w:t>
      </w:r>
    </w:p>
    <w:p w:rsidR="0081607F" w:rsidRPr="0081607F" w:rsidRDefault="0081607F" w:rsidP="0081607F">
      <w:pPr>
        <w:widowControl w:val="0"/>
        <w:overflowPunct w:val="0"/>
        <w:autoSpaceDE w:val="0"/>
        <w:autoSpaceDN w:val="0"/>
        <w:adjustRightInd w:val="0"/>
        <w:spacing w:after="0" w:line="240" w:lineRule="auto"/>
        <w:jc w:val="both"/>
        <w:rPr>
          <w:rFonts w:ascii="Times New Roman" w:hAnsi="Times New Roman" w:cs="Times New Roman"/>
          <w:color w:val="000000"/>
          <w:sz w:val="28"/>
          <w:szCs w:val="28"/>
        </w:rPr>
      </w:pPr>
      <w:r w:rsidRPr="0081607F">
        <w:rPr>
          <w:rFonts w:ascii="Times New Roman" w:hAnsi="Times New Roman" w:cs="Times New Roman"/>
          <w:color w:val="000000"/>
          <w:sz w:val="28"/>
          <w:szCs w:val="28"/>
        </w:rPr>
        <w:t>5</w:t>
      </w:r>
      <w:r w:rsidRPr="0081607F">
        <w:rPr>
          <w:rFonts w:ascii="Times New Roman" w:hAnsi="Times New Roman" w:cs="Times New Roman"/>
          <w:color w:val="000000"/>
          <w:sz w:val="28"/>
          <w:szCs w:val="28"/>
        </w:rPr>
        <w:tab/>
        <w:t>– токопроводящий герметик,</w:t>
      </w:r>
    </w:p>
    <w:p w:rsidR="0081607F" w:rsidRPr="0081607F" w:rsidRDefault="0081607F" w:rsidP="0081607F">
      <w:pPr>
        <w:widowControl w:val="0"/>
        <w:overflowPunct w:val="0"/>
        <w:autoSpaceDE w:val="0"/>
        <w:autoSpaceDN w:val="0"/>
        <w:adjustRightInd w:val="0"/>
        <w:spacing w:after="0" w:line="240" w:lineRule="auto"/>
        <w:jc w:val="both"/>
        <w:rPr>
          <w:rFonts w:ascii="Times New Roman" w:hAnsi="Times New Roman" w:cs="Times New Roman"/>
          <w:color w:val="000000"/>
          <w:sz w:val="28"/>
          <w:szCs w:val="28"/>
        </w:rPr>
      </w:pPr>
      <w:r w:rsidRPr="0081607F">
        <w:rPr>
          <w:rFonts w:ascii="Times New Roman" w:hAnsi="Times New Roman" w:cs="Times New Roman"/>
          <w:color w:val="000000"/>
          <w:sz w:val="28"/>
          <w:szCs w:val="28"/>
        </w:rPr>
        <w:t>6 – уплотнительная прокладка,</w:t>
      </w:r>
    </w:p>
    <w:p w:rsidR="0081607F" w:rsidRPr="0081607F" w:rsidRDefault="0081607F" w:rsidP="0081607F">
      <w:pPr>
        <w:widowControl w:val="0"/>
        <w:overflowPunct w:val="0"/>
        <w:autoSpaceDE w:val="0"/>
        <w:autoSpaceDN w:val="0"/>
        <w:adjustRightInd w:val="0"/>
        <w:spacing w:after="0" w:line="240" w:lineRule="auto"/>
        <w:jc w:val="both"/>
        <w:rPr>
          <w:rFonts w:ascii="Times New Roman" w:hAnsi="Times New Roman" w:cs="Times New Roman"/>
          <w:color w:val="000000"/>
          <w:sz w:val="28"/>
          <w:szCs w:val="28"/>
        </w:rPr>
      </w:pPr>
      <w:r w:rsidRPr="0081607F">
        <w:rPr>
          <w:rFonts w:ascii="Times New Roman" w:hAnsi="Times New Roman" w:cs="Times New Roman"/>
          <w:color w:val="000000"/>
          <w:sz w:val="28"/>
          <w:szCs w:val="28"/>
        </w:rPr>
        <w:t>7  –  тепловой конус,</w:t>
      </w:r>
    </w:p>
    <w:p w:rsidR="0081607F" w:rsidRPr="0081607F" w:rsidRDefault="0081607F" w:rsidP="0081607F">
      <w:pPr>
        <w:widowControl w:val="0"/>
        <w:overflowPunct w:val="0"/>
        <w:autoSpaceDE w:val="0"/>
        <w:autoSpaceDN w:val="0"/>
        <w:adjustRightInd w:val="0"/>
        <w:spacing w:after="0" w:line="240" w:lineRule="auto"/>
        <w:jc w:val="both"/>
        <w:rPr>
          <w:rFonts w:ascii="Times New Roman" w:hAnsi="Times New Roman" w:cs="Times New Roman"/>
          <w:color w:val="000000"/>
          <w:sz w:val="28"/>
          <w:szCs w:val="28"/>
        </w:rPr>
      </w:pPr>
      <w:r w:rsidRPr="0081607F">
        <w:rPr>
          <w:rFonts w:ascii="Times New Roman" w:hAnsi="Times New Roman" w:cs="Times New Roman"/>
          <w:color w:val="000000"/>
          <w:sz w:val="28"/>
          <w:szCs w:val="28"/>
        </w:rPr>
        <w:t>8  –</w:t>
      </w:r>
      <w:r w:rsidRPr="0081607F">
        <w:rPr>
          <w:rFonts w:ascii="Times New Roman" w:hAnsi="Times New Roman" w:cs="Times New Roman"/>
          <w:color w:val="000000"/>
          <w:sz w:val="28"/>
          <w:szCs w:val="28"/>
        </w:rPr>
        <w:tab/>
        <w:t>центральный электрод,</w:t>
      </w:r>
    </w:p>
    <w:p w:rsidR="0081607F" w:rsidRPr="0081607F" w:rsidRDefault="0081607F" w:rsidP="0081607F">
      <w:pPr>
        <w:widowControl w:val="0"/>
        <w:autoSpaceDE w:val="0"/>
        <w:autoSpaceDN w:val="0"/>
        <w:adjustRightInd w:val="0"/>
        <w:spacing w:after="0" w:line="240" w:lineRule="auto"/>
        <w:rPr>
          <w:rFonts w:ascii="Times New Roman" w:hAnsi="Times New Roman" w:cs="Times New Roman"/>
          <w:sz w:val="28"/>
          <w:szCs w:val="28"/>
        </w:rPr>
      </w:pPr>
      <w:r w:rsidRPr="0081607F">
        <w:rPr>
          <w:rFonts w:ascii="Times New Roman" w:hAnsi="Times New Roman" w:cs="Times New Roman"/>
          <w:color w:val="000000"/>
          <w:sz w:val="28"/>
          <w:szCs w:val="28"/>
        </w:rPr>
        <w:t>9 – боковой электрод.</w:t>
      </w:r>
    </w:p>
    <w:p w:rsidR="0081607F" w:rsidRPr="0081607F" w:rsidRDefault="0081607F" w:rsidP="0081607F">
      <w:pPr>
        <w:widowControl w:val="0"/>
        <w:autoSpaceDE w:val="0"/>
        <w:autoSpaceDN w:val="0"/>
        <w:adjustRightInd w:val="0"/>
        <w:spacing w:after="0" w:line="240" w:lineRule="auto"/>
        <w:rPr>
          <w:rFonts w:ascii="Times New Roman" w:hAnsi="Times New Roman" w:cs="Times New Roman"/>
          <w:sz w:val="28"/>
          <w:szCs w:val="28"/>
        </w:rPr>
      </w:pPr>
    </w:p>
    <w:p w:rsidR="0081607F" w:rsidRPr="0081607F" w:rsidRDefault="0081607F" w:rsidP="0081607F">
      <w:pPr>
        <w:widowControl w:val="0"/>
        <w:autoSpaceDE w:val="0"/>
        <w:autoSpaceDN w:val="0"/>
        <w:adjustRightInd w:val="0"/>
        <w:spacing w:after="0" w:line="240" w:lineRule="auto"/>
        <w:rPr>
          <w:rFonts w:ascii="Times New Roman" w:hAnsi="Times New Roman" w:cs="Times New Roman"/>
          <w:sz w:val="28"/>
          <w:szCs w:val="28"/>
        </w:rPr>
      </w:pPr>
      <w:r w:rsidRPr="0081607F">
        <w:rPr>
          <w:rFonts w:ascii="Times New Roman" w:hAnsi="Times New Roman" w:cs="Times New Roman"/>
          <w:color w:val="000000"/>
          <w:sz w:val="28"/>
          <w:szCs w:val="28"/>
        </w:rPr>
        <w:t>Рисунок 6.2 – Устройство свечи зажигания.</w:t>
      </w:r>
    </w:p>
    <w:p w:rsidR="0081607F" w:rsidRPr="0081607F" w:rsidRDefault="0081607F" w:rsidP="0081607F">
      <w:pPr>
        <w:widowControl w:val="0"/>
        <w:autoSpaceDE w:val="0"/>
        <w:autoSpaceDN w:val="0"/>
        <w:adjustRightInd w:val="0"/>
        <w:spacing w:after="0" w:line="240" w:lineRule="auto"/>
        <w:rPr>
          <w:rFonts w:ascii="Times New Roman" w:hAnsi="Times New Roman" w:cs="Times New Roman"/>
          <w:sz w:val="28"/>
          <w:szCs w:val="28"/>
        </w:rPr>
      </w:pPr>
    </w:p>
    <w:p w:rsidR="0081607F" w:rsidRPr="0081607F" w:rsidRDefault="0081607F" w:rsidP="0081607F">
      <w:pPr>
        <w:widowControl w:val="0"/>
        <w:overflowPunct w:val="0"/>
        <w:autoSpaceDE w:val="0"/>
        <w:autoSpaceDN w:val="0"/>
        <w:adjustRightInd w:val="0"/>
        <w:spacing w:after="0" w:line="272" w:lineRule="auto"/>
        <w:ind w:firstLine="720"/>
        <w:jc w:val="both"/>
        <w:rPr>
          <w:rFonts w:ascii="Arial" w:hAnsi="Arial" w:cs="Arial"/>
          <w:color w:val="000000"/>
          <w:sz w:val="25"/>
          <w:szCs w:val="25"/>
        </w:rPr>
      </w:pPr>
      <w:r w:rsidRPr="0081607F">
        <w:rPr>
          <w:rFonts w:ascii="Times New Roman" w:hAnsi="Times New Roman" w:cs="Times New Roman"/>
          <w:color w:val="000000"/>
          <w:sz w:val="28"/>
          <w:szCs w:val="28"/>
        </w:rPr>
        <w:t>Корпус свечи представляет собой полую резьбовую конструкцию с головкой под шестигранный ключ. Корпус свечи и контактную головку обычно изготавливают из конструкционных сталей. Внутри корпуса рас-полагается керамический изолятор, выполненный из уралита, боркорунда, синоксаля , хелумина или других материалов, обладающих высокой темпе-ратурной, электрической и механической стойкостью.</w:t>
      </w:r>
      <w:r w:rsidRPr="0036075E">
        <w:rPr>
          <w:rFonts w:ascii="Arial" w:hAnsi="Arial" w:cs="Arial"/>
          <w:color w:val="000000"/>
          <w:sz w:val="25"/>
          <w:szCs w:val="25"/>
        </w:rPr>
        <w:t xml:space="preserve"> Изолятор должен</w:t>
      </w:r>
      <w:r>
        <w:rPr>
          <w:rFonts w:ascii="Times New Roman" w:hAnsi="Times New Roman" w:cs="Times New Roman"/>
          <w:sz w:val="24"/>
          <w:szCs w:val="24"/>
        </w:rPr>
        <w:t xml:space="preserve"> </w:t>
      </w:r>
      <w:r w:rsidRPr="0081607F">
        <w:rPr>
          <w:rFonts w:ascii="Arial" w:hAnsi="Arial" w:cs="Arial"/>
          <w:color w:val="000000"/>
          <w:sz w:val="25"/>
          <w:szCs w:val="25"/>
        </w:rPr>
        <w:t xml:space="preserve">выдерживать напряжение не менее 30 кВ при его максимальной темпера-туре. </w:t>
      </w:r>
      <w:r w:rsidRPr="0081607F">
        <w:rPr>
          <w:rFonts w:ascii="Arial" w:hAnsi="Arial" w:cs="Arial"/>
          <w:color w:val="000000"/>
          <w:sz w:val="25"/>
          <w:szCs w:val="25"/>
        </w:rPr>
        <w:lastRenderedPageBreak/>
        <w:t>Кроме того , изолятор свечи должен иметь фактически нулевое влаго-поглощение, а ее поверхность должна быть стойкой к смачиванию.</w:t>
      </w:r>
    </w:p>
    <w:p w:rsidR="0081607F" w:rsidRPr="0081607F" w:rsidRDefault="0081607F" w:rsidP="0081607F">
      <w:pPr>
        <w:widowControl w:val="0"/>
        <w:overflowPunct w:val="0"/>
        <w:autoSpaceDE w:val="0"/>
        <w:autoSpaceDN w:val="0"/>
        <w:adjustRightInd w:val="0"/>
        <w:spacing w:after="0" w:line="272" w:lineRule="auto"/>
        <w:ind w:firstLine="720"/>
        <w:jc w:val="both"/>
        <w:rPr>
          <w:rFonts w:ascii="Arial" w:hAnsi="Arial" w:cs="Arial"/>
          <w:color w:val="000000"/>
          <w:sz w:val="25"/>
          <w:szCs w:val="25"/>
        </w:rPr>
      </w:pPr>
    </w:p>
    <w:p w:rsidR="0081607F" w:rsidRPr="0081607F" w:rsidRDefault="0081607F" w:rsidP="0081607F">
      <w:pPr>
        <w:widowControl w:val="0"/>
        <w:overflowPunct w:val="0"/>
        <w:autoSpaceDE w:val="0"/>
        <w:autoSpaceDN w:val="0"/>
        <w:adjustRightInd w:val="0"/>
        <w:spacing w:after="0" w:line="272" w:lineRule="auto"/>
        <w:ind w:firstLine="720"/>
        <w:jc w:val="both"/>
        <w:rPr>
          <w:rFonts w:ascii="Arial" w:hAnsi="Arial" w:cs="Arial"/>
          <w:color w:val="000000"/>
          <w:sz w:val="25"/>
          <w:szCs w:val="25"/>
        </w:rPr>
      </w:pPr>
      <w:r w:rsidRPr="0081607F">
        <w:rPr>
          <w:rFonts w:ascii="Arial" w:hAnsi="Arial" w:cs="Arial"/>
          <w:color w:val="000000"/>
          <w:sz w:val="25"/>
          <w:szCs w:val="25"/>
        </w:rPr>
        <w:t>Внутри изолятора закреплен центральный электрод и выводной стержень. Материал центрального электрода должен обладать высокой коррозионной и эрозионной стойкостью, жаростойкостью и хорошей теп-лопроводностью. Поэтому, центральный электрод изготавливается из хро-мотитановой стали 13Х25Т или хромоникелевого сплава Х20Н80. В свечах с расширенным температурным диапазоном («термоэластик») централь-ный электрод выполняется из меди, серебра или платины с термостойким покрытием рабочей части. Соединение центрального электрода и выводно-го стержня (болта) производится специальной токопроводящей стекломас-сой.</w:t>
      </w:r>
    </w:p>
    <w:p w:rsidR="0081607F" w:rsidRPr="0081607F" w:rsidRDefault="0081607F" w:rsidP="0081607F">
      <w:pPr>
        <w:widowControl w:val="0"/>
        <w:overflowPunct w:val="0"/>
        <w:autoSpaceDE w:val="0"/>
        <w:autoSpaceDN w:val="0"/>
        <w:adjustRightInd w:val="0"/>
        <w:spacing w:after="0" w:line="272" w:lineRule="auto"/>
        <w:ind w:firstLine="720"/>
        <w:jc w:val="both"/>
        <w:rPr>
          <w:rFonts w:ascii="Arial" w:hAnsi="Arial" w:cs="Arial"/>
          <w:color w:val="000000"/>
          <w:sz w:val="25"/>
          <w:szCs w:val="25"/>
        </w:rPr>
      </w:pPr>
    </w:p>
    <w:p w:rsidR="0081607F" w:rsidRPr="0081607F" w:rsidRDefault="0081607F" w:rsidP="0081607F">
      <w:pPr>
        <w:widowControl w:val="0"/>
        <w:overflowPunct w:val="0"/>
        <w:autoSpaceDE w:val="0"/>
        <w:autoSpaceDN w:val="0"/>
        <w:adjustRightInd w:val="0"/>
        <w:spacing w:after="0" w:line="272" w:lineRule="auto"/>
        <w:ind w:firstLine="720"/>
        <w:jc w:val="both"/>
        <w:rPr>
          <w:rFonts w:ascii="Arial" w:hAnsi="Arial" w:cs="Arial"/>
          <w:color w:val="000000"/>
          <w:sz w:val="25"/>
          <w:szCs w:val="25"/>
        </w:rPr>
      </w:pPr>
      <w:r w:rsidRPr="0081607F">
        <w:rPr>
          <w:rFonts w:ascii="Arial" w:hAnsi="Arial" w:cs="Arial"/>
          <w:color w:val="000000"/>
          <w:sz w:val="25"/>
          <w:szCs w:val="25"/>
        </w:rPr>
        <w:t>К корпусу свечи приварен боковой электрод из никель-марганцевого или хромоникелевого сплава. Некоторые фирмы, например , Bosch, приме-няют до четырех боковых электродов в свече. Увеличение числа боковых электродов способствует снижению значения устойчивой частоты враще-ния коленчатого вала двигателя. Между центральным и боковым электро-дами устанавливается зазор 0,5…1,2 мм . Чем больше зазор, тем больше воспламеняющая способность искры, но при этом от системы зажигания требуется более высокое напряжение. Для контактной системы зажигания автомобилей ВАЗ обычно рекомендуется зазор 0,5…0,6 мм, АЗЛК - 0,8…0,9 мм, для бесконтактных систем - 0,7…0,8 мм, для микропроцес-сорных систем с впрыском топлива – 1,0…1,15 мм. Зимой рекомендуется использовать минимальные зазоры или даже уменьшать их на 0,1…0,2 мм. Нарушение зазора между электродами свечи приведет к изменению на-пряжения и энергии искрового разряда, в результате чего рабочая смесь в цилиндре может не воспламениться, и цилиндр двигателя будет работать с перебоями.</w:t>
      </w:r>
    </w:p>
    <w:p w:rsidR="0081607F" w:rsidRPr="0081607F" w:rsidRDefault="0081607F" w:rsidP="0081607F">
      <w:pPr>
        <w:widowControl w:val="0"/>
        <w:overflowPunct w:val="0"/>
        <w:autoSpaceDE w:val="0"/>
        <w:autoSpaceDN w:val="0"/>
        <w:adjustRightInd w:val="0"/>
        <w:spacing w:after="0" w:line="272" w:lineRule="auto"/>
        <w:ind w:firstLine="720"/>
        <w:jc w:val="both"/>
        <w:rPr>
          <w:rFonts w:ascii="Arial" w:hAnsi="Arial" w:cs="Arial"/>
          <w:color w:val="000000"/>
          <w:sz w:val="25"/>
          <w:szCs w:val="25"/>
        </w:rPr>
      </w:pPr>
    </w:p>
    <w:p w:rsidR="0081607F" w:rsidRPr="0081607F" w:rsidRDefault="0081607F" w:rsidP="0081607F">
      <w:pPr>
        <w:widowControl w:val="0"/>
        <w:overflowPunct w:val="0"/>
        <w:autoSpaceDE w:val="0"/>
        <w:autoSpaceDN w:val="0"/>
        <w:adjustRightInd w:val="0"/>
        <w:spacing w:after="0" w:line="272" w:lineRule="auto"/>
        <w:ind w:firstLine="720"/>
        <w:jc w:val="both"/>
        <w:rPr>
          <w:rFonts w:ascii="Arial" w:hAnsi="Arial" w:cs="Arial"/>
          <w:color w:val="000000"/>
          <w:sz w:val="25"/>
          <w:szCs w:val="25"/>
        </w:rPr>
      </w:pPr>
      <w:r w:rsidRPr="0081607F">
        <w:rPr>
          <w:rFonts w:ascii="Arial" w:hAnsi="Arial" w:cs="Arial"/>
          <w:color w:val="000000"/>
          <w:sz w:val="25"/>
          <w:szCs w:val="25"/>
        </w:rPr>
        <w:t>Герметичность резьбового соединения при ввертывании свечи в от-верстие головки двигателя обеспечивается уплотнительной прокладкой, а длина резьбовой части корпуса свечи должна быть такой, чтобы конец корпуса не заглублялся и не выступал в камеру сгорания. Материал уплот-нительных колец – сталь, алюминий или медь. Естественно, лучшую теп-лопередачу обеспечивают медные кольца.</w:t>
      </w:r>
    </w:p>
    <w:p w:rsidR="0081607F" w:rsidRPr="0081607F" w:rsidRDefault="0081607F" w:rsidP="0081607F">
      <w:pPr>
        <w:widowControl w:val="0"/>
        <w:overflowPunct w:val="0"/>
        <w:autoSpaceDE w:val="0"/>
        <w:autoSpaceDN w:val="0"/>
        <w:adjustRightInd w:val="0"/>
        <w:spacing w:after="0" w:line="272" w:lineRule="auto"/>
        <w:ind w:firstLine="720"/>
        <w:jc w:val="both"/>
        <w:rPr>
          <w:rFonts w:ascii="Arial" w:hAnsi="Arial" w:cs="Arial"/>
          <w:color w:val="000000"/>
          <w:sz w:val="25"/>
          <w:szCs w:val="25"/>
        </w:rPr>
      </w:pPr>
    </w:p>
    <w:p w:rsidR="0081607F" w:rsidRPr="0081607F" w:rsidRDefault="0081607F" w:rsidP="0081607F">
      <w:pPr>
        <w:widowControl w:val="0"/>
        <w:overflowPunct w:val="0"/>
        <w:autoSpaceDE w:val="0"/>
        <w:autoSpaceDN w:val="0"/>
        <w:adjustRightInd w:val="0"/>
        <w:spacing w:after="0" w:line="272" w:lineRule="auto"/>
        <w:ind w:firstLine="720"/>
        <w:jc w:val="both"/>
        <w:rPr>
          <w:rFonts w:ascii="Arial" w:hAnsi="Arial" w:cs="Arial"/>
          <w:color w:val="000000"/>
          <w:sz w:val="25"/>
          <w:szCs w:val="25"/>
        </w:rPr>
      </w:pPr>
      <w:r w:rsidRPr="0081607F">
        <w:rPr>
          <w:rFonts w:ascii="Arial" w:hAnsi="Arial" w:cs="Arial"/>
          <w:color w:val="000000"/>
          <w:sz w:val="25"/>
          <w:szCs w:val="25"/>
        </w:rPr>
        <w:t>Однако герметичность свечи по резьбе зависит не только от состоя-ния самой резьбы (в головке, на свече) и уплотнительного кольца, но и от момента затяжки. Для затяжки свечей используется только специальный "свечной" ключ. Его размер 20,6 мм (13/16 дюйма). Затягивать свечи с ис-пользованием воротка большей длины, чем штатный, не рекомендуется.</w:t>
      </w:r>
      <w:r>
        <w:rPr>
          <w:rFonts w:ascii="Arial" w:hAnsi="Arial" w:cs="Arial"/>
          <w:color w:val="000000"/>
          <w:sz w:val="25"/>
          <w:szCs w:val="25"/>
        </w:rPr>
        <w:t>П</w:t>
      </w:r>
      <w:r w:rsidRPr="0081607F">
        <w:rPr>
          <w:rFonts w:ascii="Arial" w:hAnsi="Arial" w:cs="Arial"/>
          <w:color w:val="000000"/>
          <w:sz w:val="25"/>
          <w:szCs w:val="25"/>
        </w:rPr>
        <w:t>ри отворачивании чрезмерно затянутой свечи ее можно просто сломать. Момент затяжки резьбы свечи, для автомобилей ВАЗ составляет 3,2…4,0 кгс</w:t>
      </w:r>
      <w:r w:rsidRPr="0081607F">
        <w:rPr>
          <w:rFonts w:ascii="Cambria Math" w:hAnsi="Cambria Math" w:cs="Cambria Math"/>
          <w:color w:val="000000"/>
          <w:sz w:val="25"/>
          <w:szCs w:val="25"/>
        </w:rPr>
        <w:t>⋅</w:t>
      </w:r>
      <w:r w:rsidRPr="0081607F">
        <w:rPr>
          <w:rFonts w:ascii="Arial" w:hAnsi="Arial" w:cs="Arial"/>
          <w:color w:val="000000"/>
          <w:sz w:val="25"/>
          <w:szCs w:val="25"/>
        </w:rPr>
        <w:t>м. У автомобилей зарубежного производства момент затяжки</w:t>
      </w:r>
      <w:r>
        <w:rPr>
          <w:rFonts w:ascii="Arial" w:hAnsi="Arial" w:cs="Arial"/>
          <w:color w:val="000000"/>
          <w:sz w:val="25"/>
          <w:szCs w:val="25"/>
        </w:rPr>
        <w:t xml:space="preserve"> </w:t>
      </w:r>
      <w:r w:rsidRPr="0081607F">
        <w:rPr>
          <w:rFonts w:ascii="Arial" w:hAnsi="Arial" w:cs="Arial"/>
          <w:color w:val="000000"/>
          <w:sz w:val="25"/>
          <w:szCs w:val="25"/>
        </w:rPr>
        <w:t xml:space="preserve">обычно меньше и находится в </w:t>
      </w:r>
      <w:r w:rsidRPr="0081607F">
        <w:rPr>
          <w:rFonts w:ascii="Arial" w:hAnsi="Arial" w:cs="Arial"/>
          <w:color w:val="000000"/>
          <w:sz w:val="25"/>
          <w:szCs w:val="25"/>
        </w:rPr>
        <w:lastRenderedPageBreak/>
        <w:t>пределах 1,5…3,0 кгс</w:t>
      </w:r>
      <w:r w:rsidRPr="0081607F">
        <w:rPr>
          <w:rFonts w:ascii="Cambria Math" w:hAnsi="Cambria Math" w:cs="Cambria Math"/>
          <w:color w:val="000000"/>
          <w:sz w:val="25"/>
          <w:szCs w:val="25"/>
        </w:rPr>
        <w:t>⋅</w:t>
      </w:r>
      <w:r w:rsidRPr="0081607F">
        <w:rPr>
          <w:rFonts w:ascii="Arial" w:hAnsi="Arial" w:cs="Arial"/>
          <w:color w:val="000000"/>
          <w:sz w:val="25"/>
          <w:szCs w:val="25"/>
        </w:rPr>
        <w:t>м.</w:t>
      </w:r>
    </w:p>
    <w:p w:rsidR="0081607F" w:rsidRDefault="0081607F" w:rsidP="0081607F">
      <w:pPr>
        <w:widowControl w:val="0"/>
        <w:overflowPunct w:val="0"/>
        <w:autoSpaceDE w:val="0"/>
        <w:autoSpaceDN w:val="0"/>
        <w:adjustRightInd w:val="0"/>
        <w:spacing w:after="0" w:line="373" w:lineRule="exact"/>
        <w:ind w:left="720" w:right="2500" w:hanging="720"/>
        <w:rPr>
          <w:rFonts w:ascii="Arial" w:hAnsi="Arial" w:cs="Arial"/>
          <w:color w:val="000000"/>
          <w:sz w:val="28"/>
          <w:szCs w:val="28"/>
          <w:u w:val="single"/>
        </w:rPr>
      </w:pPr>
    </w:p>
    <w:p w:rsidR="0081607F" w:rsidRPr="0036075E" w:rsidRDefault="0081607F" w:rsidP="0081607F">
      <w:pPr>
        <w:widowControl w:val="0"/>
        <w:overflowPunct w:val="0"/>
        <w:autoSpaceDE w:val="0"/>
        <w:autoSpaceDN w:val="0"/>
        <w:adjustRightInd w:val="0"/>
        <w:spacing w:after="0" w:line="373" w:lineRule="exact"/>
        <w:ind w:left="720" w:right="2500" w:hanging="720"/>
        <w:rPr>
          <w:rFonts w:ascii="Times New Roman" w:hAnsi="Times New Roman" w:cs="Times New Roman"/>
          <w:sz w:val="24"/>
          <w:szCs w:val="24"/>
        </w:rPr>
      </w:pPr>
      <w:r w:rsidRPr="0036075E">
        <w:rPr>
          <w:rFonts w:ascii="Arial" w:hAnsi="Arial" w:cs="Arial"/>
          <w:color w:val="000000"/>
          <w:sz w:val="28"/>
          <w:szCs w:val="28"/>
          <w:u w:val="single"/>
        </w:rPr>
        <w:t>Условия работы свечи на двигателе</w:t>
      </w:r>
    </w:p>
    <w:p w:rsidR="0081607F" w:rsidRPr="0036075E" w:rsidRDefault="0081607F" w:rsidP="0081607F">
      <w:pPr>
        <w:widowControl w:val="0"/>
        <w:autoSpaceDE w:val="0"/>
        <w:autoSpaceDN w:val="0"/>
        <w:adjustRightInd w:val="0"/>
        <w:spacing w:after="0" w:line="18"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72" w:lineRule="auto"/>
        <w:ind w:firstLine="720"/>
        <w:jc w:val="both"/>
        <w:rPr>
          <w:rFonts w:ascii="Times New Roman" w:hAnsi="Times New Roman" w:cs="Times New Roman"/>
          <w:sz w:val="24"/>
          <w:szCs w:val="24"/>
        </w:rPr>
      </w:pPr>
      <w:r w:rsidRPr="0036075E">
        <w:rPr>
          <w:rFonts w:ascii="Arial" w:hAnsi="Arial" w:cs="Arial"/>
          <w:color w:val="000000"/>
          <w:sz w:val="25"/>
          <w:szCs w:val="25"/>
        </w:rPr>
        <w:t>Свечи в двигателях внутреннего сгорания используются для воспла</w:t>
      </w:r>
      <w:r w:rsidRPr="0036075E">
        <w:rPr>
          <w:rFonts w:ascii="Times New Roman" w:hAnsi="Times New Roman" w:cs="Times New Roman"/>
          <w:color w:val="000000"/>
          <w:sz w:val="25"/>
          <w:szCs w:val="25"/>
        </w:rPr>
        <w:t>-</w:t>
      </w:r>
      <w:r w:rsidRPr="0036075E">
        <w:rPr>
          <w:rFonts w:ascii="Arial" w:hAnsi="Arial" w:cs="Arial"/>
          <w:color w:val="000000"/>
          <w:sz w:val="25"/>
          <w:szCs w:val="25"/>
        </w:rPr>
        <w:t>менения топливовоздушной смеси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Это происходит следующим образом</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Высокое напряжение на электродах ионизирует пространство между ними и вызывает проскакивание искры</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Искра нагревает некоторое небольшое по объему количество смеси до температуры воспламенения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Далее пламя распространяется по всему объему камеры сгорания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При нормальных ус</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ловиях </w:t>
      </w:r>
      <w:r w:rsidRPr="0036075E">
        <w:rPr>
          <w:rFonts w:ascii="Times New Roman" w:hAnsi="Times New Roman" w:cs="Times New Roman"/>
          <w:color w:val="000000"/>
          <w:sz w:val="25"/>
          <w:szCs w:val="25"/>
        </w:rPr>
        <w:t>(</w:t>
      </w:r>
      <w:r w:rsidRPr="0036075E">
        <w:rPr>
          <w:rFonts w:ascii="Arial" w:hAnsi="Arial" w:cs="Arial"/>
          <w:color w:val="000000"/>
          <w:sz w:val="25"/>
          <w:szCs w:val="25"/>
        </w:rPr>
        <w:t>состав смеси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давление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влажность</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температура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для воспламене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ния смеси требуется пробивное напряжение не более </w:t>
      </w:r>
      <w:r w:rsidRPr="0036075E">
        <w:rPr>
          <w:rFonts w:ascii="Times New Roman" w:hAnsi="Times New Roman" w:cs="Times New Roman"/>
          <w:color w:val="000000"/>
          <w:sz w:val="25"/>
          <w:szCs w:val="25"/>
        </w:rPr>
        <w:t>10…14</w:t>
      </w:r>
      <w:r w:rsidRPr="0036075E">
        <w:rPr>
          <w:rFonts w:ascii="Arial" w:hAnsi="Arial" w:cs="Arial"/>
          <w:color w:val="000000"/>
          <w:sz w:val="25"/>
          <w:szCs w:val="25"/>
        </w:rPr>
        <w:t xml:space="preserve"> кВ</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В целях получения более надежного зажигания смеси при любых условиях приме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няют системы зажигания с напряжением </w:t>
      </w:r>
      <w:r w:rsidRPr="0036075E">
        <w:rPr>
          <w:rFonts w:ascii="Times New Roman" w:hAnsi="Times New Roman" w:cs="Times New Roman"/>
          <w:color w:val="000000"/>
          <w:sz w:val="25"/>
          <w:szCs w:val="25"/>
        </w:rPr>
        <w:t>20…35</w:t>
      </w:r>
      <w:r w:rsidRPr="0036075E">
        <w:rPr>
          <w:rFonts w:ascii="Arial" w:hAnsi="Arial" w:cs="Arial"/>
          <w:color w:val="000000"/>
          <w:sz w:val="25"/>
          <w:szCs w:val="25"/>
        </w:rPr>
        <w:t xml:space="preserve"> кВ</w:t>
      </w:r>
      <w:r w:rsidRPr="0036075E">
        <w:rPr>
          <w:rFonts w:ascii="Times New Roman" w:hAnsi="Times New Roman" w:cs="Times New Roman"/>
          <w:color w:val="000000"/>
          <w:sz w:val="25"/>
          <w:szCs w:val="25"/>
        </w:rPr>
        <w:t>.</w:t>
      </w:r>
    </w:p>
    <w:p w:rsidR="0081607F" w:rsidRPr="0036075E" w:rsidRDefault="0081607F" w:rsidP="0081607F">
      <w:pPr>
        <w:widowControl w:val="0"/>
        <w:autoSpaceDE w:val="0"/>
        <w:autoSpaceDN w:val="0"/>
        <w:adjustRightInd w:val="0"/>
        <w:spacing w:after="0" w:line="10"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71" w:lineRule="auto"/>
        <w:ind w:firstLine="720"/>
        <w:jc w:val="both"/>
        <w:rPr>
          <w:rFonts w:ascii="Times New Roman" w:hAnsi="Times New Roman" w:cs="Times New Roman"/>
          <w:sz w:val="24"/>
          <w:szCs w:val="24"/>
        </w:rPr>
      </w:pPr>
      <w:r w:rsidRPr="0036075E">
        <w:rPr>
          <w:rFonts w:ascii="Arial" w:hAnsi="Arial" w:cs="Arial"/>
          <w:color w:val="000000"/>
          <w:sz w:val="25"/>
          <w:szCs w:val="25"/>
        </w:rPr>
        <w:t>Условия работы свечи очень напряженные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Температура газовой среды в камере сгорания двигателя колеблется от </w:t>
      </w:r>
      <w:r w:rsidRPr="0036075E">
        <w:rPr>
          <w:rFonts w:ascii="Times New Roman" w:hAnsi="Times New Roman" w:cs="Times New Roman"/>
          <w:color w:val="000000"/>
          <w:sz w:val="25"/>
          <w:szCs w:val="25"/>
        </w:rPr>
        <w:t>70°</w:t>
      </w:r>
      <w:r w:rsidRPr="0036075E">
        <w:rPr>
          <w:rFonts w:ascii="Arial" w:hAnsi="Arial" w:cs="Arial"/>
          <w:color w:val="000000"/>
          <w:sz w:val="25"/>
          <w:szCs w:val="25"/>
        </w:rPr>
        <w:t xml:space="preserve">С </w:t>
      </w:r>
      <w:r w:rsidRPr="0036075E">
        <w:rPr>
          <w:rFonts w:ascii="Times New Roman" w:hAnsi="Times New Roman" w:cs="Times New Roman"/>
          <w:color w:val="000000"/>
          <w:sz w:val="25"/>
          <w:szCs w:val="25"/>
        </w:rPr>
        <w:t>(</w:t>
      </w:r>
      <w:r w:rsidRPr="0036075E">
        <w:rPr>
          <w:rFonts w:ascii="Arial" w:hAnsi="Arial" w:cs="Arial"/>
          <w:color w:val="000000"/>
          <w:sz w:val="25"/>
          <w:szCs w:val="25"/>
        </w:rPr>
        <w:t>температура све</w:t>
      </w:r>
      <w:r w:rsidRPr="0036075E">
        <w:rPr>
          <w:rFonts w:ascii="Times New Roman" w:hAnsi="Times New Roman" w:cs="Times New Roman"/>
          <w:color w:val="000000"/>
          <w:sz w:val="25"/>
          <w:szCs w:val="25"/>
        </w:rPr>
        <w:t>-</w:t>
      </w:r>
      <w:r w:rsidRPr="0036075E">
        <w:rPr>
          <w:rFonts w:ascii="Arial" w:hAnsi="Arial" w:cs="Arial"/>
          <w:color w:val="000000"/>
          <w:sz w:val="25"/>
          <w:szCs w:val="25"/>
        </w:rPr>
        <w:t>жего заряда смеси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поступающей в цилиндр</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до </w:t>
      </w:r>
      <w:r w:rsidRPr="0036075E">
        <w:rPr>
          <w:rFonts w:ascii="Times New Roman" w:hAnsi="Times New Roman" w:cs="Times New Roman"/>
          <w:color w:val="000000"/>
          <w:sz w:val="25"/>
          <w:szCs w:val="25"/>
        </w:rPr>
        <w:t>2000 ... 2700°</w:t>
      </w:r>
      <w:r w:rsidRPr="0036075E">
        <w:rPr>
          <w:rFonts w:ascii="Arial" w:hAnsi="Arial" w:cs="Arial"/>
          <w:color w:val="000000"/>
          <w:sz w:val="25"/>
          <w:szCs w:val="25"/>
        </w:rPr>
        <w:t xml:space="preserve">С </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макси</w:t>
      </w:r>
      <w:r w:rsidRPr="0036075E">
        <w:rPr>
          <w:rFonts w:ascii="Times New Roman" w:hAnsi="Times New Roman" w:cs="Times New Roman"/>
          <w:color w:val="000000"/>
          <w:sz w:val="25"/>
          <w:szCs w:val="25"/>
        </w:rPr>
        <w:t>-</w:t>
      </w:r>
      <w:r w:rsidRPr="0036075E">
        <w:rPr>
          <w:rFonts w:ascii="Arial" w:hAnsi="Arial" w:cs="Arial"/>
          <w:color w:val="000000"/>
          <w:sz w:val="25"/>
          <w:szCs w:val="25"/>
        </w:rPr>
        <w:t>мальная температура цикла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а наружная часть свечи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находящаяся в под</w:t>
      </w:r>
      <w:r w:rsidRPr="0036075E">
        <w:rPr>
          <w:rFonts w:ascii="Times New Roman" w:hAnsi="Times New Roman" w:cs="Times New Roman"/>
          <w:color w:val="000000"/>
          <w:sz w:val="25"/>
          <w:szCs w:val="25"/>
        </w:rPr>
        <w:t>-</w:t>
      </w:r>
      <w:r w:rsidRPr="0036075E">
        <w:rPr>
          <w:rFonts w:ascii="Arial" w:hAnsi="Arial" w:cs="Arial"/>
          <w:color w:val="000000"/>
          <w:sz w:val="25"/>
          <w:szCs w:val="25"/>
        </w:rPr>
        <w:t>капотном пространстве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обдувается встречным потоком воздуха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Окру</w:t>
      </w:r>
      <w:r w:rsidRPr="0036075E">
        <w:rPr>
          <w:rFonts w:ascii="Times New Roman" w:hAnsi="Times New Roman" w:cs="Times New Roman"/>
          <w:color w:val="000000"/>
          <w:sz w:val="25"/>
          <w:szCs w:val="25"/>
        </w:rPr>
        <w:t>-</w:t>
      </w:r>
      <w:r w:rsidRPr="0036075E">
        <w:rPr>
          <w:rFonts w:ascii="Arial" w:hAnsi="Arial" w:cs="Arial"/>
          <w:color w:val="000000"/>
          <w:sz w:val="25"/>
          <w:szCs w:val="25"/>
        </w:rPr>
        <w:t>жающий изолятор воздух подкапотного пространства может иметь темпе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ратуру от </w:t>
      </w:r>
      <w:r w:rsidRPr="0036075E">
        <w:rPr>
          <w:rFonts w:ascii="Times New Roman" w:hAnsi="Times New Roman" w:cs="Times New Roman"/>
          <w:color w:val="000000"/>
          <w:sz w:val="25"/>
          <w:szCs w:val="25"/>
        </w:rPr>
        <w:t>-60</w:t>
      </w:r>
      <w:r w:rsidRPr="0036075E">
        <w:rPr>
          <w:rFonts w:ascii="Arial" w:hAnsi="Arial" w:cs="Arial"/>
          <w:color w:val="000000"/>
          <w:sz w:val="25"/>
          <w:szCs w:val="25"/>
        </w:rPr>
        <w:t xml:space="preserve"> до </w:t>
      </w:r>
      <w:r w:rsidRPr="0036075E">
        <w:rPr>
          <w:rFonts w:ascii="Times New Roman" w:hAnsi="Times New Roman" w:cs="Times New Roman"/>
          <w:color w:val="000000"/>
          <w:sz w:val="25"/>
          <w:szCs w:val="25"/>
        </w:rPr>
        <w:t>+80°</w:t>
      </w:r>
      <w:r w:rsidRPr="0036075E">
        <w:rPr>
          <w:rFonts w:ascii="Arial" w:hAnsi="Arial" w:cs="Arial"/>
          <w:color w:val="000000"/>
          <w:sz w:val="25"/>
          <w:szCs w:val="25"/>
        </w:rPr>
        <w:t>С</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При всем этом температура нижней части изолято</w:t>
      </w:r>
      <w:r w:rsidRPr="0036075E">
        <w:rPr>
          <w:rFonts w:ascii="Times New Roman" w:hAnsi="Times New Roman" w:cs="Times New Roman"/>
          <w:color w:val="000000"/>
          <w:sz w:val="25"/>
          <w:szCs w:val="25"/>
        </w:rPr>
        <w:t>-</w:t>
      </w:r>
      <w:r w:rsidRPr="0036075E">
        <w:rPr>
          <w:rFonts w:ascii="Arial" w:hAnsi="Arial" w:cs="Arial"/>
          <w:color w:val="000000"/>
          <w:sz w:val="25"/>
          <w:szCs w:val="25"/>
        </w:rPr>
        <w:t>ра у современных свечей должна быть в тепловых пределах работоспособ</w:t>
      </w:r>
      <w:r w:rsidRPr="0036075E">
        <w:rPr>
          <w:rFonts w:ascii="Times New Roman" w:hAnsi="Times New Roman" w:cs="Times New Roman"/>
          <w:color w:val="000000"/>
          <w:sz w:val="25"/>
          <w:szCs w:val="25"/>
        </w:rPr>
        <w:t>-</w:t>
      </w:r>
    </w:p>
    <w:p w:rsidR="0081607F" w:rsidRPr="0036075E" w:rsidRDefault="0081607F" w:rsidP="0081607F">
      <w:pPr>
        <w:widowControl w:val="0"/>
        <w:autoSpaceDE w:val="0"/>
        <w:autoSpaceDN w:val="0"/>
        <w:adjustRightInd w:val="0"/>
        <w:spacing w:after="0" w:line="2"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40" w:lineRule="auto"/>
        <w:rPr>
          <w:rFonts w:ascii="Times New Roman" w:hAnsi="Times New Roman" w:cs="Times New Roman"/>
          <w:sz w:val="24"/>
          <w:szCs w:val="24"/>
        </w:rPr>
      </w:pPr>
      <w:r w:rsidRPr="0036075E">
        <w:rPr>
          <w:rFonts w:ascii="Arial" w:hAnsi="Arial" w:cs="Arial"/>
          <w:color w:val="000000"/>
          <w:sz w:val="28"/>
          <w:szCs w:val="28"/>
        </w:rPr>
        <w:t xml:space="preserve">ности от </w:t>
      </w:r>
      <w:r w:rsidRPr="0036075E">
        <w:rPr>
          <w:rFonts w:ascii="Times New Roman" w:hAnsi="Times New Roman" w:cs="Times New Roman"/>
          <w:color w:val="000000"/>
          <w:sz w:val="28"/>
          <w:szCs w:val="28"/>
        </w:rPr>
        <w:t>400</w:t>
      </w:r>
      <w:r w:rsidRPr="0036075E">
        <w:rPr>
          <w:rFonts w:ascii="Arial" w:hAnsi="Arial" w:cs="Arial"/>
          <w:color w:val="000000"/>
          <w:sz w:val="28"/>
          <w:szCs w:val="28"/>
        </w:rPr>
        <w:t xml:space="preserve"> до </w:t>
      </w:r>
      <w:r w:rsidRPr="0036075E">
        <w:rPr>
          <w:rFonts w:ascii="Times New Roman" w:hAnsi="Times New Roman" w:cs="Times New Roman"/>
          <w:color w:val="000000"/>
          <w:sz w:val="28"/>
          <w:szCs w:val="28"/>
        </w:rPr>
        <w:t>900°</w:t>
      </w:r>
      <w:r w:rsidRPr="0036075E">
        <w:rPr>
          <w:rFonts w:ascii="Arial" w:hAnsi="Arial" w:cs="Arial"/>
          <w:color w:val="000000"/>
          <w:sz w:val="28"/>
          <w:szCs w:val="28"/>
        </w:rPr>
        <w:t xml:space="preserve">С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ранее </w:t>
      </w:r>
      <w:r w:rsidRPr="0036075E">
        <w:rPr>
          <w:rFonts w:ascii="Times New Roman" w:hAnsi="Times New Roman" w:cs="Times New Roman"/>
          <w:color w:val="000000"/>
          <w:sz w:val="28"/>
          <w:szCs w:val="28"/>
        </w:rPr>
        <w:t>500…600°</w:t>
      </w:r>
      <w:r w:rsidRPr="0036075E">
        <w:rPr>
          <w:rFonts w:ascii="Arial" w:hAnsi="Arial" w:cs="Arial"/>
          <w:color w:val="000000"/>
          <w:sz w:val="28"/>
          <w:szCs w:val="28"/>
        </w:rPr>
        <w:t>С</w:t>
      </w:r>
      <w:r w:rsidRPr="0036075E">
        <w:rPr>
          <w:rFonts w:ascii="Times New Roman" w:hAnsi="Times New Roman" w:cs="Times New Roman"/>
          <w:color w:val="000000"/>
          <w:sz w:val="28"/>
          <w:szCs w:val="28"/>
        </w:rPr>
        <w:t>).</w:t>
      </w:r>
    </w:p>
    <w:p w:rsidR="0081607F" w:rsidRPr="0036075E" w:rsidRDefault="0081607F" w:rsidP="0081607F">
      <w:pPr>
        <w:widowControl w:val="0"/>
        <w:autoSpaceDE w:val="0"/>
        <w:autoSpaceDN w:val="0"/>
        <w:adjustRightInd w:val="0"/>
        <w:spacing w:after="0" w:line="26"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69" w:lineRule="auto"/>
        <w:ind w:firstLine="721"/>
        <w:jc w:val="both"/>
        <w:rPr>
          <w:rFonts w:ascii="Times New Roman" w:hAnsi="Times New Roman" w:cs="Times New Roman"/>
          <w:sz w:val="24"/>
          <w:szCs w:val="24"/>
        </w:rPr>
      </w:pPr>
      <w:r w:rsidRPr="0036075E">
        <w:rPr>
          <w:rFonts w:ascii="Arial" w:hAnsi="Arial" w:cs="Arial"/>
          <w:color w:val="000000"/>
          <w:sz w:val="26"/>
          <w:szCs w:val="26"/>
        </w:rPr>
        <w:t xml:space="preserve">При температуре ниже </w:t>
      </w:r>
      <w:r w:rsidRPr="0036075E">
        <w:rPr>
          <w:rFonts w:ascii="Times New Roman" w:hAnsi="Times New Roman" w:cs="Times New Roman"/>
          <w:color w:val="000000"/>
          <w:sz w:val="26"/>
          <w:szCs w:val="26"/>
        </w:rPr>
        <w:t>400°</w:t>
      </w:r>
      <w:r w:rsidRPr="0036075E">
        <w:rPr>
          <w:rFonts w:ascii="Arial" w:hAnsi="Arial" w:cs="Arial"/>
          <w:color w:val="000000"/>
          <w:sz w:val="26"/>
          <w:szCs w:val="26"/>
        </w:rPr>
        <w:t>С даже при нормальных составах рабо</w:t>
      </w:r>
      <w:r w:rsidRPr="0036075E">
        <w:rPr>
          <w:rFonts w:ascii="Times New Roman" w:hAnsi="Times New Roman" w:cs="Times New Roman"/>
          <w:color w:val="000000"/>
          <w:sz w:val="26"/>
          <w:szCs w:val="26"/>
        </w:rPr>
        <w:t>-</w:t>
      </w:r>
      <w:r w:rsidRPr="0036075E">
        <w:rPr>
          <w:rFonts w:ascii="Arial" w:hAnsi="Arial" w:cs="Arial"/>
          <w:color w:val="000000"/>
          <w:sz w:val="26"/>
          <w:szCs w:val="26"/>
        </w:rPr>
        <w:t>чей смеси</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на маслоотражательных колпачках и кольцах на тепловом кону</w:t>
      </w:r>
      <w:r w:rsidRPr="0036075E">
        <w:rPr>
          <w:rFonts w:ascii="Times New Roman" w:hAnsi="Times New Roman" w:cs="Times New Roman"/>
          <w:color w:val="000000"/>
          <w:sz w:val="26"/>
          <w:szCs w:val="26"/>
        </w:rPr>
        <w:t>-</w:t>
      </w:r>
      <w:r w:rsidRPr="0036075E">
        <w:rPr>
          <w:rFonts w:ascii="Arial" w:hAnsi="Arial" w:cs="Arial"/>
          <w:color w:val="000000"/>
          <w:sz w:val="26"/>
          <w:szCs w:val="26"/>
        </w:rPr>
        <w:t>се возможно отложение нагара</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Искры между электродами свечи времена</w:t>
      </w:r>
      <w:r w:rsidRPr="0036075E">
        <w:rPr>
          <w:rFonts w:ascii="Times New Roman" w:hAnsi="Times New Roman" w:cs="Times New Roman"/>
          <w:color w:val="000000"/>
          <w:sz w:val="26"/>
          <w:szCs w:val="26"/>
        </w:rPr>
        <w:t>-</w:t>
      </w:r>
      <w:r w:rsidRPr="0036075E">
        <w:rPr>
          <w:rFonts w:ascii="Arial" w:hAnsi="Arial" w:cs="Arial"/>
          <w:color w:val="000000"/>
          <w:sz w:val="26"/>
          <w:szCs w:val="26"/>
        </w:rPr>
        <w:t>ми вообще не будет</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и в работе двигателя появятся перебои</w:t>
      </w:r>
      <w:r w:rsidRPr="0036075E">
        <w:rPr>
          <w:rFonts w:ascii="Times New Roman" w:hAnsi="Times New Roman" w:cs="Times New Roman"/>
          <w:color w:val="000000"/>
          <w:sz w:val="26"/>
          <w:szCs w:val="26"/>
        </w:rPr>
        <w:t>.</w:t>
      </w:r>
    </w:p>
    <w:p w:rsidR="0081607F" w:rsidRPr="0036075E" w:rsidRDefault="0081607F" w:rsidP="0081607F">
      <w:pPr>
        <w:widowControl w:val="0"/>
        <w:autoSpaceDE w:val="0"/>
        <w:autoSpaceDN w:val="0"/>
        <w:adjustRightInd w:val="0"/>
        <w:spacing w:after="0" w:line="2"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81" w:lineRule="auto"/>
        <w:ind w:firstLine="719"/>
        <w:jc w:val="both"/>
        <w:rPr>
          <w:rFonts w:ascii="Times New Roman" w:hAnsi="Times New Roman" w:cs="Times New Roman"/>
          <w:sz w:val="24"/>
          <w:szCs w:val="24"/>
        </w:rPr>
      </w:pPr>
      <w:r w:rsidRPr="0036075E">
        <w:rPr>
          <w:rFonts w:ascii="Arial" w:hAnsi="Arial" w:cs="Arial"/>
          <w:color w:val="000000"/>
          <w:sz w:val="26"/>
          <w:szCs w:val="26"/>
        </w:rPr>
        <w:t xml:space="preserve">При температуре </w:t>
      </w:r>
      <w:r w:rsidRPr="0036075E">
        <w:rPr>
          <w:rFonts w:ascii="Times New Roman" w:hAnsi="Times New Roman" w:cs="Times New Roman"/>
          <w:color w:val="000000"/>
          <w:sz w:val="26"/>
          <w:szCs w:val="26"/>
        </w:rPr>
        <w:t>400...500°</w:t>
      </w:r>
      <w:r w:rsidRPr="0036075E">
        <w:rPr>
          <w:rFonts w:ascii="Arial" w:hAnsi="Arial" w:cs="Arial"/>
          <w:color w:val="000000"/>
          <w:sz w:val="26"/>
          <w:szCs w:val="26"/>
        </w:rPr>
        <w:t>С с теплового конуса свечи исчезает на</w:t>
      </w:r>
      <w:r w:rsidRPr="0036075E">
        <w:rPr>
          <w:rFonts w:ascii="Times New Roman" w:hAnsi="Times New Roman" w:cs="Times New Roman"/>
          <w:color w:val="000000"/>
          <w:sz w:val="26"/>
          <w:szCs w:val="26"/>
        </w:rPr>
        <w:t>-</w:t>
      </w:r>
      <w:r w:rsidRPr="0036075E">
        <w:rPr>
          <w:rFonts w:ascii="Arial" w:hAnsi="Arial" w:cs="Arial"/>
          <w:color w:val="000000"/>
          <w:sz w:val="26"/>
          <w:szCs w:val="26"/>
        </w:rPr>
        <w:t>гар</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Эта температура называется температурой самоочищения свечи</w:t>
      </w:r>
      <w:r w:rsidRPr="0036075E">
        <w:rPr>
          <w:rFonts w:ascii="Times New Roman" w:hAnsi="Times New Roman" w:cs="Times New Roman"/>
          <w:color w:val="000000"/>
          <w:sz w:val="26"/>
          <w:szCs w:val="26"/>
        </w:rPr>
        <w:t>.</w:t>
      </w:r>
    </w:p>
    <w:p w:rsidR="0081607F" w:rsidRPr="0036075E" w:rsidRDefault="0081607F" w:rsidP="0081607F">
      <w:pPr>
        <w:widowControl w:val="0"/>
        <w:autoSpaceDE w:val="0"/>
        <w:autoSpaceDN w:val="0"/>
        <w:adjustRightInd w:val="0"/>
        <w:spacing w:after="0" w:line="2"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ind w:firstLine="720"/>
        <w:jc w:val="both"/>
        <w:rPr>
          <w:rFonts w:ascii="Times New Roman" w:hAnsi="Times New Roman" w:cs="Times New Roman"/>
          <w:sz w:val="24"/>
          <w:szCs w:val="24"/>
        </w:rPr>
      </w:pPr>
      <w:r w:rsidRPr="0036075E">
        <w:rPr>
          <w:rFonts w:ascii="Arial" w:hAnsi="Arial" w:cs="Arial"/>
          <w:color w:val="000000"/>
          <w:sz w:val="25"/>
          <w:szCs w:val="25"/>
        </w:rPr>
        <w:t xml:space="preserve">При температуре теплового конуса более </w:t>
      </w:r>
      <w:r w:rsidRPr="0036075E">
        <w:rPr>
          <w:rFonts w:ascii="Times New Roman" w:hAnsi="Times New Roman" w:cs="Times New Roman"/>
          <w:color w:val="000000"/>
          <w:sz w:val="25"/>
          <w:szCs w:val="25"/>
        </w:rPr>
        <w:t>900°</w:t>
      </w:r>
      <w:r w:rsidRPr="0036075E">
        <w:rPr>
          <w:rFonts w:ascii="Arial" w:hAnsi="Arial" w:cs="Arial"/>
          <w:color w:val="000000"/>
          <w:sz w:val="25"/>
          <w:szCs w:val="25"/>
        </w:rPr>
        <w:t>С происходит воспла</w:t>
      </w:r>
      <w:r w:rsidRPr="0036075E">
        <w:rPr>
          <w:rFonts w:ascii="Times New Roman" w:hAnsi="Times New Roman" w:cs="Times New Roman"/>
          <w:color w:val="000000"/>
          <w:sz w:val="25"/>
          <w:szCs w:val="25"/>
        </w:rPr>
        <w:t>-</w:t>
      </w:r>
      <w:r w:rsidRPr="0036075E">
        <w:rPr>
          <w:rFonts w:ascii="Arial" w:hAnsi="Arial" w:cs="Arial"/>
          <w:color w:val="000000"/>
          <w:sz w:val="25"/>
          <w:szCs w:val="25"/>
        </w:rPr>
        <w:t>менение рабочей смеси уже не искрой</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а от соприкосновения с раскален</w:t>
      </w:r>
      <w:r w:rsidRPr="0036075E">
        <w:rPr>
          <w:rFonts w:ascii="Times New Roman" w:hAnsi="Times New Roman" w:cs="Times New Roman"/>
          <w:color w:val="000000"/>
          <w:sz w:val="25"/>
          <w:szCs w:val="25"/>
        </w:rPr>
        <w:t>-</w:t>
      </w:r>
      <w:r w:rsidRPr="0036075E">
        <w:rPr>
          <w:rFonts w:ascii="Arial" w:hAnsi="Arial" w:cs="Arial"/>
          <w:color w:val="000000"/>
          <w:sz w:val="25"/>
          <w:szCs w:val="25"/>
        </w:rPr>
        <w:t>ным изолятором</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электродами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с частицами сгоревшего нагара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В этом случае наступает калильное зажигание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и двигатель продолжает работать даже при выключенном зажигании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Из</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за перегрева начинают выгорать </w:t>
      </w:r>
      <w:r w:rsidRPr="0036075E">
        <w:rPr>
          <w:rFonts w:ascii="Times New Roman" w:hAnsi="Times New Roman" w:cs="Times New Roman"/>
          <w:color w:val="000000"/>
          <w:sz w:val="25"/>
          <w:szCs w:val="25"/>
        </w:rPr>
        <w:t>(</w:t>
      </w:r>
      <w:r w:rsidRPr="0036075E">
        <w:rPr>
          <w:rFonts w:ascii="Arial" w:hAnsi="Arial" w:cs="Arial"/>
          <w:color w:val="000000"/>
          <w:sz w:val="25"/>
          <w:szCs w:val="25"/>
        </w:rPr>
        <w:t>оплавляться</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электроды</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изолятор</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появляется эрозия торца корпуса</w:t>
      </w:r>
      <w:r w:rsidRPr="0036075E">
        <w:rPr>
          <w:rFonts w:ascii="Times New Roman" w:hAnsi="Times New Roman" w:cs="Times New Roman"/>
          <w:color w:val="000000"/>
          <w:sz w:val="25"/>
          <w:szCs w:val="25"/>
        </w:rPr>
        <w:t>.</w:t>
      </w:r>
    </w:p>
    <w:p w:rsidR="0081607F" w:rsidRPr="0036075E" w:rsidRDefault="0081607F" w:rsidP="0081607F">
      <w:pPr>
        <w:widowControl w:val="0"/>
        <w:autoSpaceDE w:val="0"/>
        <w:autoSpaceDN w:val="0"/>
        <w:adjustRightInd w:val="0"/>
        <w:spacing w:after="0" w:line="1"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99" w:lineRule="auto"/>
        <w:ind w:firstLine="721"/>
        <w:jc w:val="both"/>
        <w:rPr>
          <w:rFonts w:ascii="Times New Roman" w:hAnsi="Times New Roman" w:cs="Times New Roman"/>
          <w:sz w:val="24"/>
          <w:szCs w:val="24"/>
        </w:rPr>
      </w:pPr>
      <w:r w:rsidRPr="0036075E">
        <w:rPr>
          <w:rFonts w:ascii="Arial" w:hAnsi="Arial" w:cs="Arial"/>
          <w:color w:val="000000"/>
          <w:sz w:val="25"/>
          <w:szCs w:val="25"/>
        </w:rPr>
        <w:t>Так как предельные значения температуры для всех свечей практи</w:t>
      </w:r>
      <w:r w:rsidRPr="0036075E">
        <w:rPr>
          <w:rFonts w:ascii="Times New Roman" w:hAnsi="Times New Roman" w:cs="Times New Roman"/>
          <w:color w:val="000000"/>
          <w:sz w:val="25"/>
          <w:szCs w:val="25"/>
        </w:rPr>
        <w:t>-</w:t>
      </w:r>
      <w:r w:rsidRPr="0036075E">
        <w:rPr>
          <w:rFonts w:ascii="Arial" w:hAnsi="Arial" w:cs="Arial"/>
          <w:color w:val="000000"/>
          <w:sz w:val="25"/>
          <w:szCs w:val="25"/>
        </w:rPr>
        <w:t>чески одинаковы</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а тепловые условия ее работы на различных двигателях существенно отличаются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свечи изготавливаются с различной теплоотда</w:t>
      </w:r>
      <w:r>
        <w:rPr>
          <w:rFonts w:ascii="Times New Roman" w:hAnsi="Times New Roman" w:cs="Times New Roman"/>
          <w:color w:val="000000"/>
          <w:sz w:val="25"/>
          <w:szCs w:val="25"/>
        </w:rPr>
        <w:t>ч</w:t>
      </w:r>
      <w:r w:rsidRPr="0036075E">
        <w:rPr>
          <w:rFonts w:ascii="Arial" w:hAnsi="Arial" w:cs="Arial"/>
          <w:color w:val="000000"/>
          <w:sz w:val="25"/>
          <w:szCs w:val="25"/>
        </w:rPr>
        <w:t>ей</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Теплоотдача свечи определяется целым рядом параметров</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длиной резьбы и теплового конуса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зазором между тепловым конусом и корпусом</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длиной верхней части изолятора и ребра </w:t>
      </w:r>
      <w:r w:rsidRPr="0036075E">
        <w:rPr>
          <w:rFonts w:ascii="Times New Roman" w:hAnsi="Times New Roman" w:cs="Times New Roman"/>
          <w:color w:val="000000"/>
          <w:sz w:val="25"/>
          <w:szCs w:val="25"/>
        </w:rPr>
        <w:t>(</w:t>
      </w:r>
      <w:r w:rsidRPr="0036075E">
        <w:rPr>
          <w:rFonts w:ascii="Arial" w:hAnsi="Arial" w:cs="Arial"/>
          <w:color w:val="000000"/>
          <w:sz w:val="25"/>
          <w:szCs w:val="25"/>
        </w:rPr>
        <w:t>канавки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на нем</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теплопроводно</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стью материалов </w:t>
      </w:r>
      <w:r w:rsidRPr="0036075E">
        <w:rPr>
          <w:rFonts w:ascii="Times New Roman" w:hAnsi="Times New Roman" w:cs="Times New Roman"/>
          <w:color w:val="000000"/>
          <w:sz w:val="25"/>
          <w:szCs w:val="25"/>
        </w:rPr>
        <w:t>(</w:t>
      </w:r>
      <w:r w:rsidRPr="0036075E">
        <w:rPr>
          <w:rFonts w:ascii="Arial" w:hAnsi="Arial" w:cs="Arial"/>
          <w:color w:val="000000"/>
          <w:sz w:val="25"/>
          <w:szCs w:val="25"/>
        </w:rPr>
        <w:t>изолятора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электродов</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корпуса и т</w:t>
      </w:r>
      <w:r w:rsidRPr="0036075E">
        <w:rPr>
          <w:rFonts w:ascii="Times New Roman" w:hAnsi="Times New Roman" w:cs="Times New Roman"/>
          <w:color w:val="000000"/>
          <w:sz w:val="25"/>
          <w:szCs w:val="25"/>
        </w:rPr>
        <w:t>.</w:t>
      </w:r>
      <w:r w:rsidRPr="0036075E">
        <w:rPr>
          <w:rFonts w:ascii="Arial" w:hAnsi="Arial" w:cs="Arial"/>
          <w:color w:val="000000"/>
          <w:sz w:val="25"/>
          <w:szCs w:val="25"/>
        </w:rPr>
        <w:t>д</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Свечи с малой теплоотдачей называют </w:t>
      </w:r>
      <w:r w:rsidRPr="0036075E">
        <w:rPr>
          <w:rFonts w:ascii="Times New Roman" w:hAnsi="Times New Roman" w:cs="Times New Roman"/>
          <w:color w:val="000000"/>
          <w:sz w:val="25"/>
          <w:szCs w:val="25"/>
        </w:rPr>
        <w:t>«</w:t>
      </w:r>
      <w:r w:rsidRPr="0036075E">
        <w:rPr>
          <w:rFonts w:ascii="Arial" w:hAnsi="Arial" w:cs="Arial"/>
          <w:color w:val="000000"/>
          <w:sz w:val="25"/>
          <w:szCs w:val="25"/>
        </w:rPr>
        <w:t>горячими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Они предназначаются для тихоход</w:t>
      </w:r>
      <w:r w:rsidRPr="0036075E">
        <w:rPr>
          <w:rFonts w:ascii="Times New Roman" w:hAnsi="Times New Roman" w:cs="Times New Roman"/>
          <w:color w:val="000000"/>
          <w:sz w:val="25"/>
          <w:szCs w:val="25"/>
        </w:rPr>
        <w:t>-</w:t>
      </w:r>
      <w:r w:rsidRPr="0036075E">
        <w:rPr>
          <w:rFonts w:ascii="Arial" w:hAnsi="Arial" w:cs="Arial"/>
          <w:color w:val="000000"/>
          <w:sz w:val="25"/>
          <w:szCs w:val="25"/>
        </w:rPr>
        <w:t>ных двигателей с небольшой степенью сжатия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Свечи с большой теплоот</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дачей </w:t>
      </w:r>
      <w:r w:rsidRPr="0036075E">
        <w:rPr>
          <w:rFonts w:ascii="Arial" w:hAnsi="Arial" w:cs="Arial"/>
          <w:color w:val="000000"/>
          <w:sz w:val="25"/>
          <w:szCs w:val="25"/>
        </w:rPr>
        <w:lastRenderedPageBreak/>
        <w:t xml:space="preserve">называют </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холодными </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Они устанавливаются на быстроходные </w:t>
      </w:r>
      <w:r w:rsidRPr="0036075E">
        <w:rPr>
          <w:rFonts w:ascii="Times New Roman" w:hAnsi="Times New Roman" w:cs="Times New Roman"/>
          <w:color w:val="000000"/>
          <w:sz w:val="25"/>
          <w:szCs w:val="25"/>
        </w:rPr>
        <w:t>(</w:t>
      </w:r>
      <w:r w:rsidRPr="0036075E">
        <w:rPr>
          <w:rFonts w:ascii="Arial" w:hAnsi="Arial" w:cs="Arial"/>
          <w:color w:val="000000"/>
          <w:sz w:val="25"/>
          <w:szCs w:val="25"/>
        </w:rPr>
        <w:t>форсированные</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двигатели с высокой степенью сжатия</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Если свечи сде</w:t>
      </w:r>
      <w:r w:rsidRPr="0036075E">
        <w:rPr>
          <w:rFonts w:ascii="Times New Roman" w:hAnsi="Times New Roman" w:cs="Times New Roman"/>
          <w:color w:val="000000"/>
          <w:sz w:val="25"/>
          <w:szCs w:val="25"/>
        </w:rPr>
        <w:t>-</w:t>
      </w:r>
      <w:r w:rsidRPr="0036075E">
        <w:rPr>
          <w:rFonts w:ascii="Arial" w:hAnsi="Arial" w:cs="Arial"/>
          <w:color w:val="000000"/>
          <w:sz w:val="25"/>
          <w:szCs w:val="25"/>
        </w:rPr>
        <w:t>ланы из одинаковых материалов</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то различия только конструктивные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У </w:t>
      </w:r>
      <w:r w:rsidRPr="0036075E">
        <w:rPr>
          <w:rFonts w:ascii="Times New Roman" w:hAnsi="Times New Roman" w:cs="Times New Roman"/>
          <w:color w:val="000000"/>
          <w:sz w:val="25"/>
          <w:szCs w:val="25"/>
        </w:rPr>
        <w:t>«</w:t>
      </w:r>
      <w:r w:rsidRPr="0036075E">
        <w:rPr>
          <w:rFonts w:ascii="Arial" w:hAnsi="Arial" w:cs="Arial"/>
          <w:color w:val="000000"/>
          <w:sz w:val="25"/>
          <w:szCs w:val="25"/>
        </w:rPr>
        <w:t>горячей</w:t>
      </w:r>
      <w:r w:rsidRPr="0036075E">
        <w:rPr>
          <w:rFonts w:ascii="Times New Roman" w:hAnsi="Times New Roman" w:cs="Times New Roman"/>
          <w:color w:val="000000"/>
          <w:sz w:val="25"/>
          <w:szCs w:val="25"/>
        </w:rPr>
        <w:t xml:space="preserve">» – </w:t>
      </w:r>
      <w:r w:rsidRPr="0036075E">
        <w:rPr>
          <w:rFonts w:ascii="Arial" w:hAnsi="Arial" w:cs="Arial"/>
          <w:color w:val="000000"/>
          <w:sz w:val="25"/>
          <w:szCs w:val="25"/>
        </w:rPr>
        <w:t>более длинный тепловой конус</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с большей поверхностью</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У</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холодной</w:t>
      </w:r>
      <w:r w:rsidRPr="0036075E">
        <w:rPr>
          <w:rFonts w:ascii="Times New Roman" w:hAnsi="Times New Roman" w:cs="Times New Roman"/>
          <w:color w:val="000000"/>
          <w:sz w:val="25"/>
          <w:szCs w:val="25"/>
        </w:rPr>
        <w:t xml:space="preserve">» – </w:t>
      </w:r>
      <w:r w:rsidRPr="0036075E">
        <w:rPr>
          <w:rFonts w:ascii="Arial" w:hAnsi="Arial" w:cs="Arial"/>
          <w:color w:val="000000"/>
          <w:sz w:val="25"/>
          <w:szCs w:val="25"/>
        </w:rPr>
        <w:t>очень короткий</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Поэтому первая примет больше теплоты от</w:t>
      </w:r>
      <w:r w:rsidRPr="0036075E">
        <w:rPr>
          <w:rFonts w:ascii="Times New Roman" w:hAnsi="Times New Roman" w:cs="Times New Roman"/>
          <w:color w:val="000000"/>
          <w:sz w:val="25"/>
          <w:szCs w:val="25"/>
        </w:rPr>
        <w:t xml:space="preserve"> </w:t>
      </w:r>
      <w:r w:rsidRPr="0036075E">
        <w:rPr>
          <w:rFonts w:ascii="Arial" w:hAnsi="Arial" w:cs="Arial"/>
          <w:color w:val="000000"/>
          <w:sz w:val="25"/>
          <w:szCs w:val="25"/>
        </w:rPr>
        <w:t>сгорающего топлива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а вторая </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меньше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На рисунке </w:t>
      </w:r>
      <w:r w:rsidRPr="0036075E">
        <w:rPr>
          <w:rFonts w:ascii="Times New Roman" w:hAnsi="Times New Roman" w:cs="Times New Roman"/>
          <w:color w:val="000000"/>
          <w:sz w:val="25"/>
          <w:szCs w:val="25"/>
        </w:rPr>
        <w:t>3</w:t>
      </w:r>
      <w:r w:rsidRPr="0036075E">
        <w:rPr>
          <w:rFonts w:ascii="Arial" w:hAnsi="Arial" w:cs="Arial"/>
          <w:color w:val="000000"/>
          <w:sz w:val="25"/>
          <w:szCs w:val="25"/>
        </w:rPr>
        <w:t xml:space="preserve"> приведены свечи с различными тепловыми характеристиками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w:t>
      </w:r>
      <w:r w:rsidRPr="0036075E">
        <w:rPr>
          <w:rFonts w:ascii="Arial" w:hAnsi="Arial" w:cs="Arial"/>
          <w:i/>
          <w:iCs/>
          <w:color w:val="000000"/>
          <w:sz w:val="25"/>
          <w:szCs w:val="25"/>
        </w:rPr>
        <w:t>а</w:t>
      </w:r>
      <w:r w:rsidRPr="0036075E">
        <w:rPr>
          <w:rFonts w:ascii="Arial" w:hAnsi="Arial" w:cs="Arial"/>
          <w:color w:val="000000"/>
          <w:sz w:val="25"/>
          <w:szCs w:val="25"/>
        </w:rPr>
        <w:t xml:space="preserve"> </w:t>
      </w:r>
      <w:r w:rsidRPr="0036075E">
        <w:rPr>
          <w:rFonts w:ascii="Times New Roman" w:hAnsi="Times New Roman" w:cs="Times New Roman"/>
          <w:color w:val="000000"/>
          <w:sz w:val="25"/>
          <w:szCs w:val="25"/>
        </w:rPr>
        <w:t>– «</w:t>
      </w:r>
      <w:r w:rsidRPr="0036075E">
        <w:rPr>
          <w:rFonts w:ascii="Arial" w:hAnsi="Arial" w:cs="Arial"/>
          <w:color w:val="000000"/>
          <w:sz w:val="25"/>
          <w:szCs w:val="25"/>
        </w:rPr>
        <w:t>горячая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w:t>
      </w:r>
      <w:r w:rsidRPr="0036075E">
        <w:rPr>
          <w:rFonts w:ascii="Arial" w:hAnsi="Arial" w:cs="Arial"/>
          <w:i/>
          <w:iCs/>
          <w:color w:val="000000"/>
          <w:sz w:val="25"/>
          <w:szCs w:val="25"/>
        </w:rPr>
        <w:t>б</w:t>
      </w:r>
      <w:r w:rsidRPr="0036075E">
        <w:rPr>
          <w:rFonts w:ascii="Arial" w:hAnsi="Arial" w:cs="Arial"/>
          <w:color w:val="000000"/>
          <w:sz w:val="25"/>
          <w:szCs w:val="25"/>
        </w:rPr>
        <w:t xml:space="preserve"> </w:t>
      </w:r>
      <w:r w:rsidRPr="0036075E">
        <w:rPr>
          <w:rFonts w:ascii="Times New Roman" w:hAnsi="Times New Roman" w:cs="Times New Roman"/>
          <w:color w:val="000000"/>
          <w:sz w:val="25"/>
          <w:szCs w:val="25"/>
        </w:rPr>
        <w:t>– «</w:t>
      </w:r>
      <w:r w:rsidRPr="0036075E">
        <w:rPr>
          <w:rFonts w:ascii="Arial" w:hAnsi="Arial" w:cs="Arial"/>
          <w:color w:val="000000"/>
          <w:sz w:val="25"/>
          <w:szCs w:val="25"/>
        </w:rPr>
        <w:t>нормаль</w:t>
      </w:r>
      <w:r w:rsidRPr="0036075E">
        <w:rPr>
          <w:rFonts w:ascii="Times New Roman" w:hAnsi="Times New Roman" w:cs="Times New Roman"/>
          <w:color w:val="000000"/>
          <w:sz w:val="25"/>
          <w:szCs w:val="25"/>
        </w:rPr>
        <w:t>-</w:t>
      </w:r>
      <w:r w:rsidRPr="0036075E">
        <w:rPr>
          <w:rFonts w:ascii="Arial" w:hAnsi="Arial" w:cs="Arial"/>
          <w:color w:val="000000"/>
          <w:sz w:val="25"/>
          <w:szCs w:val="25"/>
        </w:rPr>
        <w:t>ная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w:t>
      </w:r>
      <w:r w:rsidRPr="0036075E">
        <w:rPr>
          <w:rFonts w:ascii="Arial" w:hAnsi="Arial" w:cs="Arial"/>
          <w:i/>
          <w:iCs/>
          <w:color w:val="000000"/>
          <w:sz w:val="25"/>
          <w:szCs w:val="25"/>
        </w:rPr>
        <w:t>в</w:t>
      </w:r>
      <w:r w:rsidRPr="0036075E">
        <w:rPr>
          <w:rFonts w:ascii="Arial" w:hAnsi="Arial" w:cs="Arial"/>
          <w:color w:val="000000"/>
          <w:sz w:val="25"/>
          <w:szCs w:val="25"/>
        </w:rPr>
        <w:t xml:space="preserve"> </w:t>
      </w:r>
      <w:r w:rsidRPr="0036075E">
        <w:rPr>
          <w:rFonts w:ascii="Times New Roman" w:hAnsi="Times New Roman" w:cs="Times New Roman"/>
          <w:color w:val="000000"/>
          <w:sz w:val="25"/>
          <w:szCs w:val="25"/>
        </w:rPr>
        <w:t>– «</w:t>
      </w:r>
      <w:r w:rsidRPr="0036075E">
        <w:rPr>
          <w:rFonts w:ascii="Arial" w:hAnsi="Arial" w:cs="Arial"/>
          <w:color w:val="000000"/>
          <w:sz w:val="25"/>
          <w:szCs w:val="25"/>
        </w:rPr>
        <w:t>холодная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Прерывистая линия показывает путь отвода тепла от изолятора к корпусу</w:t>
      </w:r>
      <w:r w:rsidRPr="0036075E">
        <w:rPr>
          <w:rFonts w:ascii="Times New Roman" w:hAnsi="Times New Roman" w:cs="Times New Roman"/>
          <w:color w:val="000000"/>
          <w:sz w:val="25"/>
          <w:szCs w:val="25"/>
        </w:rPr>
        <w:t>.</w:t>
      </w: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r>
        <w:rPr>
          <w:noProof/>
          <w:lang w:eastAsia="ru-RU"/>
        </w:rPr>
        <w:drawing>
          <wp:anchor distT="0" distB="0" distL="114300" distR="114300" simplePos="0" relativeHeight="251614208" behindDoc="1" locked="0" layoutInCell="0" allowOverlap="1" wp14:anchorId="1ED3EEBB" wp14:editId="437A41FE">
            <wp:simplePos x="0" y="0"/>
            <wp:positionH relativeFrom="column">
              <wp:posOffset>459105</wp:posOffset>
            </wp:positionH>
            <wp:positionV relativeFrom="paragraph">
              <wp:posOffset>3175</wp:posOffset>
            </wp:positionV>
            <wp:extent cx="3956050" cy="1818640"/>
            <wp:effectExtent l="0" t="0" r="0" b="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56050" cy="1818640"/>
                    </a:xfrm>
                    <a:prstGeom prst="rect">
                      <a:avLst/>
                    </a:prstGeom>
                    <a:noFill/>
                  </pic:spPr>
                </pic:pic>
              </a:graphicData>
            </a:graphic>
            <wp14:sizeRelH relativeFrom="page">
              <wp14:pctWidth>0</wp14:pctWidth>
            </wp14:sizeRelH>
            <wp14:sizeRelV relativeFrom="page">
              <wp14:pctHeight>0</wp14:pctHeight>
            </wp14:sizeRelV>
          </wp:anchor>
        </w:drawing>
      </w: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331" w:lineRule="exact"/>
        <w:rPr>
          <w:rFonts w:ascii="Times New Roman" w:hAnsi="Times New Roman" w:cs="Times New Roman"/>
          <w:sz w:val="24"/>
          <w:szCs w:val="24"/>
        </w:rPr>
      </w:pPr>
    </w:p>
    <w:p w:rsidR="0081607F" w:rsidRPr="0036075E" w:rsidRDefault="0081607F" w:rsidP="0081607F">
      <w:pPr>
        <w:widowControl w:val="0"/>
        <w:tabs>
          <w:tab w:val="left" w:pos="3900"/>
          <w:tab w:val="left" w:pos="5780"/>
        </w:tabs>
        <w:autoSpaceDE w:val="0"/>
        <w:autoSpaceDN w:val="0"/>
        <w:adjustRightInd w:val="0"/>
        <w:spacing w:after="0" w:line="240" w:lineRule="auto"/>
        <w:ind w:left="2020"/>
        <w:rPr>
          <w:rFonts w:ascii="Times New Roman" w:hAnsi="Times New Roman" w:cs="Times New Roman"/>
          <w:sz w:val="24"/>
          <w:szCs w:val="24"/>
        </w:rPr>
      </w:pPr>
      <w:r w:rsidRPr="0036075E">
        <w:rPr>
          <w:rFonts w:ascii="Arial" w:hAnsi="Arial" w:cs="Arial"/>
          <w:i/>
          <w:iCs/>
          <w:color w:val="000000"/>
          <w:sz w:val="24"/>
          <w:szCs w:val="24"/>
        </w:rPr>
        <w:t>а</w:t>
      </w:r>
      <w:r w:rsidRPr="0036075E">
        <w:rPr>
          <w:rFonts w:ascii="Times New Roman" w:hAnsi="Times New Roman" w:cs="Times New Roman"/>
          <w:color w:val="000000"/>
          <w:sz w:val="24"/>
          <w:szCs w:val="24"/>
        </w:rPr>
        <w:t>)</w:t>
      </w:r>
      <w:r w:rsidRPr="0036075E">
        <w:rPr>
          <w:rFonts w:ascii="Times New Roman" w:hAnsi="Times New Roman" w:cs="Times New Roman"/>
          <w:sz w:val="24"/>
          <w:szCs w:val="24"/>
        </w:rPr>
        <w:tab/>
      </w:r>
      <w:r w:rsidRPr="0036075E">
        <w:rPr>
          <w:rFonts w:ascii="Arial" w:hAnsi="Arial" w:cs="Arial"/>
          <w:i/>
          <w:iCs/>
          <w:color w:val="000000"/>
          <w:sz w:val="24"/>
          <w:szCs w:val="24"/>
        </w:rPr>
        <w:t>б</w:t>
      </w:r>
      <w:r w:rsidRPr="0036075E">
        <w:rPr>
          <w:rFonts w:ascii="Times New Roman" w:hAnsi="Times New Roman" w:cs="Times New Roman"/>
          <w:color w:val="000000"/>
          <w:sz w:val="24"/>
          <w:szCs w:val="24"/>
        </w:rPr>
        <w:t>)</w:t>
      </w:r>
      <w:r w:rsidRPr="0036075E">
        <w:rPr>
          <w:rFonts w:ascii="Times New Roman" w:hAnsi="Times New Roman" w:cs="Times New Roman"/>
          <w:sz w:val="24"/>
          <w:szCs w:val="24"/>
        </w:rPr>
        <w:tab/>
      </w:r>
      <w:r w:rsidRPr="0036075E">
        <w:rPr>
          <w:rFonts w:ascii="Arial" w:hAnsi="Arial" w:cs="Arial"/>
          <w:i/>
          <w:iCs/>
          <w:color w:val="000000"/>
          <w:sz w:val="21"/>
          <w:szCs w:val="21"/>
        </w:rPr>
        <w:t>в</w:t>
      </w:r>
      <w:r w:rsidRPr="0036075E">
        <w:rPr>
          <w:rFonts w:ascii="Times New Roman" w:hAnsi="Times New Roman" w:cs="Times New Roman"/>
          <w:color w:val="000000"/>
          <w:sz w:val="21"/>
          <w:szCs w:val="21"/>
        </w:rPr>
        <w:t>)</w:t>
      </w:r>
    </w:p>
    <w:p w:rsidR="0081607F" w:rsidRPr="0036075E" w:rsidRDefault="0081607F" w:rsidP="0081607F">
      <w:pPr>
        <w:widowControl w:val="0"/>
        <w:autoSpaceDE w:val="0"/>
        <w:autoSpaceDN w:val="0"/>
        <w:adjustRightInd w:val="0"/>
        <w:spacing w:after="0" w:line="85"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69" w:lineRule="auto"/>
        <w:ind w:left="3580" w:right="880" w:hanging="2687"/>
        <w:rPr>
          <w:rFonts w:ascii="Times New Roman" w:hAnsi="Times New Roman" w:cs="Times New Roman"/>
          <w:sz w:val="24"/>
          <w:szCs w:val="24"/>
        </w:rPr>
      </w:pPr>
      <w:r w:rsidRPr="0036075E">
        <w:rPr>
          <w:rFonts w:ascii="Arial" w:hAnsi="Arial" w:cs="Arial"/>
          <w:color w:val="000000"/>
          <w:sz w:val="24"/>
          <w:szCs w:val="24"/>
        </w:rPr>
        <w:t xml:space="preserve">Рисунок </w:t>
      </w:r>
      <w:r w:rsidRPr="0036075E">
        <w:rPr>
          <w:rFonts w:ascii="Times New Roman" w:hAnsi="Times New Roman" w:cs="Times New Roman"/>
          <w:color w:val="000000"/>
          <w:sz w:val="24"/>
          <w:szCs w:val="24"/>
        </w:rPr>
        <w:t>6.3 -</w:t>
      </w:r>
      <w:r w:rsidRPr="0036075E">
        <w:rPr>
          <w:rFonts w:ascii="Arial" w:hAnsi="Arial" w:cs="Arial"/>
          <w:color w:val="000000"/>
          <w:sz w:val="24"/>
          <w:szCs w:val="24"/>
        </w:rPr>
        <w:t xml:space="preserve"> Конструкция свечей зажигания с различными тепловыми характеристиками</w:t>
      </w:r>
      <w:r w:rsidRPr="0036075E">
        <w:rPr>
          <w:rFonts w:ascii="Times New Roman" w:hAnsi="Times New Roman" w:cs="Times New Roman"/>
          <w:color w:val="000000"/>
          <w:sz w:val="24"/>
          <w:szCs w:val="24"/>
        </w:rPr>
        <w:t>.</w:t>
      </w:r>
    </w:p>
    <w:p w:rsidR="0081607F" w:rsidRPr="0036075E" w:rsidRDefault="0081607F" w:rsidP="0081607F">
      <w:pPr>
        <w:widowControl w:val="0"/>
        <w:autoSpaceDE w:val="0"/>
        <w:autoSpaceDN w:val="0"/>
        <w:adjustRightInd w:val="0"/>
        <w:spacing w:after="0" w:line="259"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74" w:lineRule="auto"/>
        <w:ind w:firstLine="721"/>
        <w:jc w:val="both"/>
        <w:rPr>
          <w:rFonts w:ascii="Times New Roman" w:hAnsi="Times New Roman" w:cs="Times New Roman"/>
          <w:sz w:val="24"/>
          <w:szCs w:val="24"/>
        </w:rPr>
      </w:pPr>
      <w:r w:rsidRPr="0036075E">
        <w:rPr>
          <w:rFonts w:ascii="Arial" w:hAnsi="Arial" w:cs="Arial"/>
          <w:color w:val="000000"/>
          <w:sz w:val="25"/>
          <w:szCs w:val="25"/>
        </w:rPr>
        <w:t xml:space="preserve">Тепловые качества свечей характеризуются </w:t>
      </w:r>
      <w:r w:rsidRPr="0036075E">
        <w:rPr>
          <w:rFonts w:ascii="Arial" w:hAnsi="Arial" w:cs="Arial"/>
          <w:i/>
          <w:iCs/>
          <w:color w:val="000000"/>
          <w:sz w:val="25"/>
          <w:szCs w:val="25"/>
        </w:rPr>
        <w:t>калильным числом</w:t>
      </w:r>
      <w:r w:rsidRPr="0036075E">
        <w:rPr>
          <w:rFonts w:ascii="Times New Roman" w:hAnsi="Times New Roman" w:cs="Times New Roman"/>
          <w:i/>
          <w:iCs/>
          <w:color w:val="000000"/>
          <w:sz w:val="25"/>
          <w:szCs w:val="25"/>
        </w:rPr>
        <w:t>.</w:t>
      </w:r>
      <w:r w:rsidRPr="0036075E">
        <w:rPr>
          <w:rFonts w:ascii="Arial" w:hAnsi="Arial" w:cs="Arial"/>
          <w:color w:val="000000"/>
          <w:sz w:val="25"/>
          <w:szCs w:val="25"/>
        </w:rPr>
        <w:t xml:space="preserve"> Ка</w:t>
      </w:r>
      <w:r w:rsidRPr="0036075E">
        <w:rPr>
          <w:rFonts w:ascii="Times New Roman" w:hAnsi="Times New Roman" w:cs="Times New Roman"/>
          <w:color w:val="000000"/>
          <w:sz w:val="25"/>
          <w:szCs w:val="25"/>
        </w:rPr>
        <w:t>-</w:t>
      </w:r>
      <w:r w:rsidRPr="0036075E">
        <w:rPr>
          <w:rFonts w:ascii="Arial" w:hAnsi="Arial" w:cs="Arial"/>
          <w:color w:val="000000"/>
          <w:sz w:val="25"/>
          <w:szCs w:val="25"/>
        </w:rPr>
        <w:t>лильное число определяется на специальном одноцилиндровом эталонном двигателе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степень сжатия которого изменяют до возникновения калильно</w:t>
      </w:r>
      <w:r w:rsidRPr="0036075E">
        <w:rPr>
          <w:rFonts w:ascii="Times New Roman" w:hAnsi="Times New Roman" w:cs="Times New Roman"/>
          <w:color w:val="000000"/>
          <w:sz w:val="25"/>
          <w:szCs w:val="25"/>
        </w:rPr>
        <w:t>-</w:t>
      </w:r>
      <w:r w:rsidRPr="0036075E">
        <w:rPr>
          <w:rFonts w:ascii="Arial" w:hAnsi="Arial" w:cs="Arial"/>
          <w:color w:val="000000"/>
          <w:sz w:val="25"/>
          <w:szCs w:val="25"/>
        </w:rPr>
        <w:t>го зажигания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Среднее индикаторное давление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соответствующее возник</w:t>
      </w:r>
      <w:r w:rsidRPr="0036075E">
        <w:rPr>
          <w:rFonts w:ascii="Times New Roman" w:hAnsi="Times New Roman" w:cs="Times New Roman"/>
          <w:color w:val="000000"/>
          <w:sz w:val="25"/>
          <w:szCs w:val="25"/>
        </w:rPr>
        <w:t>-</w:t>
      </w:r>
      <w:r w:rsidRPr="0036075E">
        <w:rPr>
          <w:rFonts w:ascii="Arial" w:hAnsi="Arial" w:cs="Arial"/>
          <w:color w:val="000000"/>
          <w:sz w:val="25"/>
          <w:szCs w:val="25"/>
        </w:rPr>
        <w:t>новению калильного зажигания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и выражает собой калильное число</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кото</w:t>
      </w:r>
      <w:r w:rsidRPr="0036075E">
        <w:rPr>
          <w:rFonts w:ascii="Times New Roman" w:hAnsi="Times New Roman" w:cs="Times New Roman"/>
          <w:color w:val="000000"/>
          <w:sz w:val="25"/>
          <w:szCs w:val="25"/>
        </w:rPr>
        <w:t>-</w:t>
      </w:r>
      <w:r w:rsidRPr="0036075E">
        <w:rPr>
          <w:rFonts w:ascii="Arial" w:hAnsi="Arial" w:cs="Arial"/>
          <w:color w:val="000000"/>
          <w:sz w:val="25"/>
          <w:szCs w:val="25"/>
        </w:rPr>
        <w:t>рое должно соответствовать ряду</w:t>
      </w:r>
      <w:r w:rsidRPr="0036075E">
        <w:rPr>
          <w:rFonts w:ascii="Times New Roman" w:hAnsi="Times New Roman" w:cs="Times New Roman"/>
          <w:color w:val="000000"/>
          <w:sz w:val="25"/>
          <w:szCs w:val="25"/>
        </w:rPr>
        <w:t>: 8; 11; 14; 17; 20; 23; 26.</w:t>
      </w:r>
      <w:r w:rsidRPr="0036075E">
        <w:rPr>
          <w:rFonts w:ascii="Arial" w:hAnsi="Arial" w:cs="Arial"/>
          <w:color w:val="000000"/>
          <w:sz w:val="25"/>
          <w:szCs w:val="25"/>
        </w:rPr>
        <w:t xml:space="preserve"> Чем больше ка</w:t>
      </w:r>
      <w:r w:rsidRPr="0036075E">
        <w:rPr>
          <w:rFonts w:ascii="Times New Roman" w:hAnsi="Times New Roman" w:cs="Times New Roman"/>
          <w:color w:val="000000"/>
          <w:sz w:val="25"/>
          <w:szCs w:val="25"/>
        </w:rPr>
        <w:t>-</w:t>
      </w:r>
      <w:r w:rsidRPr="0036075E">
        <w:rPr>
          <w:rFonts w:ascii="Arial" w:hAnsi="Arial" w:cs="Arial"/>
          <w:color w:val="000000"/>
          <w:sz w:val="25"/>
          <w:szCs w:val="25"/>
        </w:rPr>
        <w:t>лильное число</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тем больше теплоотдача свечи и меньше длина теплового конуса изолятора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В некоторых странах под калильным числом понимают время работы эталонного двигателя до начала калильного зажигания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Так обозначает калильное число</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например</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фирма </w:t>
      </w:r>
      <w:r>
        <w:rPr>
          <w:rFonts w:ascii="Times New Roman" w:hAnsi="Times New Roman" w:cs="Times New Roman"/>
          <w:color w:val="000000"/>
          <w:sz w:val="25"/>
          <w:szCs w:val="25"/>
        </w:rPr>
        <w:t>Bosch</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В таблице </w:t>
      </w:r>
      <w:r w:rsidRPr="0036075E">
        <w:rPr>
          <w:rFonts w:ascii="Times New Roman" w:hAnsi="Times New Roman" w:cs="Times New Roman"/>
          <w:color w:val="000000"/>
          <w:sz w:val="25"/>
          <w:szCs w:val="25"/>
        </w:rPr>
        <w:t>6.1</w:t>
      </w:r>
      <w:r w:rsidRPr="0036075E">
        <w:rPr>
          <w:rFonts w:ascii="Arial" w:hAnsi="Arial" w:cs="Arial"/>
          <w:color w:val="000000"/>
          <w:sz w:val="25"/>
          <w:szCs w:val="25"/>
        </w:rPr>
        <w:t xml:space="preserve"> приве</w:t>
      </w:r>
      <w:r w:rsidRPr="0036075E">
        <w:rPr>
          <w:rFonts w:ascii="Times New Roman" w:hAnsi="Times New Roman" w:cs="Times New Roman"/>
          <w:color w:val="000000"/>
          <w:sz w:val="25"/>
          <w:szCs w:val="25"/>
        </w:rPr>
        <w:t>-</w:t>
      </w:r>
      <w:r w:rsidRPr="0036075E">
        <w:rPr>
          <w:rFonts w:ascii="Arial" w:hAnsi="Arial" w:cs="Arial"/>
          <w:color w:val="000000"/>
          <w:sz w:val="25"/>
          <w:szCs w:val="25"/>
        </w:rPr>
        <w:t>дены ряды калильных чисел</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используемые различными изготовителями</w:t>
      </w:r>
      <w:r w:rsidRPr="0036075E">
        <w:rPr>
          <w:rFonts w:ascii="Times New Roman" w:hAnsi="Times New Roman" w:cs="Times New Roman"/>
          <w:color w:val="000000"/>
          <w:sz w:val="25"/>
          <w:szCs w:val="25"/>
        </w:rPr>
        <w:t>.</w:t>
      </w:r>
    </w:p>
    <w:p w:rsidR="0081607F" w:rsidRDefault="0081607F" w:rsidP="0081607F">
      <w:pPr>
        <w:widowControl w:val="0"/>
        <w:autoSpaceDE w:val="0"/>
        <w:autoSpaceDN w:val="0"/>
        <w:adjustRightInd w:val="0"/>
        <w:spacing w:after="0" w:line="240" w:lineRule="auto"/>
        <w:ind w:left="40"/>
        <w:rPr>
          <w:rFonts w:ascii="Times New Roman" w:hAnsi="Times New Roman" w:cs="Times New Roman"/>
          <w:sz w:val="24"/>
          <w:szCs w:val="24"/>
        </w:rPr>
      </w:pPr>
      <w:r>
        <w:rPr>
          <w:rFonts w:ascii="Times New Roman" w:hAnsi="Times New Roman" w:cs="Times New Roman"/>
          <w:color w:val="000000"/>
          <w:sz w:val="24"/>
          <w:szCs w:val="24"/>
        </w:rPr>
        <w:t>Т</w:t>
      </w:r>
      <w:r>
        <w:rPr>
          <w:rFonts w:ascii="Arial" w:hAnsi="Arial" w:cs="Arial"/>
          <w:color w:val="000000"/>
          <w:sz w:val="28"/>
          <w:szCs w:val="28"/>
        </w:rPr>
        <w:t xml:space="preserve">аблица </w:t>
      </w:r>
      <w:r>
        <w:rPr>
          <w:rFonts w:ascii="Times New Roman" w:hAnsi="Times New Roman" w:cs="Times New Roman"/>
          <w:color w:val="000000"/>
          <w:sz w:val="28"/>
          <w:szCs w:val="28"/>
        </w:rPr>
        <w:t>6.1</w:t>
      </w:r>
    </w:p>
    <w:p w:rsidR="0081607F" w:rsidRDefault="0081607F" w:rsidP="0081607F">
      <w:pPr>
        <w:widowControl w:val="0"/>
        <w:autoSpaceDE w:val="0"/>
        <w:autoSpaceDN w:val="0"/>
        <w:adjustRightInd w:val="0"/>
        <w:spacing w:after="0" w:line="62" w:lineRule="exact"/>
        <w:rPr>
          <w:rFonts w:ascii="Times New Roman" w:hAnsi="Times New Roman" w:cs="Times New Roman"/>
          <w:sz w:val="24"/>
          <w:szCs w:val="24"/>
        </w:rPr>
      </w:pPr>
    </w:p>
    <w:tbl>
      <w:tblPr>
        <w:tblW w:w="0" w:type="auto"/>
        <w:jc w:val="center"/>
        <w:tblLayout w:type="fixed"/>
        <w:tblCellMar>
          <w:left w:w="0" w:type="dxa"/>
          <w:right w:w="0" w:type="dxa"/>
        </w:tblCellMar>
        <w:tblLook w:val="0000" w:firstRow="0" w:lastRow="0" w:firstColumn="0" w:lastColumn="0" w:noHBand="0" w:noVBand="0"/>
      </w:tblPr>
      <w:tblGrid>
        <w:gridCol w:w="2300"/>
        <w:gridCol w:w="460"/>
        <w:gridCol w:w="560"/>
        <w:gridCol w:w="400"/>
        <w:gridCol w:w="300"/>
        <w:gridCol w:w="380"/>
        <w:gridCol w:w="540"/>
        <w:gridCol w:w="500"/>
        <w:gridCol w:w="480"/>
        <w:gridCol w:w="500"/>
        <w:gridCol w:w="2000"/>
      </w:tblGrid>
      <w:tr w:rsidR="0081607F" w:rsidTr="0081607F">
        <w:trPr>
          <w:trHeight w:val="337"/>
          <w:jc w:val="center"/>
        </w:trPr>
        <w:tc>
          <w:tcPr>
            <w:tcW w:w="2300" w:type="dxa"/>
            <w:tcBorders>
              <w:top w:val="single" w:sz="8" w:space="0" w:color="auto"/>
              <w:left w:val="single" w:sz="8" w:space="0" w:color="auto"/>
              <w:bottom w:val="nil"/>
              <w:right w:val="single" w:sz="8" w:space="0" w:color="auto"/>
            </w:tcBorders>
            <w:vAlign w:val="bottom"/>
          </w:tcPr>
          <w:p w:rsidR="0081607F" w:rsidRDefault="0081607F" w:rsidP="000F40F4">
            <w:pPr>
              <w:widowControl w:val="0"/>
              <w:autoSpaceDE w:val="0"/>
              <w:autoSpaceDN w:val="0"/>
              <w:adjustRightInd w:val="0"/>
              <w:spacing w:after="0" w:line="240" w:lineRule="auto"/>
              <w:ind w:left="40"/>
              <w:rPr>
                <w:rFonts w:ascii="Times New Roman" w:hAnsi="Times New Roman" w:cs="Times New Roman"/>
                <w:sz w:val="24"/>
                <w:szCs w:val="24"/>
              </w:rPr>
            </w:pPr>
            <w:r>
              <w:rPr>
                <w:rFonts w:ascii="Arial" w:hAnsi="Arial" w:cs="Arial"/>
                <w:color w:val="000000"/>
                <w:sz w:val="28"/>
                <w:szCs w:val="28"/>
              </w:rPr>
              <w:t>Фирма</w:t>
            </w:r>
            <w:r>
              <w:rPr>
                <w:rFonts w:ascii="Times New Roman" w:hAnsi="Times New Roman" w:cs="Times New Roman"/>
                <w:color w:val="000000"/>
                <w:sz w:val="28"/>
                <w:szCs w:val="28"/>
              </w:rPr>
              <w:t>,</w:t>
            </w:r>
            <w:r>
              <w:rPr>
                <w:rFonts w:ascii="Arial" w:hAnsi="Arial" w:cs="Arial"/>
                <w:color w:val="000000"/>
                <w:sz w:val="28"/>
                <w:szCs w:val="28"/>
              </w:rPr>
              <w:t xml:space="preserve"> страна</w:t>
            </w:r>
          </w:p>
        </w:tc>
        <w:tc>
          <w:tcPr>
            <w:tcW w:w="460" w:type="dxa"/>
            <w:tcBorders>
              <w:top w:val="single" w:sz="8" w:space="0" w:color="auto"/>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560" w:type="dxa"/>
            <w:tcBorders>
              <w:top w:val="single" w:sz="8" w:space="0" w:color="auto"/>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400" w:type="dxa"/>
            <w:tcBorders>
              <w:top w:val="single" w:sz="8" w:space="0" w:color="auto"/>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300" w:type="dxa"/>
            <w:tcBorders>
              <w:top w:val="single" w:sz="8" w:space="0" w:color="auto"/>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2400" w:type="dxa"/>
            <w:gridSpan w:val="5"/>
            <w:tcBorders>
              <w:top w:val="single" w:sz="8" w:space="0" w:color="auto"/>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jc w:val="right"/>
              <w:rPr>
                <w:rFonts w:ascii="Times New Roman" w:hAnsi="Times New Roman" w:cs="Times New Roman"/>
                <w:sz w:val="24"/>
                <w:szCs w:val="24"/>
              </w:rPr>
            </w:pPr>
            <w:r>
              <w:rPr>
                <w:rFonts w:ascii="Arial" w:hAnsi="Arial" w:cs="Arial"/>
                <w:color w:val="000000"/>
                <w:sz w:val="28"/>
                <w:szCs w:val="28"/>
              </w:rPr>
              <w:t>Калильное число</w:t>
            </w:r>
          </w:p>
        </w:tc>
        <w:tc>
          <w:tcPr>
            <w:tcW w:w="2000" w:type="dxa"/>
            <w:tcBorders>
              <w:top w:val="single" w:sz="8" w:space="0" w:color="auto"/>
              <w:left w:val="nil"/>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r>
      <w:tr w:rsidR="0081607F" w:rsidTr="0081607F">
        <w:trPr>
          <w:trHeight w:val="317"/>
          <w:jc w:val="center"/>
        </w:trPr>
        <w:tc>
          <w:tcPr>
            <w:tcW w:w="2300" w:type="dxa"/>
            <w:tcBorders>
              <w:top w:val="nil"/>
              <w:left w:val="single" w:sz="8" w:space="0" w:color="auto"/>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1420" w:type="dxa"/>
            <w:gridSpan w:val="3"/>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6" w:lineRule="exact"/>
              <w:ind w:right="60"/>
              <w:jc w:val="right"/>
              <w:rPr>
                <w:rFonts w:ascii="Times New Roman" w:hAnsi="Times New Roman" w:cs="Times New Roman"/>
                <w:sz w:val="24"/>
                <w:szCs w:val="24"/>
              </w:rPr>
            </w:pPr>
            <w:r>
              <w:rPr>
                <w:rFonts w:ascii="Times New Roman" w:hAnsi="Times New Roman" w:cs="Times New Roman"/>
                <w:color w:val="000000"/>
                <w:w w:val="92"/>
                <w:sz w:val="28"/>
                <w:szCs w:val="28"/>
              </w:rPr>
              <w:t>«</w:t>
            </w:r>
            <w:r>
              <w:rPr>
                <w:rFonts w:ascii="Arial" w:hAnsi="Arial" w:cs="Arial"/>
                <w:color w:val="000000"/>
                <w:w w:val="92"/>
                <w:sz w:val="28"/>
                <w:szCs w:val="28"/>
              </w:rPr>
              <w:t>горячая</w:t>
            </w:r>
            <w:r>
              <w:rPr>
                <w:rFonts w:ascii="Times New Roman" w:hAnsi="Times New Roman" w:cs="Times New Roman"/>
                <w:color w:val="000000"/>
                <w:w w:val="92"/>
                <w:sz w:val="28"/>
                <w:szCs w:val="28"/>
              </w:rPr>
              <w:t>»</w:t>
            </w:r>
          </w:p>
        </w:tc>
        <w:tc>
          <w:tcPr>
            <w:tcW w:w="3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38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2020" w:type="dxa"/>
            <w:gridSpan w:val="4"/>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6" w:lineRule="exact"/>
              <w:ind w:right="160"/>
              <w:jc w:val="right"/>
              <w:rPr>
                <w:rFonts w:ascii="Times New Roman" w:hAnsi="Times New Roman" w:cs="Times New Roman"/>
                <w:sz w:val="24"/>
                <w:szCs w:val="24"/>
              </w:rPr>
            </w:pPr>
            <w:r>
              <w:rPr>
                <w:rFonts w:ascii="Times New Roman" w:hAnsi="Times New Roman" w:cs="Times New Roman"/>
                <w:color w:val="000000"/>
                <w:sz w:val="28"/>
                <w:szCs w:val="28"/>
              </w:rPr>
              <w:t>«</w:t>
            </w:r>
            <w:r>
              <w:rPr>
                <w:rFonts w:ascii="Arial" w:hAnsi="Arial" w:cs="Arial"/>
                <w:color w:val="000000"/>
                <w:sz w:val="28"/>
                <w:szCs w:val="28"/>
              </w:rPr>
              <w:t>холодная</w:t>
            </w:r>
            <w:r>
              <w:rPr>
                <w:rFonts w:ascii="Times New Roman" w:hAnsi="Times New Roman" w:cs="Times New Roman"/>
                <w:color w:val="000000"/>
                <w:sz w:val="28"/>
                <w:szCs w:val="28"/>
              </w:rPr>
              <w:t>»</w:t>
            </w:r>
          </w:p>
        </w:tc>
        <w:tc>
          <w:tcPr>
            <w:tcW w:w="2000" w:type="dxa"/>
            <w:tcBorders>
              <w:top w:val="nil"/>
              <w:left w:val="nil"/>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r>
      <w:tr w:rsidR="0081607F" w:rsidTr="0081607F">
        <w:trPr>
          <w:trHeight w:val="316"/>
          <w:jc w:val="center"/>
        </w:trPr>
        <w:tc>
          <w:tcPr>
            <w:tcW w:w="2300" w:type="dxa"/>
            <w:tcBorders>
              <w:top w:val="nil"/>
              <w:left w:val="single" w:sz="8" w:space="0" w:color="auto"/>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5" w:lineRule="exact"/>
              <w:ind w:left="40"/>
              <w:rPr>
                <w:rFonts w:ascii="Times New Roman" w:hAnsi="Times New Roman" w:cs="Times New Roman"/>
                <w:sz w:val="24"/>
                <w:szCs w:val="24"/>
              </w:rPr>
            </w:pPr>
            <w:r>
              <w:rPr>
                <w:rFonts w:ascii="Arial" w:hAnsi="Arial" w:cs="Arial"/>
                <w:color w:val="000000"/>
                <w:sz w:val="28"/>
                <w:szCs w:val="28"/>
              </w:rPr>
              <w:t>Россия</w:t>
            </w:r>
          </w:p>
        </w:tc>
        <w:tc>
          <w:tcPr>
            <w:tcW w:w="4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center"/>
              <w:rPr>
                <w:rFonts w:ascii="Times New Roman" w:hAnsi="Times New Roman" w:cs="Times New Roman"/>
                <w:sz w:val="24"/>
                <w:szCs w:val="24"/>
              </w:rPr>
            </w:pPr>
            <w:r>
              <w:rPr>
                <w:rFonts w:ascii="Times New Roman" w:hAnsi="Times New Roman" w:cs="Times New Roman"/>
                <w:color w:val="000000"/>
                <w:w w:val="99"/>
                <w:sz w:val="28"/>
                <w:szCs w:val="28"/>
              </w:rPr>
              <w:t>8</w:t>
            </w:r>
          </w:p>
        </w:tc>
        <w:tc>
          <w:tcPr>
            <w:tcW w:w="5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sz w:val="28"/>
                <w:szCs w:val="28"/>
              </w:rPr>
              <w:t>11</w:t>
            </w:r>
          </w:p>
        </w:tc>
        <w:tc>
          <w:tcPr>
            <w:tcW w:w="4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3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w w:val="92"/>
                <w:sz w:val="28"/>
                <w:szCs w:val="28"/>
              </w:rPr>
              <w:t>14</w:t>
            </w:r>
          </w:p>
        </w:tc>
        <w:tc>
          <w:tcPr>
            <w:tcW w:w="38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54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ind w:right="100"/>
              <w:jc w:val="right"/>
              <w:rPr>
                <w:rFonts w:ascii="Times New Roman" w:hAnsi="Times New Roman" w:cs="Times New Roman"/>
                <w:sz w:val="24"/>
                <w:szCs w:val="24"/>
              </w:rPr>
            </w:pPr>
            <w:r>
              <w:rPr>
                <w:rFonts w:ascii="Times New Roman" w:hAnsi="Times New Roman" w:cs="Times New Roman"/>
                <w:color w:val="000000"/>
                <w:w w:val="99"/>
                <w:sz w:val="28"/>
                <w:szCs w:val="28"/>
              </w:rPr>
              <w:t>17</w:t>
            </w:r>
          </w:p>
        </w:tc>
        <w:tc>
          <w:tcPr>
            <w:tcW w:w="5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sz w:val="28"/>
                <w:szCs w:val="28"/>
              </w:rPr>
              <w:t>20</w:t>
            </w:r>
          </w:p>
        </w:tc>
        <w:tc>
          <w:tcPr>
            <w:tcW w:w="980" w:type="dxa"/>
            <w:gridSpan w:val="2"/>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ind w:right="180"/>
              <w:jc w:val="right"/>
              <w:rPr>
                <w:rFonts w:ascii="Times New Roman" w:hAnsi="Times New Roman" w:cs="Times New Roman"/>
                <w:sz w:val="24"/>
                <w:szCs w:val="24"/>
              </w:rPr>
            </w:pPr>
            <w:r>
              <w:rPr>
                <w:rFonts w:ascii="Times New Roman" w:hAnsi="Times New Roman" w:cs="Times New Roman"/>
                <w:color w:val="000000"/>
                <w:sz w:val="28"/>
                <w:szCs w:val="28"/>
              </w:rPr>
              <w:t>23</w:t>
            </w:r>
          </w:p>
        </w:tc>
        <w:tc>
          <w:tcPr>
            <w:tcW w:w="2000" w:type="dxa"/>
            <w:tcBorders>
              <w:top w:val="nil"/>
              <w:left w:val="nil"/>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5" w:lineRule="exact"/>
              <w:ind w:right="1480"/>
              <w:jc w:val="right"/>
              <w:rPr>
                <w:rFonts w:ascii="Times New Roman" w:hAnsi="Times New Roman" w:cs="Times New Roman"/>
                <w:sz w:val="24"/>
                <w:szCs w:val="24"/>
              </w:rPr>
            </w:pPr>
            <w:r>
              <w:rPr>
                <w:rFonts w:ascii="Times New Roman" w:hAnsi="Times New Roman" w:cs="Times New Roman"/>
                <w:color w:val="000000"/>
                <w:sz w:val="28"/>
                <w:szCs w:val="28"/>
              </w:rPr>
              <w:t>26</w:t>
            </w:r>
          </w:p>
        </w:tc>
      </w:tr>
      <w:tr w:rsidR="0081607F" w:rsidTr="0081607F">
        <w:trPr>
          <w:trHeight w:val="317"/>
          <w:jc w:val="center"/>
        </w:trPr>
        <w:tc>
          <w:tcPr>
            <w:tcW w:w="2300" w:type="dxa"/>
            <w:tcBorders>
              <w:top w:val="nil"/>
              <w:left w:val="single" w:sz="8" w:space="0" w:color="auto"/>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6" w:lineRule="exact"/>
              <w:ind w:left="40"/>
              <w:rPr>
                <w:rFonts w:ascii="Times New Roman" w:hAnsi="Times New Roman" w:cs="Times New Roman"/>
                <w:sz w:val="24"/>
                <w:szCs w:val="24"/>
              </w:rPr>
            </w:pPr>
            <w:r>
              <w:rPr>
                <w:rFonts w:ascii="Times New Roman" w:hAnsi="Times New Roman" w:cs="Times New Roman"/>
                <w:color w:val="000000"/>
                <w:sz w:val="28"/>
                <w:szCs w:val="28"/>
              </w:rPr>
              <w:t xml:space="preserve">Bosch, </w:t>
            </w:r>
            <w:r>
              <w:rPr>
                <w:rFonts w:ascii="Arial" w:hAnsi="Arial" w:cs="Arial"/>
                <w:color w:val="000000"/>
                <w:sz w:val="28"/>
                <w:szCs w:val="28"/>
              </w:rPr>
              <w:t>Германия</w:t>
            </w:r>
          </w:p>
        </w:tc>
        <w:tc>
          <w:tcPr>
            <w:tcW w:w="4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center"/>
              <w:rPr>
                <w:rFonts w:ascii="Times New Roman" w:hAnsi="Times New Roman" w:cs="Times New Roman"/>
                <w:sz w:val="24"/>
                <w:szCs w:val="24"/>
              </w:rPr>
            </w:pPr>
            <w:r>
              <w:rPr>
                <w:rFonts w:ascii="Times New Roman" w:hAnsi="Times New Roman" w:cs="Times New Roman"/>
                <w:color w:val="000000"/>
                <w:w w:val="99"/>
                <w:sz w:val="28"/>
                <w:szCs w:val="28"/>
              </w:rPr>
              <w:t>13</w:t>
            </w:r>
          </w:p>
        </w:tc>
        <w:tc>
          <w:tcPr>
            <w:tcW w:w="1640" w:type="dxa"/>
            <w:gridSpan w:val="4"/>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right"/>
              <w:rPr>
                <w:rFonts w:ascii="Times New Roman" w:hAnsi="Times New Roman" w:cs="Times New Roman"/>
                <w:sz w:val="24"/>
                <w:szCs w:val="24"/>
              </w:rPr>
            </w:pPr>
            <w:r>
              <w:rPr>
                <w:rFonts w:ascii="Times New Roman" w:hAnsi="Times New Roman" w:cs="Times New Roman"/>
                <w:color w:val="000000"/>
                <w:sz w:val="28"/>
                <w:szCs w:val="28"/>
              </w:rPr>
              <w:t>12 11 10…3</w:t>
            </w:r>
          </w:p>
        </w:tc>
        <w:tc>
          <w:tcPr>
            <w:tcW w:w="4020" w:type="dxa"/>
            <w:gridSpan w:val="5"/>
            <w:tcBorders>
              <w:top w:val="nil"/>
              <w:left w:val="nil"/>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7" w:lineRule="exact"/>
              <w:ind w:right="1480"/>
              <w:jc w:val="right"/>
              <w:rPr>
                <w:rFonts w:ascii="Times New Roman" w:hAnsi="Times New Roman" w:cs="Times New Roman"/>
                <w:sz w:val="24"/>
                <w:szCs w:val="24"/>
              </w:rPr>
            </w:pPr>
            <w:r>
              <w:rPr>
                <w:rFonts w:ascii="Times New Roman" w:hAnsi="Times New Roman" w:cs="Times New Roman"/>
                <w:color w:val="000000"/>
                <w:sz w:val="28"/>
                <w:szCs w:val="28"/>
              </w:rPr>
              <w:t>2 1 09 08 07 06</w:t>
            </w:r>
          </w:p>
        </w:tc>
      </w:tr>
      <w:tr w:rsidR="0081607F" w:rsidTr="0081607F">
        <w:trPr>
          <w:trHeight w:val="317"/>
          <w:jc w:val="center"/>
        </w:trPr>
        <w:tc>
          <w:tcPr>
            <w:tcW w:w="2300" w:type="dxa"/>
            <w:tcBorders>
              <w:top w:val="nil"/>
              <w:left w:val="single" w:sz="8" w:space="0" w:color="auto"/>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6" w:lineRule="exact"/>
              <w:ind w:left="40"/>
              <w:rPr>
                <w:rFonts w:ascii="Times New Roman" w:hAnsi="Times New Roman" w:cs="Times New Roman"/>
                <w:sz w:val="24"/>
                <w:szCs w:val="24"/>
              </w:rPr>
            </w:pPr>
            <w:r>
              <w:rPr>
                <w:rFonts w:ascii="Times New Roman" w:hAnsi="Times New Roman" w:cs="Times New Roman"/>
                <w:color w:val="000000"/>
                <w:w w:val="99"/>
                <w:sz w:val="28"/>
                <w:szCs w:val="28"/>
              </w:rPr>
              <w:t xml:space="preserve">Champion, </w:t>
            </w:r>
            <w:r>
              <w:rPr>
                <w:rFonts w:ascii="Arial" w:hAnsi="Arial" w:cs="Arial"/>
                <w:color w:val="000000"/>
                <w:w w:val="99"/>
                <w:sz w:val="28"/>
                <w:szCs w:val="28"/>
              </w:rPr>
              <w:t>Англия</w:t>
            </w:r>
          </w:p>
        </w:tc>
        <w:tc>
          <w:tcPr>
            <w:tcW w:w="4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center"/>
              <w:rPr>
                <w:rFonts w:ascii="Times New Roman" w:hAnsi="Times New Roman" w:cs="Times New Roman"/>
                <w:sz w:val="24"/>
                <w:szCs w:val="24"/>
              </w:rPr>
            </w:pPr>
            <w:r>
              <w:rPr>
                <w:rFonts w:ascii="Times New Roman" w:hAnsi="Times New Roman" w:cs="Times New Roman"/>
                <w:color w:val="000000"/>
                <w:w w:val="99"/>
                <w:sz w:val="28"/>
                <w:szCs w:val="28"/>
              </w:rPr>
              <w:t>25</w:t>
            </w:r>
          </w:p>
        </w:tc>
        <w:tc>
          <w:tcPr>
            <w:tcW w:w="5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left="140"/>
              <w:rPr>
                <w:rFonts w:ascii="Times New Roman" w:hAnsi="Times New Roman" w:cs="Times New Roman"/>
                <w:sz w:val="24"/>
                <w:szCs w:val="24"/>
              </w:rPr>
            </w:pPr>
            <w:r>
              <w:rPr>
                <w:rFonts w:ascii="Times New Roman" w:hAnsi="Times New Roman" w:cs="Times New Roman"/>
                <w:color w:val="000000"/>
                <w:sz w:val="28"/>
                <w:szCs w:val="28"/>
              </w:rPr>
              <w:t>24</w:t>
            </w:r>
          </w:p>
        </w:tc>
        <w:tc>
          <w:tcPr>
            <w:tcW w:w="4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right"/>
              <w:rPr>
                <w:rFonts w:ascii="Times New Roman" w:hAnsi="Times New Roman" w:cs="Times New Roman"/>
                <w:sz w:val="24"/>
                <w:szCs w:val="24"/>
              </w:rPr>
            </w:pPr>
            <w:r>
              <w:rPr>
                <w:rFonts w:ascii="Times New Roman" w:hAnsi="Times New Roman" w:cs="Times New Roman"/>
                <w:color w:val="000000"/>
                <w:sz w:val="28"/>
                <w:szCs w:val="28"/>
              </w:rPr>
              <w:t>23</w:t>
            </w:r>
          </w:p>
        </w:tc>
        <w:tc>
          <w:tcPr>
            <w:tcW w:w="3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920" w:type="dxa"/>
            <w:gridSpan w:val="2"/>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right="360"/>
              <w:jc w:val="right"/>
              <w:rPr>
                <w:rFonts w:ascii="Times New Roman" w:hAnsi="Times New Roman" w:cs="Times New Roman"/>
                <w:sz w:val="24"/>
                <w:szCs w:val="24"/>
              </w:rPr>
            </w:pPr>
            <w:r>
              <w:rPr>
                <w:rFonts w:ascii="Times New Roman" w:hAnsi="Times New Roman" w:cs="Times New Roman"/>
                <w:color w:val="000000"/>
                <w:w w:val="95"/>
                <w:sz w:val="28"/>
                <w:szCs w:val="28"/>
              </w:rPr>
              <w:t>…..</w:t>
            </w:r>
          </w:p>
        </w:tc>
        <w:tc>
          <w:tcPr>
            <w:tcW w:w="5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240" w:lineRule="auto"/>
              <w:rPr>
                <w:rFonts w:ascii="Times New Roman" w:hAnsi="Times New Roman" w:cs="Times New Roman"/>
                <w:sz w:val="24"/>
                <w:szCs w:val="24"/>
              </w:rPr>
            </w:pPr>
          </w:p>
        </w:tc>
        <w:tc>
          <w:tcPr>
            <w:tcW w:w="980" w:type="dxa"/>
            <w:gridSpan w:val="2"/>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right"/>
              <w:rPr>
                <w:rFonts w:ascii="Times New Roman" w:hAnsi="Times New Roman" w:cs="Times New Roman"/>
                <w:sz w:val="24"/>
                <w:szCs w:val="24"/>
              </w:rPr>
            </w:pPr>
            <w:r>
              <w:rPr>
                <w:rFonts w:ascii="Times New Roman" w:hAnsi="Times New Roman" w:cs="Times New Roman"/>
                <w:color w:val="000000"/>
                <w:sz w:val="28"/>
                <w:szCs w:val="28"/>
              </w:rPr>
              <w:t>3  2</w:t>
            </w:r>
          </w:p>
        </w:tc>
        <w:tc>
          <w:tcPr>
            <w:tcW w:w="2000" w:type="dxa"/>
            <w:tcBorders>
              <w:top w:val="nil"/>
              <w:left w:val="nil"/>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7" w:lineRule="exact"/>
              <w:ind w:right="1580"/>
              <w:jc w:val="right"/>
              <w:rPr>
                <w:rFonts w:ascii="Times New Roman" w:hAnsi="Times New Roman" w:cs="Times New Roman"/>
                <w:sz w:val="24"/>
                <w:szCs w:val="24"/>
              </w:rPr>
            </w:pPr>
            <w:r>
              <w:rPr>
                <w:rFonts w:ascii="Times New Roman" w:hAnsi="Times New Roman" w:cs="Times New Roman"/>
                <w:color w:val="000000"/>
                <w:sz w:val="28"/>
                <w:szCs w:val="28"/>
              </w:rPr>
              <w:t>1</w:t>
            </w:r>
          </w:p>
        </w:tc>
      </w:tr>
      <w:tr w:rsidR="0081607F" w:rsidTr="0081607F">
        <w:trPr>
          <w:trHeight w:val="317"/>
          <w:jc w:val="center"/>
        </w:trPr>
        <w:tc>
          <w:tcPr>
            <w:tcW w:w="2300" w:type="dxa"/>
            <w:tcBorders>
              <w:top w:val="nil"/>
              <w:left w:val="single" w:sz="8" w:space="0" w:color="auto"/>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6" w:lineRule="exact"/>
              <w:ind w:left="40"/>
              <w:rPr>
                <w:rFonts w:ascii="Times New Roman" w:hAnsi="Times New Roman" w:cs="Times New Roman"/>
                <w:sz w:val="24"/>
                <w:szCs w:val="24"/>
              </w:rPr>
            </w:pPr>
            <w:r>
              <w:rPr>
                <w:rFonts w:ascii="Times New Roman" w:hAnsi="Times New Roman" w:cs="Times New Roman"/>
                <w:color w:val="000000"/>
                <w:sz w:val="28"/>
                <w:szCs w:val="28"/>
              </w:rPr>
              <w:t xml:space="preserve">Al Deco, </w:t>
            </w:r>
            <w:r>
              <w:rPr>
                <w:rFonts w:ascii="Arial" w:hAnsi="Arial" w:cs="Arial"/>
                <w:color w:val="000000"/>
                <w:sz w:val="28"/>
                <w:szCs w:val="28"/>
              </w:rPr>
              <w:t>США</w:t>
            </w:r>
          </w:p>
        </w:tc>
        <w:tc>
          <w:tcPr>
            <w:tcW w:w="4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center"/>
              <w:rPr>
                <w:rFonts w:ascii="Times New Roman" w:hAnsi="Times New Roman" w:cs="Times New Roman"/>
                <w:sz w:val="24"/>
                <w:szCs w:val="24"/>
              </w:rPr>
            </w:pPr>
            <w:r>
              <w:rPr>
                <w:rFonts w:ascii="Times New Roman" w:hAnsi="Times New Roman" w:cs="Times New Roman"/>
                <w:color w:val="000000"/>
                <w:w w:val="99"/>
                <w:sz w:val="28"/>
                <w:szCs w:val="28"/>
              </w:rPr>
              <w:t>9</w:t>
            </w:r>
          </w:p>
        </w:tc>
        <w:tc>
          <w:tcPr>
            <w:tcW w:w="5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right="100"/>
              <w:jc w:val="right"/>
              <w:rPr>
                <w:rFonts w:ascii="Times New Roman" w:hAnsi="Times New Roman" w:cs="Times New Roman"/>
                <w:sz w:val="24"/>
                <w:szCs w:val="24"/>
              </w:rPr>
            </w:pPr>
            <w:r>
              <w:rPr>
                <w:rFonts w:ascii="Times New Roman" w:hAnsi="Times New Roman" w:cs="Times New Roman"/>
                <w:color w:val="000000"/>
                <w:sz w:val="28"/>
                <w:szCs w:val="28"/>
              </w:rPr>
              <w:t>8</w:t>
            </w:r>
          </w:p>
        </w:tc>
        <w:tc>
          <w:tcPr>
            <w:tcW w:w="4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right="40"/>
              <w:jc w:val="right"/>
              <w:rPr>
                <w:rFonts w:ascii="Times New Roman" w:hAnsi="Times New Roman" w:cs="Times New Roman"/>
                <w:sz w:val="24"/>
                <w:szCs w:val="24"/>
              </w:rPr>
            </w:pPr>
            <w:r>
              <w:rPr>
                <w:rFonts w:ascii="Times New Roman" w:hAnsi="Times New Roman" w:cs="Times New Roman"/>
                <w:color w:val="000000"/>
                <w:sz w:val="28"/>
                <w:szCs w:val="28"/>
              </w:rPr>
              <w:t>7</w:t>
            </w:r>
          </w:p>
        </w:tc>
        <w:tc>
          <w:tcPr>
            <w:tcW w:w="3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right"/>
              <w:rPr>
                <w:rFonts w:ascii="Times New Roman" w:hAnsi="Times New Roman" w:cs="Times New Roman"/>
                <w:sz w:val="24"/>
                <w:szCs w:val="24"/>
              </w:rPr>
            </w:pPr>
            <w:r>
              <w:rPr>
                <w:rFonts w:ascii="Times New Roman" w:hAnsi="Times New Roman" w:cs="Times New Roman"/>
                <w:color w:val="000000"/>
                <w:sz w:val="28"/>
                <w:szCs w:val="28"/>
              </w:rPr>
              <w:t>6</w:t>
            </w:r>
          </w:p>
        </w:tc>
        <w:tc>
          <w:tcPr>
            <w:tcW w:w="920" w:type="dxa"/>
            <w:gridSpan w:val="2"/>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right"/>
              <w:rPr>
                <w:rFonts w:ascii="Times New Roman" w:hAnsi="Times New Roman" w:cs="Times New Roman"/>
                <w:sz w:val="24"/>
                <w:szCs w:val="24"/>
              </w:rPr>
            </w:pPr>
            <w:r>
              <w:rPr>
                <w:rFonts w:ascii="Times New Roman" w:hAnsi="Times New Roman" w:cs="Times New Roman"/>
                <w:color w:val="000000"/>
                <w:sz w:val="28"/>
                <w:szCs w:val="28"/>
              </w:rPr>
              <w:t>5   4</w:t>
            </w:r>
          </w:p>
        </w:tc>
        <w:tc>
          <w:tcPr>
            <w:tcW w:w="5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right"/>
              <w:rPr>
                <w:rFonts w:ascii="Times New Roman" w:hAnsi="Times New Roman" w:cs="Times New Roman"/>
                <w:sz w:val="24"/>
                <w:szCs w:val="24"/>
              </w:rPr>
            </w:pPr>
            <w:r>
              <w:rPr>
                <w:rFonts w:ascii="Times New Roman" w:hAnsi="Times New Roman" w:cs="Times New Roman"/>
                <w:color w:val="000000"/>
                <w:sz w:val="28"/>
                <w:szCs w:val="28"/>
              </w:rPr>
              <w:t>3</w:t>
            </w:r>
          </w:p>
        </w:tc>
        <w:tc>
          <w:tcPr>
            <w:tcW w:w="48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right"/>
              <w:rPr>
                <w:rFonts w:ascii="Times New Roman" w:hAnsi="Times New Roman" w:cs="Times New Roman"/>
                <w:sz w:val="24"/>
                <w:szCs w:val="24"/>
              </w:rPr>
            </w:pPr>
            <w:r>
              <w:rPr>
                <w:rFonts w:ascii="Times New Roman" w:hAnsi="Times New Roman" w:cs="Times New Roman"/>
                <w:color w:val="000000"/>
                <w:sz w:val="28"/>
                <w:szCs w:val="28"/>
              </w:rPr>
              <w:t>2</w:t>
            </w:r>
          </w:p>
        </w:tc>
        <w:tc>
          <w:tcPr>
            <w:tcW w:w="5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right"/>
              <w:rPr>
                <w:rFonts w:ascii="Times New Roman" w:hAnsi="Times New Roman" w:cs="Times New Roman"/>
                <w:sz w:val="24"/>
                <w:szCs w:val="24"/>
              </w:rPr>
            </w:pPr>
            <w:r>
              <w:rPr>
                <w:rFonts w:ascii="Times New Roman" w:hAnsi="Times New Roman" w:cs="Times New Roman"/>
                <w:color w:val="000000"/>
                <w:sz w:val="28"/>
                <w:szCs w:val="28"/>
              </w:rPr>
              <w:t>1</w:t>
            </w:r>
          </w:p>
        </w:tc>
        <w:tc>
          <w:tcPr>
            <w:tcW w:w="2000" w:type="dxa"/>
            <w:tcBorders>
              <w:top w:val="nil"/>
              <w:left w:val="nil"/>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7" w:lineRule="exact"/>
              <w:ind w:right="1480"/>
              <w:jc w:val="right"/>
              <w:rPr>
                <w:rFonts w:ascii="Times New Roman" w:hAnsi="Times New Roman" w:cs="Times New Roman"/>
                <w:sz w:val="24"/>
                <w:szCs w:val="24"/>
              </w:rPr>
            </w:pPr>
            <w:r>
              <w:rPr>
                <w:rFonts w:ascii="Times New Roman" w:hAnsi="Times New Roman" w:cs="Times New Roman"/>
                <w:color w:val="000000"/>
                <w:sz w:val="28"/>
                <w:szCs w:val="28"/>
              </w:rPr>
              <w:t>0</w:t>
            </w:r>
          </w:p>
        </w:tc>
      </w:tr>
      <w:tr w:rsidR="0081607F" w:rsidTr="0081607F">
        <w:trPr>
          <w:trHeight w:val="317"/>
          <w:jc w:val="center"/>
        </w:trPr>
        <w:tc>
          <w:tcPr>
            <w:tcW w:w="2300" w:type="dxa"/>
            <w:tcBorders>
              <w:top w:val="nil"/>
              <w:left w:val="single" w:sz="8" w:space="0" w:color="auto"/>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6" w:lineRule="exact"/>
              <w:ind w:left="40"/>
              <w:rPr>
                <w:rFonts w:ascii="Times New Roman" w:hAnsi="Times New Roman" w:cs="Times New Roman"/>
                <w:sz w:val="24"/>
                <w:szCs w:val="24"/>
              </w:rPr>
            </w:pPr>
            <w:r>
              <w:rPr>
                <w:rFonts w:ascii="Times New Roman" w:hAnsi="Times New Roman" w:cs="Times New Roman"/>
                <w:color w:val="000000"/>
                <w:w w:val="99"/>
                <w:sz w:val="28"/>
                <w:szCs w:val="28"/>
              </w:rPr>
              <w:t xml:space="preserve">Eyquem, </w:t>
            </w:r>
            <w:r>
              <w:rPr>
                <w:rFonts w:ascii="Arial" w:hAnsi="Arial" w:cs="Arial"/>
                <w:color w:val="000000"/>
                <w:w w:val="99"/>
                <w:sz w:val="28"/>
                <w:szCs w:val="28"/>
              </w:rPr>
              <w:t>Франция</w:t>
            </w:r>
          </w:p>
        </w:tc>
        <w:tc>
          <w:tcPr>
            <w:tcW w:w="4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center"/>
              <w:rPr>
                <w:rFonts w:ascii="Times New Roman" w:hAnsi="Times New Roman" w:cs="Times New Roman"/>
                <w:sz w:val="24"/>
                <w:szCs w:val="24"/>
              </w:rPr>
            </w:pPr>
            <w:r>
              <w:rPr>
                <w:rFonts w:ascii="Times New Roman" w:hAnsi="Times New Roman" w:cs="Times New Roman"/>
                <w:color w:val="000000"/>
                <w:w w:val="99"/>
                <w:sz w:val="28"/>
                <w:szCs w:val="28"/>
              </w:rPr>
              <w:t>30</w:t>
            </w:r>
          </w:p>
        </w:tc>
        <w:tc>
          <w:tcPr>
            <w:tcW w:w="5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left="140"/>
              <w:rPr>
                <w:rFonts w:ascii="Times New Roman" w:hAnsi="Times New Roman" w:cs="Times New Roman"/>
                <w:sz w:val="24"/>
                <w:szCs w:val="24"/>
              </w:rPr>
            </w:pPr>
            <w:r>
              <w:rPr>
                <w:rFonts w:ascii="Times New Roman" w:hAnsi="Times New Roman" w:cs="Times New Roman"/>
                <w:color w:val="000000"/>
                <w:sz w:val="28"/>
                <w:szCs w:val="28"/>
              </w:rPr>
              <w:t>32</w:t>
            </w:r>
          </w:p>
        </w:tc>
        <w:tc>
          <w:tcPr>
            <w:tcW w:w="4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jc w:val="right"/>
              <w:rPr>
                <w:rFonts w:ascii="Times New Roman" w:hAnsi="Times New Roman" w:cs="Times New Roman"/>
                <w:sz w:val="24"/>
                <w:szCs w:val="24"/>
              </w:rPr>
            </w:pPr>
            <w:r>
              <w:rPr>
                <w:rFonts w:ascii="Times New Roman" w:hAnsi="Times New Roman" w:cs="Times New Roman"/>
                <w:color w:val="000000"/>
                <w:sz w:val="28"/>
                <w:szCs w:val="28"/>
              </w:rPr>
              <w:t>42</w:t>
            </w:r>
          </w:p>
        </w:tc>
        <w:tc>
          <w:tcPr>
            <w:tcW w:w="680" w:type="dxa"/>
            <w:gridSpan w:val="2"/>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right="40"/>
              <w:jc w:val="right"/>
              <w:rPr>
                <w:rFonts w:ascii="Times New Roman" w:hAnsi="Times New Roman" w:cs="Times New Roman"/>
                <w:sz w:val="24"/>
                <w:szCs w:val="24"/>
              </w:rPr>
            </w:pPr>
            <w:r>
              <w:rPr>
                <w:rFonts w:ascii="Times New Roman" w:hAnsi="Times New Roman" w:cs="Times New Roman"/>
                <w:color w:val="000000"/>
                <w:sz w:val="28"/>
                <w:szCs w:val="28"/>
              </w:rPr>
              <w:t>52</w:t>
            </w:r>
          </w:p>
        </w:tc>
        <w:tc>
          <w:tcPr>
            <w:tcW w:w="54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right="80"/>
              <w:jc w:val="right"/>
              <w:rPr>
                <w:rFonts w:ascii="Times New Roman" w:hAnsi="Times New Roman" w:cs="Times New Roman"/>
                <w:sz w:val="24"/>
                <w:szCs w:val="24"/>
              </w:rPr>
            </w:pPr>
            <w:r>
              <w:rPr>
                <w:rFonts w:ascii="Times New Roman" w:hAnsi="Times New Roman" w:cs="Times New Roman"/>
                <w:color w:val="000000"/>
                <w:sz w:val="28"/>
                <w:szCs w:val="28"/>
              </w:rPr>
              <w:t>58</w:t>
            </w:r>
          </w:p>
        </w:tc>
        <w:tc>
          <w:tcPr>
            <w:tcW w:w="5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right="60"/>
              <w:jc w:val="right"/>
              <w:rPr>
                <w:rFonts w:ascii="Times New Roman" w:hAnsi="Times New Roman" w:cs="Times New Roman"/>
                <w:sz w:val="24"/>
                <w:szCs w:val="24"/>
              </w:rPr>
            </w:pPr>
            <w:r>
              <w:rPr>
                <w:rFonts w:ascii="Times New Roman" w:hAnsi="Times New Roman" w:cs="Times New Roman"/>
                <w:color w:val="000000"/>
                <w:w w:val="99"/>
                <w:sz w:val="28"/>
                <w:szCs w:val="28"/>
              </w:rPr>
              <w:t>62</w:t>
            </w:r>
          </w:p>
        </w:tc>
        <w:tc>
          <w:tcPr>
            <w:tcW w:w="48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right="40"/>
              <w:jc w:val="right"/>
              <w:rPr>
                <w:rFonts w:ascii="Times New Roman" w:hAnsi="Times New Roman" w:cs="Times New Roman"/>
                <w:sz w:val="24"/>
                <w:szCs w:val="24"/>
              </w:rPr>
            </w:pPr>
            <w:r>
              <w:rPr>
                <w:rFonts w:ascii="Times New Roman" w:hAnsi="Times New Roman" w:cs="Times New Roman"/>
                <w:color w:val="000000"/>
                <w:w w:val="99"/>
                <w:sz w:val="28"/>
                <w:szCs w:val="28"/>
              </w:rPr>
              <w:t>72</w:t>
            </w:r>
          </w:p>
        </w:tc>
        <w:tc>
          <w:tcPr>
            <w:tcW w:w="5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7" w:lineRule="exact"/>
              <w:ind w:right="20"/>
              <w:jc w:val="right"/>
              <w:rPr>
                <w:rFonts w:ascii="Times New Roman" w:hAnsi="Times New Roman" w:cs="Times New Roman"/>
                <w:sz w:val="24"/>
                <w:szCs w:val="24"/>
              </w:rPr>
            </w:pPr>
            <w:r>
              <w:rPr>
                <w:rFonts w:ascii="Times New Roman" w:hAnsi="Times New Roman" w:cs="Times New Roman"/>
                <w:color w:val="000000"/>
                <w:sz w:val="28"/>
                <w:szCs w:val="28"/>
              </w:rPr>
              <w:t>82</w:t>
            </w:r>
          </w:p>
        </w:tc>
        <w:tc>
          <w:tcPr>
            <w:tcW w:w="2000" w:type="dxa"/>
            <w:tcBorders>
              <w:top w:val="nil"/>
              <w:left w:val="nil"/>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7" w:lineRule="exact"/>
              <w:ind w:right="1520"/>
              <w:jc w:val="right"/>
              <w:rPr>
                <w:rFonts w:ascii="Times New Roman" w:hAnsi="Times New Roman" w:cs="Times New Roman"/>
                <w:sz w:val="24"/>
                <w:szCs w:val="24"/>
              </w:rPr>
            </w:pPr>
            <w:r>
              <w:rPr>
                <w:rFonts w:ascii="Times New Roman" w:hAnsi="Times New Roman" w:cs="Times New Roman"/>
                <w:color w:val="000000"/>
                <w:sz w:val="28"/>
                <w:szCs w:val="28"/>
              </w:rPr>
              <w:t>96</w:t>
            </w:r>
          </w:p>
        </w:tc>
      </w:tr>
      <w:tr w:rsidR="0081607F" w:rsidTr="0081607F">
        <w:trPr>
          <w:trHeight w:val="316"/>
          <w:jc w:val="center"/>
        </w:trPr>
        <w:tc>
          <w:tcPr>
            <w:tcW w:w="2300" w:type="dxa"/>
            <w:tcBorders>
              <w:top w:val="nil"/>
              <w:left w:val="single" w:sz="8" w:space="0" w:color="auto"/>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5" w:lineRule="exact"/>
              <w:ind w:left="40"/>
              <w:rPr>
                <w:rFonts w:ascii="Times New Roman" w:hAnsi="Times New Roman" w:cs="Times New Roman"/>
                <w:sz w:val="24"/>
                <w:szCs w:val="24"/>
              </w:rPr>
            </w:pPr>
            <w:r>
              <w:rPr>
                <w:rFonts w:ascii="Times New Roman" w:hAnsi="Times New Roman" w:cs="Times New Roman"/>
                <w:color w:val="000000"/>
                <w:sz w:val="28"/>
                <w:szCs w:val="28"/>
              </w:rPr>
              <w:t xml:space="preserve">NGK, </w:t>
            </w:r>
            <w:r>
              <w:rPr>
                <w:rFonts w:ascii="Arial" w:hAnsi="Arial" w:cs="Arial"/>
                <w:color w:val="000000"/>
                <w:sz w:val="28"/>
                <w:szCs w:val="28"/>
              </w:rPr>
              <w:t>Япония</w:t>
            </w:r>
          </w:p>
        </w:tc>
        <w:tc>
          <w:tcPr>
            <w:tcW w:w="4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center"/>
              <w:rPr>
                <w:rFonts w:ascii="Times New Roman" w:hAnsi="Times New Roman" w:cs="Times New Roman"/>
                <w:sz w:val="24"/>
                <w:szCs w:val="24"/>
              </w:rPr>
            </w:pPr>
            <w:r>
              <w:rPr>
                <w:rFonts w:ascii="Times New Roman" w:hAnsi="Times New Roman" w:cs="Times New Roman"/>
                <w:color w:val="000000"/>
                <w:w w:val="99"/>
                <w:sz w:val="28"/>
                <w:szCs w:val="28"/>
              </w:rPr>
              <w:t>2</w:t>
            </w:r>
          </w:p>
        </w:tc>
        <w:tc>
          <w:tcPr>
            <w:tcW w:w="56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ind w:left="140"/>
              <w:rPr>
                <w:rFonts w:ascii="Times New Roman" w:hAnsi="Times New Roman" w:cs="Times New Roman"/>
                <w:sz w:val="24"/>
                <w:szCs w:val="24"/>
              </w:rPr>
            </w:pPr>
            <w:r>
              <w:rPr>
                <w:rFonts w:ascii="Times New Roman" w:hAnsi="Times New Roman" w:cs="Times New Roman"/>
                <w:color w:val="000000"/>
                <w:sz w:val="28"/>
                <w:szCs w:val="28"/>
              </w:rPr>
              <w:t>4</w:t>
            </w:r>
          </w:p>
        </w:tc>
        <w:tc>
          <w:tcPr>
            <w:tcW w:w="4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ind w:right="100"/>
              <w:jc w:val="right"/>
              <w:rPr>
                <w:rFonts w:ascii="Times New Roman" w:hAnsi="Times New Roman" w:cs="Times New Roman"/>
                <w:sz w:val="24"/>
                <w:szCs w:val="24"/>
              </w:rPr>
            </w:pPr>
            <w:r>
              <w:rPr>
                <w:rFonts w:ascii="Times New Roman" w:hAnsi="Times New Roman" w:cs="Times New Roman"/>
                <w:color w:val="000000"/>
                <w:w w:val="99"/>
                <w:sz w:val="28"/>
                <w:szCs w:val="28"/>
              </w:rPr>
              <w:t>5</w:t>
            </w:r>
          </w:p>
        </w:tc>
        <w:tc>
          <w:tcPr>
            <w:tcW w:w="3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sz w:val="28"/>
                <w:szCs w:val="28"/>
              </w:rPr>
              <w:t>6</w:t>
            </w:r>
          </w:p>
        </w:tc>
        <w:tc>
          <w:tcPr>
            <w:tcW w:w="38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sz w:val="28"/>
                <w:szCs w:val="28"/>
              </w:rPr>
              <w:t>8</w:t>
            </w:r>
          </w:p>
        </w:tc>
        <w:tc>
          <w:tcPr>
            <w:tcW w:w="54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sz w:val="28"/>
                <w:szCs w:val="28"/>
              </w:rPr>
              <w:t>10</w:t>
            </w:r>
          </w:p>
        </w:tc>
        <w:tc>
          <w:tcPr>
            <w:tcW w:w="5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sz w:val="28"/>
                <w:szCs w:val="28"/>
              </w:rPr>
              <w:t>11</w:t>
            </w:r>
          </w:p>
        </w:tc>
        <w:tc>
          <w:tcPr>
            <w:tcW w:w="48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sz w:val="28"/>
                <w:szCs w:val="28"/>
              </w:rPr>
              <w:t>12</w:t>
            </w:r>
          </w:p>
        </w:tc>
        <w:tc>
          <w:tcPr>
            <w:tcW w:w="500" w:type="dxa"/>
            <w:tcBorders>
              <w:top w:val="nil"/>
              <w:left w:val="nil"/>
              <w:bottom w:val="single" w:sz="8" w:space="0" w:color="auto"/>
              <w:right w:val="nil"/>
            </w:tcBorders>
            <w:vAlign w:val="bottom"/>
          </w:tcPr>
          <w:p w:rsidR="0081607F" w:rsidRDefault="0081607F"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sz w:val="28"/>
                <w:szCs w:val="28"/>
              </w:rPr>
              <w:t>13</w:t>
            </w:r>
          </w:p>
        </w:tc>
        <w:tc>
          <w:tcPr>
            <w:tcW w:w="2000" w:type="dxa"/>
            <w:tcBorders>
              <w:top w:val="nil"/>
              <w:left w:val="nil"/>
              <w:bottom w:val="single" w:sz="8" w:space="0" w:color="auto"/>
              <w:right w:val="single" w:sz="8" w:space="0" w:color="auto"/>
            </w:tcBorders>
            <w:vAlign w:val="bottom"/>
          </w:tcPr>
          <w:p w:rsidR="0081607F" w:rsidRDefault="0081607F" w:rsidP="000F40F4">
            <w:pPr>
              <w:widowControl w:val="0"/>
              <w:autoSpaceDE w:val="0"/>
              <w:autoSpaceDN w:val="0"/>
              <w:adjustRightInd w:val="0"/>
              <w:spacing w:after="0" w:line="315" w:lineRule="exact"/>
              <w:ind w:right="1500"/>
              <w:jc w:val="right"/>
              <w:rPr>
                <w:rFonts w:ascii="Times New Roman" w:hAnsi="Times New Roman" w:cs="Times New Roman"/>
                <w:sz w:val="24"/>
                <w:szCs w:val="24"/>
              </w:rPr>
            </w:pPr>
            <w:r>
              <w:rPr>
                <w:rFonts w:ascii="Times New Roman" w:hAnsi="Times New Roman" w:cs="Times New Roman"/>
                <w:color w:val="000000"/>
                <w:sz w:val="28"/>
                <w:szCs w:val="28"/>
              </w:rPr>
              <w:t>14</w:t>
            </w:r>
          </w:p>
        </w:tc>
      </w:tr>
    </w:tbl>
    <w:p w:rsidR="0081607F" w:rsidRDefault="0081607F" w:rsidP="0081607F">
      <w:pPr>
        <w:widowControl w:val="0"/>
        <w:autoSpaceDE w:val="0"/>
        <w:autoSpaceDN w:val="0"/>
        <w:adjustRightInd w:val="0"/>
        <w:spacing w:after="0" w:line="360"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54" w:lineRule="auto"/>
        <w:ind w:left="40" w:firstLine="720"/>
        <w:jc w:val="both"/>
        <w:rPr>
          <w:rFonts w:ascii="Times New Roman" w:hAnsi="Times New Roman" w:cs="Times New Roman"/>
          <w:sz w:val="24"/>
          <w:szCs w:val="24"/>
        </w:rPr>
      </w:pPr>
      <w:r w:rsidRPr="0036075E">
        <w:rPr>
          <w:rFonts w:ascii="Arial" w:hAnsi="Arial" w:cs="Arial"/>
          <w:color w:val="000000"/>
          <w:sz w:val="27"/>
          <w:szCs w:val="27"/>
        </w:rPr>
        <w:lastRenderedPageBreak/>
        <w:t>Выбор свечи для двигателя по калильному числу зависит от многих факторов</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организации рабочего процесса сгорания</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мощности двигателя</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степени сжатия</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частоты вращения</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охлаждения и т</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д</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Например</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на авто</w:t>
      </w:r>
      <w:r w:rsidRPr="0036075E">
        <w:rPr>
          <w:rFonts w:ascii="Times New Roman" w:hAnsi="Times New Roman" w:cs="Times New Roman"/>
          <w:color w:val="000000"/>
          <w:sz w:val="27"/>
          <w:szCs w:val="27"/>
        </w:rPr>
        <w:t>-</w:t>
      </w:r>
      <w:r w:rsidRPr="0036075E">
        <w:rPr>
          <w:rFonts w:ascii="Arial" w:hAnsi="Arial" w:cs="Arial"/>
          <w:color w:val="000000"/>
          <w:sz w:val="27"/>
          <w:szCs w:val="27"/>
        </w:rPr>
        <w:t>мобиле ГАЗ</w:t>
      </w:r>
      <w:r w:rsidRPr="0036075E">
        <w:rPr>
          <w:rFonts w:ascii="Times New Roman" w:hAnsi="Times New Roman" w:cs="Times New Roman"/>
          <w:color w:val="000000"/>
          <w:sz w:val="27"/>
          <w:szCs w:val="27"/>
        </w:rPr>
        <w:t>-21 "</w:t>
      </w:r>
      <w:r w:rsidRPr="0036075E">
        <w:rPr>
          <w:rFonts w:ascii="Arial" w:hAnsi="Arial" w:cs="Arial"/>
          <w:color w:val="000000"/>
          <w:sz w:val="27"/>
          <w:szCs w:val="27"/>
        </w:rPr>
        <w:t>Волга</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применялись свечи А</w:t>
      </w:r>
      <w:r w:rsidRPr="0036075E">
        <w:rPr>
          <w:rFonts w:ascii="Times New Roman" w:hAnsi="Times New Roman" w:cs="Times New Roman"/>
          <w:color w:val="000000"/>
          <w:sz w:val="27"/>
          <w:szCs w:val="27"/>
        </w:rPr>
        <w:t>8</w:t>
      </w:r>
      <w:r w:rsidRPr="0036075E">
        <w:rPr>
          <w:rFonts w:ascii="Arial" w:hAnsi="Arial" w:cs="Arial"/>
          <w:color w:val="000000"/>
          <w:sz w:val="27"/>
          <w:szCs w:val="27"/>
        </w:rPr>
        <w:t xml:space="preserve">НГ с калильным числом </w:t>
      </w:r>
      <w:r w:rsidRPr="0036075E">
        <w:rPr>
          <w:rFonts w:ascii="Times New Roman" w:hAnsi="Times New Roman" w:cs="Times New Roman"/>
          <w:color w:val="000000"/>
          <w:sz w:val="27"/>
          <w:szCs w:val="27"/>
        </w:rPr>
        <w:t>8.</w:t>
      </w:r>
      <w:r w:rsidRPr="0036075E">
        <w:rPr>
          <w:rFonts w:ascii="Arial" w:hAnsi="Arial" w:cs="Arial"/>
          <w:color w:val="000000"/>
          <w:sz w:val="27"/>
          <w:szCs w:val="27"/>
        </w:rPr>
        <w:t xml:space="preserve"> На автомобилях ВАЗ используются свечи А</w:t>
      </w:r>
      <w:r w:rsidRPr="0036075E">
        <w:rPr>
          <w:rFonts w:ascii="Times New Roman" w:hAnsi="Times New Roman" w:cs="Times New Roman"/>
          <w:color w:val="000000"/>
          <w:sz w:val="27"/>
          <w:szCs w:val="27"/>
        </w:rPr>
        <w:t>17</w:t>
      </w:r>
      <w:r w:rsidRPr="0036075E">
        <w:rPr>
          <w:rFonts w:ascii="Arial" w:hAnsi="Arial" w:cs="Arial"/>
          <w:color w:val="000000"/>
          <w:sz w:val="27"/>
          <w:szCs w:val="27"/>
        </w:rPr>
        <w:t>Д</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Наиболее </w:t>
      </w:r>
      <w:r w:rsidRPr="0036075E">
        <w:rPr>
          <w:rFonts w:ascii="Times New Roman" w:hAnsi="Times New Roman" w:cs="Times New Roman"/>
          <w:color w:val="000000"/>
          <w:sz w:val="27"/>
          <w:szCs w:val="27"/>
        </w:rPr>
        <w:t>"</w:t>
      </w:r>
      <w:r w:rsidRPr="0036075E">
        <w:rPr>
          <w:rFonts w:ascii="Arial" w:hAnsi="Arial" w:cs="Arial"/>
          <w:color w:val="000000"/>
          <w:sz w:val="27"/>
          <w:szCs w:val="27"/>
        </w:rPr>
        <w:t>холодные</w:t>
      </w:r>
      <w:r w:rsidRPr="0036075E">
        <w:rPr>
          <w:rFonts w:ascii="Times New Roman" w:hAnsi="Times New Roman" w:cs="Times New Roman"/>
          <w:color w:val="000000"/>
          <w:sz w:val="27"/>
          <w:szCs w:val="27"/>
        </w:rPr>
        <w:t>"</w:t>
      </w:r>
      <w:r w:rsidRPr="0036075E">
        <w:rPr>
          <w:rFonts w:ascii="Arial" w:hAnsi="Arial" w:cs="Arial"/>
          <w:color w:val="000000"/>
          <w:sz w:val="27"/>
          <w:szCs w:val="27"/>
        </w:rPr>
        <w:t xml:space="preserve"> свечи типа А</w:t>
      </w:r>
      <w:r w:rsidRPr="0036075E">
        <w:rPr>
          <w:rFonts w:ascii="Times New Roman" w:hAnsi="Times New Roman" w:cs="Times New Roman"/>
          <w:color w:val="000000"/>
          <w:sz w:val="27"/>
          <w:szCs w:val="27"/>
        </w:rPr>
        <w:t>23</w:t>
      </w:r>
      <w:r w:rsidRPr="0036075E">
        <w:rPr>
          <w:rFonts w:ascii="Arial" w:hAnsi="Arial" w:cs="Arial"/>
          <w:color w:val="000000"/>
          <w:sz w:val="27"/>
          <w:szCs w:val="27"/>
        </w:rPr>
        <w:t xml:space="preserve"> и А</w:t>
      </w:r>
      <w:r w:rsidRPr="0036075E">
        <w:rPr>
          <w:rFonts w:ascii="Times New Roman" w:hAnsi="Times New Roman" w:cs="Times New Roman"/>
          <w:color w:val="000000"/>
          <w:sz w:val="27"/>
          <w:szCs w:val="27"/>
        </w:rPr>
        <w:t>26</w:t>
      </w:r>
      <w:r w:rsidRPr="0036075E">
        <w:rPr>
          <w:rFonts w:ascii="Arial" w:hAnsi="Arial" w:cs="Arial"/>
          <w:color w:val="000000"/>
          <w:sz w:val="27"/>
          <w:szCs w:val="27"/>
        </w:rPr>
        <w:t>ДВ были необходимы для двигателей ММЗ</w:t>
      </w:r>
      <w:r w:rsidRPr="0036075E">
        <w:rPr>
          <w:rFonts w:ascii="Times New Roman" w:hAnsi="Times New Roman" w:cs="Times New Roman"/>
          <w:color w:val="000000"/>
          <w:sz w:val="27"/>
          <w:szCs w:val="27"/>
        </w:rPr>
        <w:t>-968</w:t>
      </w:r>
      <w:r w:rsidRPr="0036075E">
        <w:rPr>
          <w:rFonts w:ascii="Arial" w:hAnsi="Arial" w:cs="Arial"/>
          <w:color w:val="000000"/>
          <w:sz w:val="27"/>
          <w:szCs w:val="27"/>
        </w:rPr>
        <w:t xml:space="preserve"> и опытных роторных моторов ВАЗ</w:t>
      </w:r>
      <w:r w:rsidRPr="0036075E">
        <w:rPr>
          <w:rFonts w:ascii="Times New Roman" w:hAnsi="Times New Roman" w:cs="Times New Roman"/>
          <w:color w:val="000000"/>
          <w:sz w:val="27"/>
          <w:szCs w:val="27"/>
        </w:rPr>
        <w:t>-311.</w:t>
      </w:r>
    </w:p>
    <w:p w:rsidR="0081607F" w:rsidRPr="0036075E" w:rsidRDefault="0081607F" w:rsidP="0081607F">
      <w:pPr>
        <w:widowControl w:val="0"/>
        <w:autoSpaceDE w:val="0"/>
        <w:autoSpaceDN w:val="0"/>
        <w:adjustRightInd w:val="0"/>
        <w:spacing w:after="0" w:line="6"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49" w:lineRule="auto"/>
        <w:ind w:left="40" w:firstLine="720"/>
        <w:jc w:val="both"/>
        <w:rPr>
          <w:rFonts w:ascii="Times New Roman" w:hAnsi="Times New Roman" w:cs="Times New Roman"/>
          <w:sz w:val="24"/>
          <w:szCs w:val="24"/>
        </w:rPr>
      </w:pPr>
      <w:r w:rsidRPr="0036075E">
        <w:rPr>
          <w:rFonts w:ascii="Arial" w:hAnsi="Arial" w:cs="Arial"/>
          <w:color w:val="000000"/>
          <w:sz w:val="28"/>
          <w:szCs w:val="28"/>
        </w:rPr>
        <w:t>Нет свечей</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пригодных для любого двигателя</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Для примера на ри</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сунке </w:t>
      </w:r>
      <w:r w:rsidRPr="0036075E">
        <w:rPr>
          <w:rFonts w:ascii="Times New Roman" w:hAnsi="Times New Roman" w:cs="Times New Roman"/>
          <w:color w:val="000000"/>
          <w:sz w:val="28"/>
          <w:szCs w:val="28"/>
        </w:rPr>
        <w:t>4</w:t>
      </w:r>
      <w:r w:rsidRPr="0036075E">
        <w:rPr>
          <w:rFonts w:ascii="Arial" w:hAnsi="Arial" w:cs="Arial"/>
          <w:color w:val="000000"/>
          <w:sz w:val="28"/>
          <w:szCs w:val="28"/>
        </w:rPr>
        <w:t xml:space="preserve"> приведены характеристики </w:t>
      </w:r>
      <w:r w:rsidRPr="0036075E">
        <w:rPr>
          <w:rFonts w:ascii="Times New Roman" w:hAnsi="Times New Roman" w:cs="Times New Roman"/>
          <w:color w:val="000000"/>
          <w:sz w:val="28"/>
          <w:szCs w:val="28"/>
        </w:rPr>
        <w:t>«</w:t>
      </w:r>
      <w:r w:rsidRPr="0036075E">
        <w:rPr>
          <w:rFonts w:ascii="Arial" w:hAnsi="Arial" w:cs="Arial"/>
          <w:color w:val="000000"/>
          <w:sz w:val="28"/>
          <w:szCs w:val="28"/>
        </w:rPr>
        <w:t>горячей</w:t>
      </w:r>
      <w:r w:rsidRPr="0036075E">
        <w:rPr>
          <w:rFonts w:ascii="Times New Roman" w:hAnsi="Times New Roman" w:cs="Times New Roman"/>
          <w:color w:val="000000"/>
          <w:sz w:val="28"/>
          <w:szCs w:val="28"/>
        </w:rPr>
        <w:t>» (</w:t>
      </w:r>
      <w:r w:rsidRPr="0036075E">
        <w:rPr>
          <w:rFonts w:ascii="Arial" w:hAnsi="Arial" w:cs="Arial"/>
          <w:i/>
          <w:iCs/>
          <w:color w:val="000000"/>
          <w:sz w:val="28"/>
          <w:szCs w:val="28"/>
        </w:rPr>
        <w:t>а</w:t>
      </w:r>
      <w:r w:rsidRPr="0036075E">
        <w:rPr>
          <w:rFonts w:ascii="Times New Roman" w:hAnsi="Times New Roman" w:cs="Times New Roman"/>
          <w:color w:val="000000"/>
          <w:sz w:val="28"/>
          <w:szCs w:val="28"/>
        </w:rPr>
        <w:t>), «</w:t>
      </w:r>
      <w:r w:rsidRPr="0036075E">
        <w:rPr>
          <w:rFonts w:ascii="Arial" w:hAnsi="Arial" w:cs="Arial"/>
          <w:color w:val="000000"/>
          <w:sz w:val="28"/>
          <w:szCs w:val="28"/>
        </w:rPr>
        <w:t>нормальной</w:t>
      </w:r>
      <w:r w:rsidRPr="0036075E">
        <w:rPr>
          <w:rFonts w:ascii="Times New Roman" w:hAnsi="Times New Roman" w:cs="Times New Roman"/>
          <w:color w:val="000000"/>
          <w:sz w:val="28"/>
          <w:szCs w:val="28"/>
        </w:rPr>
        <w:t>» (</w:t>
      </w:r>
      <w:r w:rsidRPr="0036075E">
        <w:rPr>
          <w:rFonts w:ascii="Arial" w:hAnsi="Arial" w:cs="Arial"/>
          <w:color w:val="000000"/>
          <w:sz w:val="28"/>
          <w:szCs w:val="28"/>
        </w:rPr>
        <w:t xml:space="preserve"> </w:t>
      </w:r>
      <w:r w:rsidRPr="0036075E">
        <w:rPr>
          <w:rFonts w:ascii="Arial" w:hAnsi="Arial" w:cs="Arial"/>
          <w:i/>
          <w:iCs/>
          <w:color w:val="000000"/>
          <w:sz w:val="28"/>
          <w:szCs w:val="28"/>
        </w:rPr>
        <w:t>б</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и </w:t>
      </w:r>
      <w:r w:rsidRPr="0036075E">
        <w:rPr>
          <w:rFonts w:ascii="Times New Roman" w:hAnsi="Times New Roman" w:cs="Times New Roman"/>
          <w:color w:val="000000"/>
          <w:sz w:val="28"/>
          <w:szCs w:val="28"/>
        </w:rPr>
        <w:t>«</w:t>
      </w:r>
      <w:r w:rsidRPr="0036075E">
        <w:rPr>
          <w:rFonts w:ascii="Arial" w:hAnsi="Arial" w:cs="Arial"/>
          <w:color w:val="000000"/>
          <w:sz w:val="28"/>
          <w:szCs w:val="28"/>
        </w:rPr>
        <w:t>хо</w:t>
      </w:r>
      <w:r w:rsidRPr="0036075E">
        <w:rPr>
          <w:rFonts w:ascii="Times New Roman" w:hAnsi="Times New Roman" w:cs="Times New Roman"/>
          <w:color w:val="000000"/>
          <w:sz w:val="28"/>
          <w:szCs w:val="28"/>
        </w:rPr>
        <w:t>-</w:t>
      </w:r>
      <w:r w:rsidRPr="0036075E">
        <w:rPr>
          <w:rFonts w:ascii="Arial" w:hAnsi="Arial" w:cs="Arial"/>
          <w:color w:val="000000"/>
          <w:sz w:val="28"/>
          <w:szCs w:val="28"/>
        </w:rPr>
        <w:t>лодной</w:t>
      </w:r>
      <w:r w:rsidRPr="0036075E">
        <w:rPr>
          <w:rFonts w:ascii="Times New Roman" w:hAnsi="Times New Roman" w:cs="Times New Roman"/>
          <w:color w:val="000000"/>
          <w:sz w:val="28"/>
          <w:szCs w:val="28"/>
        </w:rPr>
        <w:t>» (</w:t>
      </w:r>
      <w:r w:rsidRPr="0036075E">
        <w:rPr>
          <w:rFonts w:ascii="Arial" w:hAnsi="Arial" w:cs="Arial"/>
          <w:i/>
          <w:iCs/>
          <w:color w:val="000000"/>
          <w:sz w:val="28"/>
          <w:szCs w:val="28"/>
        </w:rPr>
        <w:t>в</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свечей зажигания</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установленных на одном и том же двигате</w:t>
      </w:r>
      <w:r w:rsidRPr="0036075E">
        <w:rPr>
          <w:rFonts w:ascii="Times New Roman" w:hAnsi="Times New Roman" w:cs="Times New Roman"/>
          <w:color w:val="000000"/>
          <w:sz w:val="28"/>
          <w:szCs w:val="28"/>
        </w:rPr>
        <w:t>-</w:t>
      </w:r>
      <w:r w:rsidRPr="0036075E">
        <w:rPr>
          <w:rFonts w:ascii="Arial" w:hAnsi="Arial" w:cs="Arial"/>
          <w:color w:val="000000"/>
          <w:sz w:val="28"/>
          <w:szCs w:val="28"/>
        </w:rPr>
        <w:t>ле</w:t>
      </w:r>
      <w:r w:rsidRPr="0036075E">
        <w:rPr>
          <w:rFonts w:ascii="Times New Roman" w:hAnsi="Times New Roman" w:cs="Times New Roman"/>
          <w:color w:val="000000"/>
          <w:sz w:val="28"/>
          <w:szCs w:val="28"/>
        </w:rPr>
        <w:t>.</w:t>
      </w:r>
    </w:p>
    <w:p w:rsidR="0081607F" w:rsidRPr="0036075E" w:rsidRDefault="0081607F" w:rsidP="0081607F">
      <w:pPr>
        <w:widowControl w:val="0"/>
        <w:autoSpaceDE w:val="0"/>
        <w:autoSpaceDN w:val="0"/>
        <w:adjustRightInd w:val="0"/>
        <w:spacing w:after="0" w:line="240" w:lineRule="auto"/>
        <w:jc w:val="center"/>
        <w:rPr>
          <w:rFonts w:ascii="Times New Roman" w:hAnsi="Times New Roman" w:cs="Times New Roman"/>
          <w:sz w:val="24"/>
          <w:szCs w:val="24"/>
        </w:rPr>
      </w:pPr>
      <w:r>
        <w:rPr>
          <w:noProof/>
          <w:lang w:eastAsia="ru-RU"/>
        </w:rPr>
        <w:drawing>
          <wp:inline distT="0" distB="0" distL="0" distR="0" wp14:anchorId="7153AF07" wp14:editId="326E8C57">
            <wp:extent cx="5576053" cy="3040083"/>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82684" cy="3043698"/>
                    </a:xfrm>
                    <a:prstGeom prst="rect">
                      <a:avLst/>
                    </a:prstGeom>
                    <a:noFill/>
                  </pic:spPr>
                </pic:pic>
              </a:graphicData>
            </a:graphic>
          </wp:inline>
        </w:drawing>
      </w: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00"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69" w:lineRule="auto"/>
        <w:ind w:left="3480" w:right="520" w:hanging="2932"/>
        <w:rPr>
          <w:rFonts w:ascii="Times New Roman" w:hAnsi="Times New Roman" w:cs="Times New Roman"/>
          <w:sz w:val="24"/>
          <w:szCs w:val="24"/>
        </w:rPr>
      </w:pPr>
      <w:r w:rsidRPr="0036075E">
        <w:rPr>
          <w:rFonts w:ascii="Arial" w:hAnsi="Arial" w:cs="Arial"/>
          <w:color w:val="000000"/>
          <w:sz w:val="24"/>
          <w:szCs w:val="24"/>
        </w:rPr>
        <w:t xml:space="preserve">Рисунок </w:t>
      </w:r>
      <w:r w:rsidRPr="0036075E">
        <w:rPr>
          <w:rFonts w:ascii="Times New Roman" w:hAnsi="Times New Roman" w:cs="Times New Roman"/>
          <w:color w:val="000000"/>
          <w:sz w:val="24"/>
          <w:szCs w:val="24"/>
        </w:rPr>
        <w:t>6.4 -</w:t>
      </w:r>
      <w:r w:rsidRPr="0036075E">
        <w:rPr>
          <w:rFonts w:ascii="Arial" w:hAnsi="Arial" w:cs="Arial"/>
          <w:color w:val="000000"/>
          <w:sz w:val="24"/>
          <w:szCs w:val="24"/>
        </w:rPr>
        <w:t xml:space="preserve"> Зависимость температурной характеристики свечи зажигания от мощности двигателя</w:t>
      </w:r>
      <w:r w:rsidRPr="0036075E">
        <w:rPr>
          <w:rFonts w:ascii="Times New Roman" w:hAnsi="Times New Roman" w:cs="Times New Roman"/>
          <w:color w:val="000000"/>
          <w:sz w:val="24"/>
          <w:szCs w:val="24"/>
        </w:rPr>
        <w:t>.</w:t>
      </w:r>
    </w:p>
    <w:p w:rsidR="0081607F" w:rsidRPr="0036075E" w:rsidRDefault="0081607F" w:rsidP="0081607F">
      <w:pPr>
        <w:widowControl w:val="0"/>
        <w:autoSpaceDE w:val="0"/>
        <w:autoSpaceDN w:val="0"/>
        <w:adjustRightInd w:val="0"/>
        <w:spacing w:after="0" w:line="263"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83" w:lineRule="auto"/>
        <w:ind w:left="40" w:firstLine="721"/>
        <w:jc w:val="both"/>
        <w:rPr>
          <w:rFonts w:ascii="Times New Roman" w:hAnsi="Times New Roman" w:cs="Times New Roman"/>
          <w:sz w:val="24"/>
          <w:szCs w:val="24"/>
        </w:rPr>
      </w:pPr>
      <w:r w:rsidRPr="0036075E">
        <w:rPr>
          <w:rFonts w:ascii="Arial" w:hAnsi="Arial" w:cs="Arial"/>
          <w:color w:val="000000"/>
          <w:sz w:val="25"/>
          <w:szCs w:val="25"/>
        </w:rPr>
        <w:t xml:space="preserve">Видно </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что у </w:t>
      </w:r>
      <w:r w:rsidRPr="0036075E">
        <w:rPr>
          <w:rFonts w:ascii="Times New Roman" w:hAnsi="Times New Roman" w:cs="Times New Roman"/>
          <w:color w:val="000000"/>
          <w:sz w:val="25"/>
          <w:szCs w:val="25"/>
        </w:rPr>
        <w:t>«</w:t>
      </w:r>
      <w:r w:rsidRPr="0036075E">
        <w:rPr>
          <w:rFonts w:ascii="Arial" w:hAnsi="Arial" w:cs="Arial"/>
          <w:color w:val="000000"/>
          <w:sz w:val="25"/>
          <w:szCs w:val="25"/>
        </w:rPr>
        <w:t>горячей</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уже при половинной мощности двигателя температура теплового конуса будет выше </w:t>
      </w:r>
      <w:r w:rsidRPr="0036075E">
        <w:rPr>
          <w:rFonts w:ascii="Times New Roman" w:hAnsi="Times New Roman" w:cs="Times New Roman"/>
          <w:color w:val="000000"/>
          <w:sz w:val="25"/>
          <w:szCs w:val="25"/>
        </w:rPr>
        <w:t>850°</w:t>
      </w:r>
      <w:r w:rsidRPr="0036075E">
        <w:rPr>
          <w:rFonts w:ascii="Arial" w:hAnsi="Arial" w:cs="Arial"/>
          <w:color w:val="000000"/>
          <w:sz w:val="25"/>
          <w:szCs w:val="25"/>
        </w:rPr>
        <w:t>С</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и с повышением нагруз</w:t>
      </w:r>
      <w:r w:rsidRPr="0036075E">
        <w:rPr>
          <w:rFonts w:ascii="Times New Roman" w:hAnsi="Times New Roman" w:cs="Times New Roman"/>
          <w:color w:val="000000"/>
          <w:sz w:val="25"/>
          <w:szCs w:val="25"/>
        </w:rPr>
        <w:t>-</w:t>
      </w:r>
      <w:r w:rsidRPr="0036075E">
        <w:rPr>
          <w:rFonts w:ascii="Arial" w:hAnsi="Arial" w:cs="Arial"/>
          <w:color w:val="000000"/>
          <w:sz w:val="25"/>
          <w:szCs w:val="25"/>
        </w:rPr>
        <w:t>ки она сразу же вызовет калильное зажигание</w:t>
      </w:r>
      <w:r w:rsidRPr="0036075E">
        <w:rPr>
          <w:rFonts w:ascii="Times New Roman" w:hAnsi="Times New Roman" w:cs="Times New Roman"/>
          <w:color w:val="000000"/>
          <w:sz w:val="25"/>
          <w:szCs w:val="25"/>
        </w:rPr>
        <w:t>. «</w:t>
      </w:r>
      <w:r w:rsidRPr="0036075E">
        <w:rPr>
          <w:rFonts w:ascii="Arial" w:hAnsi="Arial" w:cs="Arial"/>
          <w:color w:val="000000"/>
          <w:sz w:val="25"/>
          <w:szCs w:val="25"/>
        </w:rPr>
        <w:t>Холодная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лишь при мощ</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ности более </w:t>
      </w:r>
      <w:r w:rsidRPr="0036075E">
        <w:rPr>
          <w:rFonts w:ascii="Times New Roman" w:hAnsi="Times New Roman" w:cs="Times New Roman"/>
          <w:color w:val="000000"/>
          <w:sz w:val="25"/>
          <w:szCs w:val="25"/>
        </w:rPr>
        <w:t>50%</w:t>
      </w:r>
      <w:r w:rsidRPr="0036075E">
        <w:rPr>
          <w:rFonts w:ascii="Arial" w:hAnsi="Arial" w:cs="Arial"/>
          <w:color w:val="000000"/>
          <w:sz w:val="25"/>
          <w:szCs w:val="25"/>
        </w:rPr>
        <w:t xml:space="preserve"> начинает самоочищаться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а при меньших нагрузках теп</w:t>
      </w:r>
      <w:r w:rsidRPr="0036075E">
        <w:rPr>
          <w:rFonts w:ascii="Times New Roman" w:hAnsi="Times New Roman" w:cs="Times New Roman"/>
          <w:color w:val="000000"/>
          <w:sz w:val="25"/>
          <w:szCs w:val="25"/>
        </w:rPr>
        <w:t>-</w:t>
      </w:r>
      <w:r w:rsidRPr="0036075E">
        <w:rPr>
          <w:rFonts w:ascii="Arial" w:hAnsi="Arial" w:cs="Arial"/>
          <w:color w:val="000000"/>
          <w:sz w:val="25"/>
          <w:szCs w:val="25"/>
        </w:rPr>
        <w:t>ловой конус будет покрываться токопроводящим шунтом</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Поэтому</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в дан</w:t>
      </w:r>
      <w:r>
        <w:rPr>
          <w:rFonts w:ascii="Times New Roman" w:hAnsi="Times New Roman" w:cs="Times New Roman"/>
          <w:color w:val="000000"/>
          <w:sz w:val="25"/>
          <w:szCs w:val="25"/>
        </w:rPr>
        <w:t>н</w:t>
      </w:r>
      <w:r w:rsidRPr="0036075E">
        <w:rPr>
          <w:rFonts w:ascii="Arial" w:hAnsi="Arial" w:cs="Arial"/>
          <w:color w:val="000000"/>
          <w:sz w:val="28"/>
          <w:szCs w:val="28"/>
        </w:rPr>
        <w:t xml:space="preserve">ом случае подходит лишь </w:t>
      </w:r>
      <w:r w:rsidRPr="0036075E">
        <w:rPr>
          <w:rFonts w:ascii="Times New Roman" w:hAnsi="Times New Roman" w:cs="Times New Roman"/>
          <w:color w:val="000000"/>
          <w:sz w:val="28"/>
          <w:szCs w:val="28"/>
        </w:rPr>
        <w:t>«</w:t>
      </w:r>
      <w:r w:rsidRPr="0036075E">
        <w:rPr>
          <w:rFonts w:ascii="Arial" w:hAnsi="Arial" w:cs="Arial"/>
          <w:color w:val="000000"/>
          <w:sz w:val="28"/>
          <w:szCs w:val="28"/>
        </w:rPr>
        <w:t>нормальная</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свеча</w:t>
      </w:r>
      <w:r w:rsidRPr="0036075E">
        <w:rPr>
          <w:rFonts w:ascii="Times New Roman" w:hAnsi="Times New Roman" w:cs="Times New Roman"/>
          <w:color w:val="000000"/>
          <w:sz w:val="28"/>
          <w:szCs w:val="28"/>
        </w:rPr>
        <w:t>.</w:t>
      </w:r>
    </w:p>
    <w:p w:rsidR="0081607F" w:rsidRPr="0036075E" w:rsidRDefault="0081607F" w:rsidP="0081607F">
      <w:pPr>
        <w:widowControl w:val="0"/>
        <w:autoSpaceDE w:val="0"/>
        <w:autoSpaceDN w:val="0"/>
        <w:adjustRightInd w:val="0"/>
        <w:spacing w:after="0" w:line="58"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62" w:lineRule="auto"/>
        <w:ind w:firstLine="720"/>
        <w:jc w:val="both"/>
        <w:rPr>
          <w:rFonts w:ascii="Times New Roman" w:hAnsi="Times New Roman" w:cs="Times New Roman"/>
          <w:sz w:val="24"/>
          <w:szCs w:val="24"/>
        </w:rPr>
      </w:pPr>
      <w:r w:rsidRPr="0036075E">
        <w:rPr>
          <w:rFonts w:ascii="Arial" w:hAnsi="Arial" w:cs="Arial"/>
          <w:color w:val="000000"/>
          <w:sz w:val="26"/>
          <w:szCs w:val="26"/>
        </w:rPr>
        <w:t>Кроме тепловых нагрузок свечи подвержены также воздействию ме</w:t>
      </w:r>
      <w:r w:rsidRPr="0036075E">
        <w:rPr>
          <w:rFonts w:ascii="Times New Roman" w:hAnsi="Times New Roman" w:cs="Times New Roman"/>
          <w:color w:val="000000"/>
          <w:sz w:val="26"/>
          <w:szCs w:val="26"/>
        </w:rPr>
        <w:t>-</w:t>
      </w:r>
      <w:r w:rsidRPr="0036075E">
        <w:rPr>
          <w:rFonts w:ascii="Arial" w:hAnsi="Arial" w:cs="Arial"/>
          <w:color w:val="000000"/>
          <w:sz w:val="26"/>
          <w:szCs w:val="26"/>
        </w:rPr>
        <w:t>ханических</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электрических и химических нагрузок</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Так давление в цилин</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дре двигателя достигает </w:t>
      </w:r>
      <w:r w:rsidRPr="0036075E">
        <w:rPr>
          <w:rFonts w:ascii="Times New Roman" w:hAnsi="Times New Roman" w:cs="Times New Roman"/>
          <w:color w:val="000000"/>
          <w:sz w:val="26"/>
          <w:szCs w:val="26"/>
        </w:rPr>
        <w:t>5...6</w:t>
      </w:r>
      <w:r w:rsidRPr="0036075E">
        <w:rPr>
          <w:rFonts w:ascii="Arial" w:hAnsi="Arial" w:cs="Arial"/>
          <w:color w:val="000000"/>
          <w:sz w:val="26"/>
          <w:szCs w:val="26"/>
        </w:rPr>
        <w:t xml:space="preserve"> МПа </w:t>
      </w:r>
      <w:r w:rsidRPr="0036075E">
        <w:rPr>
          <w:rFonts w:ascii="Times New Roman" w:hAnsi="Times New Roman" w:cs="Times New Roman"/>
          <w:color w:val="000000"/>
          <w:sz w:val="26"/>
          <w:szCs w:val="26"/>
        </w:rPr>
        <w:t>(</w:t>
      </w:r>
      <w:r w:rsidRPr="0036075E">
        <w:rPr>
          <w:rFonts w:ascii="Arial" w:hAnsi="Arial" w:cs="Arial"/>
          <w:color w:val="000000"/>
          <w:sz w:val="26"/>
          <w:szCs w:val="26"/>
        </w:rPr>
        <w:t>максимальное давление в цикле</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по</w:t>
      </w:r>
      <w:r w:rsidRPr="0036075E">
        <w:rPr>
          <w:rFonts w:ascii="Times New Roman" w:hAnsi="Times New Roman" w:cs="Times New Roman"/>
          <w:color w:val="000000"/>
          <w:sz w:val="26"/>
          <w:szCs w:val="26"/>
        </w:rPr>
        <w:t>-</w:t>
      </w:r>
      <w:r w:rsidRPr="0036075E">
        <w:rPr>
          <w:rFonts w:ascii="Arial" w:hAnsi="Arial" w:cs="Arial"/>
          <w:color w:val="000000"/>
          <w:sz w:val="26"/>
          <w:szCs w:val="26"/>
        </w:rPr>
        <w:t>этому на поверхность свечи</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находящейся в камере сгорания</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действует усилие</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составляющее около </w:t>
      </w:r>
      <w:r w:rsidRPr="0036075E">
        <w:rPr>
          <w:rFonts w:ascii="Times New Roman" w:hAnsi="Times New Roman" w:cs="Times New Roman"/>
          <w:color w:val="000000"/>
          <w:sz w:val="26"/>
          <w:szCs w:val="26"/>
        </w:rPr>
        <w:t>0,5...1,2</w:t>
      </w:r>
      <w:r w:rsidRPr="0036075E">
        <w:rPr>
          <w:rFonts w:ascii="Arial" w:hAnsi="Arial" w:cs="Arial"/>
          <w:color w:val="000000"/>
          <w:sz w:val="26"/>
          <w:szCs w:val="26"/>
        </w:rPr>
        <w:t xml:space="preserve"> КН</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При нарушении герметичности свечей в соединении изолятора центрального электрода с корпусом проис</w:t>
      </w:r>
      <w:r w:rsidRPr="0036075E">
        <w:rPr>
          <w:rFonts w:ascii="Times New Roman" w:hAnsi="Times New Roman" w:cs="Times New Roman"/>
          <w:color w:val="000000"/>
          <w:sz w:val="26"/>
          <w:szCs w:val="26"/>
        </w:rPr>
        <w:t>-</w:t>
      </w:r>
      <w:r w:rsidRPr="0036075E">
        <w:rPr>
          <w:rFonts w:ascii="Arial" w:hAnsi="Arial" w:cs="Arial"/>
          <w:color w:val="000000"/>
          <w:sz w:val="26"/>
          <w:szCs w:val="26"/>
        </w:rPr>
        <w:t>ходит пропуск отработавших газов наружу</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Это вызывает перегрев нижней части изолятора</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в результате чего происходит преждевременное воспла</w:t>
      </w:r>
      <w:r w:rsidRPr="0036075E">
        <w:rPr>
          <w:rFonts w:ascii="Times New Roman" w:hAnsi="Times New Roman" w:cs="Times New Roman"/>
          <w:color w:val="000000"/>
          <w:sz w:val="26"/>
          <w:szCs w:val="26"/>
        </w:rPr>
        <w:t>-</w:t>
      </w:r>
      <w:r w:rsidRPr="0036075E">
        <w:rPr>
          <w:rFonts w:ascii="Arial" w:hAnsi="Arial" w:cs="Arial"/>
          <w:color w:val="000000"/>
          <w:sz w:val="26"/>
          <w:szCs w:val="26"/>
        </w:rPr>
        <w:lastRenderedPageBreak/>
        <w:t>менение рабочей смеси раскаленными изоляторами свечей</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и возникают перебои в работе цилиндров двигателя</w:t>
      </w:r>
      <w:r w:rsidRPr="0036075E">
        <w:rPr>
          <w:rFonts w:ascii="Times New Roman" w:hAnsi="Times New Roman" w:cs="Times New Roman"/>
          <w:color w:val="000000"/>
          <w:sz w:val="26"/>
          <w:szCs w:val="26"/>
        </w:rPr>
        <w:t>.</w:t>
      </w:r>
    </w:p>
    <w:p w:rsidR="0081607F" w:rsidRPr="0036075E" w:rsidRDefault="0081607F" w:rsidP="0081607F">
      <w:pPr>
        <w:widowControl w:val="0"/>
        <w:autoSpaceDE w:val="0"/>
        <w:autoSpaceDN w:val="0"/>
        <w:adjustRightInd w:val="0"/>
        <w:spacing w:after="0" w:line="5"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62" w:lineRule="auto"/>
        <w:ind w:firstLine="720"/>
        <w:jc w:val="both"/>
        <w:rPr>
          <w:rFonts w:ascii="Times New Roman" w:hAnsi="Times New Roman" w:cs="Times New Roman"/>
          <w:sz w:val="24"/>
          <w:szCs w:val="24"/>
        </w:rPr>
      </w:pPr>
      <w:r w:rsidRPr="0036075E">
        <w:rPr>
          <w:rFonts w:ascii="Arial" w:hAnsi="Arial" w:cs="Arial"/>
          <w:color w:val="000000"/>
          <w:sz w:val="26"/>
          <w:szCs w:val="26"/>
        </w:rPr>
        <w:t>В процессе работы свеча находится под электрическим напряжени</w:t>
      </w:r>
      <w:r w:rsidRPr="0036075E">
        <w:rPr>
          <w:rFonts w:ascii="Times New Roman" w:hAnsi="Times New Roman" w:cs="Times New Roman"/>
          <w:color w:val="000000"/>
          <w:sz w:val="26"/>
          <w:szCs w:val="26"/>
        </w:rPr>
        <w:t>-</w:t>
      </w:r>
      <w:r w:rsidRPr="0036075E">
        <w:rPr>
          <w:rFonts w:ascii="Arial" w:hAnsi="Arial" w:cs="Arial"/>
          <w:color w:val="000000"/>
          <w:sz w:val="26"/>
          <w:szCs w:val="26"/>
        </w:rPr>
        <w:t>ем</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приложенным к ее электродам</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равным пробивному напряжению ис</w:t>
      </w:r>
      <w:r w:rsidRPr="0036075E">
        <w:rPr>
          <w:rFonts w:ascii="Times New Roman" w:hAnsi="Times New Roman" w:cs="Times New Roman"/>
          <w:color w:val="000000"/>
          <w:sz w:val="26"/>
          <w:szCs w:val="26"/>
        </w:rPr>
        <w:t>-</w:t>
      </w:r>
      <w:r w:rsidRPr="0036075E">
        <w:rPr>
          <w:rFonts w:ascii="Arial" w:hAnsi="Arial" w:cs="Arial"/>
          <w:color w:val="000000"/>
          <w:sz w:val="26"/>
          <w:szCs w:val="26"/>
        </w:rPr>
        <w:t>крового промежутка</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Это напряжение может превышать </w:t>
      </w:r>
      <w:r w:rsidRPr="0036075E">
        <w:rPr>
          <w:rFonts w:ascii="Times New Roman" w:hAnsi="Times New Roman" w:cs="Times New Roman"/>
          <w:color w:val="000000"/>
          <w:sz w:val="26"/>
          <w:szCs w:val="26"/>
        </w:rPr>
        <w:t>20</w:t>
      </w:r>
      <w:r w:rsidRPr="0036075E">
        <w:rPr>
          <w:rFonts w:ascii="Arial" w:hAnsi="Arial" w:cs="Arial"/>
          <w:color w:val="000000"/>
          <w:sz w:val="26"/>
          <w:szCs w:val="26"/>
        </w:rPr>
        <w:t xml:space="preserve"> кВ</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Рабочая часть электродов подвергается воздействию электрической энергии в про</w:t>
      </w:r>
      <w:r w:rsidRPr="0036075E">
        <w:rPr>
          <w:rFonts w:ascii="Times New Roman" w:hAnsi="Times New Roman" w:cs="Times New Roman"/>
          <w:color w:val="000000"/>
          <w:sz w:val="26"/>
          <w:szCs w:val="26"/>
        </w:rPr>
        <w:t>-</w:t>
      </w:r>
      <w:r w:rsidRPr="0036075E">
        <w:rPr>
          <w:rFonts w:ascii="Arial" w:hAnsi="Arial" w:cs="Arial"/>
          <w:color w:val="000000"/>
          <w:sz w:val="26"/>
          <w:szCs w:val="26"/>
        </w:rPr>
        <w:t>цессе искрообразования</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Износ электродов дополнительно увеличивается из</w:t>
      </w:r>
      <w:r w:rsidRPr="0036075E">
        <w:rPr>
          <w:rFonts w:ascii="Times New Roman" w:hAnsi="Times New Roman" w:cs="Times New Roman"/>
          <w:color w:val="000000"/>
          <w:sz w:val="26"/>
          <w:szCs w:val="26"/>
        </w:rPr>
        <w:t>-</w:t>
      </w:r>
      <w:r w:rsidRPr="0036075E">
        <w:rPr>
          <w:rFonts w:ascii="Arial" w:hAnsi="Arial" w:cs="Arial"/>
          <w:color w:val="000000"/>
          <w:sz w:val="26"/>
          <w:szCs w:val="26"/>
        </w:rPr>
        <w:t>за того</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что в продуктах сгорания находятся вещества</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которые вызы</w:t>
      </w:r>
      <w:r w:rsidRPr="0036075E">
        <w:rPr>
          <w:rFonts w:ascii="Times New Roman" w:hAnsi="Times New Roman" w:cs="Times New Roman"/>
          <w:color w:val="000000"/>
          <w:sz w:val="26"/>
          <w:szCs w:val="26"/>
        </w:rPr>
        <w:t>-</w:t>
      </w:r>
      <w:r w:rsidRPr="0036075E">
        <w:rPr>
          <w:rFonts w:ascii="Arial" w:hAnsi="Arial" w:cs="Arial"/>
          <w:color w:val="000000"/>
          <w:sz w:val="26"/>
          <w:szCs w:val="26"/>
        </w:rPr>
        <w:t>вают их химическую коррозию</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Опыт показывает</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что в процессе работы зазор в свече увеличивается в среднем на </w:t>
      </w:r>
      <w:r w:rsidRPr="0036075E">
        <w:rPr>
          <w:rFonts w:ascii="Times New Roman" w:hAnsi="Times New Roman" w:cs="Times New Roman"/>
          <w:color w:val="000000"/>
          <w:sz w:val="26"/>
          <w:szCs w:val="26"/>
        </w:rPr>
        <w:t>0,015</w:t>
      </w:r>
      <w:r w:rsidRPr="0036075E">
        <w:rPr>
          <w:rFonts w:ascii="Arial" w:hAnsi="Arial" w:cs="Arial"/>
          <w:color w:val="000000"/>
          <w:sz w:val="26"/>
          <w:szCs w:val="26"/>
        </w:rPr>
        <w:t xml:space="preserve"> мм на </w:t>
      </w:r>
      <w:r w:rsidRPr="0036075E">
        <w:rPr>
          <w:rFonts w:ascii="Times New Roman" w:hAnsi="Times New Roman" w:cs="Times New Roman"/>
          <w:color w:val="000000"/>
          <w:sz w:val="26"/>
          <w:szCs w:val="26"/>
        </w:rPr>
        <w:t>1000</w:t>
      </w:r>
      <w:r w:rsidRPr="0036075E">
        <w:rPr>
          <w:rFonts w:ascii="Arial" w:hAnsi="Arial" w:cs="Arial"/>
          <w:color w:val="000000"/>
          <w:sz w:val="26"/>
          <w:szCs w:val="26"/>
        </w:rPr>
        <w:t xml:space="preserve"> км пробега ав</w:t>
      </w:r>
      <w:r w:rsidRPr="0036075E">
        <w:rPr>
          <w:rFonts w:ascii="Times New Roman" w:hAnsi="Times New Roman" w:cs="Times New Roman"/>
          <w:color w:val="000000"/>
          <w:sz w:val="26"/>
          <w:szCs w:val="26"/>
        </w:rPr>
        <w:t>-</w:t>
      </w:r>
      <w:r w:rsidRPr="0036075E">
        <w:rPr>
          <w:rFonts w:ascii="Arial" w:hAnsi="Arial" w:cs="Arial"/>
          <w:color w:val="000000"/>
          <w:sz w:val="26"/>
          <w:szCs w:val="26"/>
        </w:rPr>
        <w:t>томобиля</w:t>
      </w:r>
      <w:r w:rsidRPr="0036075E">
        <w:rPr>
          <w:rFonts w:ascii="Times New Roman" w:hAnsi="Times New Roman" w:cs="Times New Roman"/>
          <w:color w:val="000000"/>
          <w:sz w:val="26"/>
          <w:szCs w:val="26"/>
        </w:rPr>
        <w:t>.</w:t>
      </w:r>
    </w:p>
    <w:p w:rsidR="0081607F" w:rsidRPr="0036075E" w:rsidRDefault="0081607F" w:rsidP="0081607F">
      <w:pPr>
        <w:widowControl w:val="0"/>
        <w:autoSpaceDE w:val="0"/>
        <w:autoSpaceDN w:val="0"/>
        <w:adjustRightInd w:val="0"/>
        <w:spacing w:after="0" w:line="11"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71" w:lineRule="auto"/>
        <w:ind w:firstLine="720"/>
        <w:jc w:val="both"/>
        <w:rPr>
          <w:rFonts w:ascii="Times New Roman" w:hAnsi="Times New Roman" w:cs="Times New Roman"/>
          <w:sz w:val="24"/>
          <w:szCs w:val="24"/>
        </w:rPr>
      </w:pPr>
      <w:r w:rsidRPr="0036075E">
        <w:rPr>
          <w:rFonts w:ascii="Arial" w:hAnsi="Arial" w:cs="Arial"/>
          <w:color w:val="000000"/>
          <w:sz w:val="25"/>
          <w:szCs w:val="25"/>
        </w:rPr>
        <w:t>Неполное сгорание топливной смеси ведет к отложению токопрово</w:t>
      </w:r>
      <w:r w:rsidRPr="0036075E">
        <w:rPr>
          <w:rFonts w:ascii="Times New Roman" w:hAnsi="Times New Roman" w:cs="Times New Roman"/>
          <w:color w:val="000000"/>
          <w:sz w:val="25"/>
          <w:szCs w:val="25"/>
        </w:rPr>
        <w:t>-</w:t>
      </w:r>
      <w:r w:rsidRPr="0036075E">
        <w:rPr>
          <w:rFonts w:ascii="Arial" w:hAnsi="Arial" w:cs="Arial"/>
          <w:color w:val="000000"/>
          <w:sz w:val="25"/>
          <w:szCs w:val="25"/>
        </w:rPr>
        <w:t>дящего нагара на поверхности теплового конуса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электродах и стенках ка</w:t>
      </w:r>
      <w:r w:rsidRPr="0036075E">
        <w:rPr>
          <w:rFonts w:ascii="Times New Roman" w:hAnsi="Times New Roman" w:cs="Times New Roman"/>
          <w:color w:val="000000"/>
          <w:sz w:val="25"/>
          <w:szCs w:val="25"/>
        </w:rPr>
        <w:t>-</w:t>
      </w:r>
      <w:r w:rsidRPr="0036075E">
        <w:rPr>
          <w:rFonts w:ascii="Arial" w:hAnsi="Arial" w:cs="Arial"/>
          <w:color w:val="000000"/>
          <w:sz w:val="25"/>
          <w:szCs w:val="25"/>
        </w:rPr>
        <w:t>меры свечи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Нагар образуется также из</w:t>
      </w:r>
      <w:r w:rsidRPr="0036075E">
        <w:rPr>
          <w:rFonts w:ascii="Times New Roman" w:hAnsi="Times New Roman" w:cs="Times New Roman"/>
          <w:color w:val="000000"/>
          <w:sz w:val="25"/>
          <w:szCs w:val="25"/>
        </w:rPr>
        <w:t>-</w:t>
      </w:r>
      <w:r w:rsidRPr="0036075E">
        <w:rPr>
          <w:rFonts w:ascii="Arial" w:hAnsi="Arial" w:cs="Arial"/>
          <w:color w:val="000000"/>
          <w:sz w:val="25"/>
          <w:szCs w:val="25"/>
        </w:rPr>
        <w:t>за попадания смазочного масла на тепловой корпус изолятора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Смазочное масло является изолятором для электрического тока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но когда оно смачивает слой ранее отложившегося нагара</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то вся образовавшаяся масса превращается в токопроводное веще</w:t>
      </w:r>
      <w:r w:rsidRPr="0036075E">
        <w:rPr>
          <w:rFonts w:ascii="Times New Roman" w:hAnsi="Times New Roman" w:cs="Times New Roman"/>
          <w:color w:val="000000"/>
          <w:sz w:val="25"/>
          <w:szCs w:val="25"/>
        </w:rPr>
        <w:t>-</w:t>
      </w:r>
      <w:r w:rsidRPr="0036075E">
        <w:rPr>
          <w:rFonts w:ascii="Arial" w:hAnsi="Arial" w:cs="Arial"/>
          <w:color w:val="000000"/>
          <w:sz w:val="25"/>
          <w:szCs w:val="25"/>
        </w:rPr>
        <w:t>ство</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Это отложение постепенно обугливается под действием температуры и становится более токопроводным</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При этом напряжение</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развиваемое во вторичной цепи системы зажигания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уменьшается и может оказаться рав</w:t>
      </w:r>
      <w:r w:rsidRPr="0036075E">
        <w:rPr>
          <w:rFonts w:ascii="Times New Roman" w:hAnsi="Times New Roman" w:cs="Times New Roman"/>
          <w:color w:val="000000"/>
          <w:sz w:val="25"/>
          <w:szCs w:val="25"/>
        </w:rPr>
        <w:t>-</w:t>
      </w:r>
      <w:r w:rsidRPr="0036075E">
        <w:rPr>
          <w:rFonts w:ascii="Arial" w:hAnsi="Arial" w:cs="Arial"/>
          <w:color w:val="000000"/>
          <w:sz w:val="25"/>
          <w:szCs w:val="25"/>
        </w:rPr>
        <w:t>ным или даже меньшим пробивного напряжения искрового промежутка свечи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что приводит к нарушению в бесперебойности искрообразования и даже к полному его прекращению</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К аналогичному результату может при</w:t>
      </w:r>
      <w:r w:rsidRPr="0036075E">
        <w:rPr>
          <w:rFonts w:ascii="Times New Roman" w:hAnsi="Times New Roman" w:cs="Times New Roman"/>
          <w:color w:val="000000"/>
          <w:sz w:val="25"/>
          <w:szCs w:val="25"/>
        </w:rPr>
        <w:t>-</w:t>
      </w:r>
      <w:r w:rsidRPr="0036075E">
        <w:rPr>
          <w:rFonts w:ascii="Arial" w:hAnsi="Arial" w:cs="Arial"/>
          <w:color w:val="000000"/>
          <w:sz w:val="25"/>
          <w:szCs w:val="25"/>
        </w:rPr>
        <w:t>вести попадание влаги и загрязнение открытой части изолятора свечи</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на</w:t>
      </w:r>
      <w:r w:rsidRPr="0036075E">
        <w:rPr>
          <w:rFonts w:ascii="Times New Roman" w:hAnsi="Times New Roman" w:cs="Times New Roman"/>
          <w:color w:val="000000"/>
          <w:sz w:val="25"/>
          <w:szCs w:val="25"/>
        </w:rPr>
        <w:t>-</w:t>
      </w:r>
      <w:r w:rsidRPr="0036075E">
        <w:rPr>
          <w:rFonts w:ascii="Arial" w:hAnsi="Arial" w:cs="Arial"/>
          <w:color w:val="000000"/>
          <w:sz w:val="25"/>
          <w:szCs w:val="25"/>
        </w:rPr>
        <w:t>ходящейся в подкапотном пространстве автомобиля</w:t>
      </w:r>
      <w:r w:rsidRPr="0036075E">
        <w:rPr>
          <w:rFonts w:ascii="Times New Roman" w:hAnsi="Times New Roman" w:cs="Times New Roman"/>
          <w:color w:val="000000"/>
          <w:sz w:val="25"/>
          <w:szCs w:val="25"/>
        </w:rPr>
        <w:t>.</w:t>
      </w:r>
    </w:p>
    <w:p w:rsidR="0081607F" w:rsidRPr="0036075E" w:rsidRDefault="0081607F" w:rsidP="0081607F">
      <w:pPr>
        <w:widowControl w:val="0"/>
        <w:autoSpaceDE w:val="0"/>
        <w:autoSpaceDN w:val="0"/>
        <w:adjustRightInd w:val="0"/>
        <w:spacing w:after="0" w:line="5"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71" w:lineRule="auto"/>
        <w:ind w:firstLine="719"/>
        <w:jc w:val="both"/>
        <w:rPr>
          <w:rFonts w:ascii="Times New Roman" w:hAnsi="Times New Roman" w:cs="Times New Roman"/>
          <w:sz w:val="24"/>
          <w:szCs w:val="24"/>
        </w:rPr>
      </w:pPr>
      <w:r w:rsidRPr="0036075E">
        <w:rPr>
          <w:rFonts w:ascii="Arial" w:hAnsi="Arial" w:cs="Arial"/>
          <w:color w:val="000000"/>
          <w:sz w:val="28"/>
          <w:szCs w:val="28"/>
        </w:rPr>
        <w:t>При нормальных условиях эксплуатации свечи зажигания рекомен</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дуется заменять через </w:t>
      </w:r>
      <w:r w:rsidRPr="0036075E">
        <w:rPr>
          <w:rFonts w:ascii="Times New Roman" w:hAnsi="Times New Roman" w:cs="Times New Roman"/>
          <w:color w:val="000000"/>
          <w:sz w:val="28"/>
          <w:szCs w:val="28"/>
        </w:rPr>
        <w:t>15…30</w:t>
      </w:r>
      <w:r w:rsidRPr="0036075E">
        <w:rPr>
          <w:rFonts w:ascii="Arial" w:hAnsi="Arial" w:cs="Arial"/>
          <w:color w:val="000000"/>
          <w:sz w:val="28"/>
          <w:szCs w:val="28"/>
        </w:rPr>
        <w:t xml:space="preserve"> тыс</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км пробега автомобиля</w:t>
      </w:r>
      <w:r w:rsidRPr="0036075E">
        <w:rPr>
          <w:rFonts w:ascii="Times New Roman" w:hAnsi="Times New Roman" w:cs="Times New Roman"/>
          <w:color w:val="000000"/>
          <w:sz w:val="28"/>
          <w:szCs w:val="28"/>
        </w:rPr>
        <w:t>.</w:t>
      </w:r>
    </w:p>
    <w:p w:rsidR="0081607F" w:rsidRPr="0036075E" w:rsidRDefault="0081607F" w:rsidP="0081607F">
      <w:pPr>
        <w:widowControl w:val="0"/>
        <w:autoSpaceDE w:val="0"/>
        <w:autoSpaceDN w:val="0"/>
        <w:adjustRightInd w:val="0"/>
        <w:spacing w:after="0" w:line="358"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40" w:lineRule="auto"/>
        <w:ind w:left="720"/>
        <w:rPr>
          <w:rFonts w:ascii="Times New Roman" w:hAnsi="Times New Roman" w:cs="Times New Roman"/>
          <w:sz w:val="24"/>
          <w:szCs w:val="24"/>
        </w:rPr>
      </w:pPr>
      <w:r w:rsidRPr="0036075E">
        <w:rPr>
          <w:rFonts w:ascii="Arial" w:hAnsi="Arial" w:cs="Arial"/>
          <w:color w:val="000000"/>
          <w:sz w:val="28"/>
          <w:szCs w:val="28"/>
          <w:u w:val="single"/>
        </w:rPr>
        <w:t>Маркировка отечественных свечей</w:t>
      </w:r>
    </w:p>
    <w:p w:rsidR="0081607F" w:rsidRPr="0036075E" w:rsidRDefault="0081607F" w:rsidP="0081607F">
      <w:pPr>
        <w:widowControl w:val="0"/>
        <w:autoSpaceDE w:val="0"/>
        <w:autoSpaceDN w:val="0"/>
        <w:adjustRightInd w:val="0"/>
        <w:spacing w:after="0" w:line="59" w:lineRule="exact"/>
        <w:rPr>
          <w:rFonts w:ascii="Times New Roman" w:hAnsi="Times New Roman" w:cs="Times New Roman"/>
          <w:sz w:val="24"/>
          <w:szCs w:val="24"/>
        </w:rPr>
      </w:pPr>
    </w:p>
    <w:p w:rsidR="0081607F" w:rsidRPr="0081607F" w:rsidRDefault="0081607F" w:rsidP="0081607F">
      <w:pPr>
        <w:widowControl w:val="0"/>
        <w:tabs>
          <w:tab w:val="num" w:pos="1420"/>
        </w:tabs>
        <w:overflowPunct w:val="0"/>
        <w:autoSpaceDE w:val="0"/>
        <w:autoSpaceDN w:val="0"/>
        <w:adjustRightInd w:val="0"/>
        <w:spacing w:after="0" w:line="332" w:lineRule="auto"/>
        <w:ind w:firstLine="721"/>
        <w:jc w:val="both"/>
        <w:rPr>
          <w:rFonts w:ascii="Times New Roman" w:hAnsi="Times New Roman" w:cs="Times New Roman"/>
          <w:sz w:val="24"/>
          <w:szCs w:val="24"/>
        </w:rPr>
      </w:pPr>
      <w:r w:rsidRPr="0036075E">
        <w:rPr>
          <w:rFonts w:ascii="Arial" w:hAnsi="Arial" w:cs="Arial"/>
          <w:color w:val="000000"/>
          <w:sz w:val="25"/>
          <w:szCs w:val="25"/>
        </w:rPr>
        <w:t>Маркировка свечей содержит расширенную информацию об их конст</w:t>
      </w:r>
      <w:r w:rsidRPr="0036075E">
        <w:rPr>
          <w:rFonts w:ascii="Times New Roman" w:hAnsi="Times New Roman" w:cs="Times New Roman"/>
          <w:color w:val="000000"/>
          <w:sz w:val="25"/>
          <w:szCs w:val="25"/>
        </w:rPr>
        <w:t>-</w:t>
      </w:r>
      <w:r w:rsidRPr="0036075E">
        <w:rPr>
          <w:rFonts w:ascii="Arial" w:hAnsi="Arial" w:cs="Arial"/>
          <w:color w:val="000000"/>
          <w:sz w:val="25"/>
          <w:szCs w:val="25"/>
        </w:rPr>
        <w:t>рукции и свойствах</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w:t>
      </w:r>
      <w:r>
        <w:rPr>
          <w:rFonts w:ascii="Arial" w:hAnsi="Arial" w:cs="Arial"/>
          <w:color w:val="000000"/>
          <w:sz w:val="25"/>
          <w:szCs w:val="25"/>
        </w:rPr>
        <w:t>В маркировке отечественных свечей используется</w:t>
      </w:r>
      <w:r>
        <w:rPr>
          <w:rFonts w:ascii="Times New Roman" w:hAnsi="Times New Roman" w:cs="Times New Roman"/>
          <w:color w:val="000000"/>
          <w:sz w:val="25"/>
          <w:szCs w:val="25"/>
        </w:rPr>
        <w:t>:</w:t>
      </w:r>
    </w:p>
    <w:p w:rsidR="0081607F" w:rsidRPr="0036075E" w:rsidRDefault="0081607F" w:rsidP="0081607F">
      <w:pPr>
        <w:widowControl w:val="0"/>
        <w:numPr>
          <w:ilvl w:val="0"/>
          <w:numId w:val="24"/>
        </w:numPr>
        <w:tabs>
          <w:tab w:val="clear" w:pos="720"/>
          <w:tab w:val="num" w:pos="1420"/>
        </w:tabs>
        <w:overflowPunct w:val="0"/>
        <w:autoSpaceDE w:val="0"/>
        <w:autoSpaceDN w:val="0"/>
        <w:adjustRightInd w:val="0"/>
        <w:spacing w:after="0" w:line="240" w:lineRule="auto"/>
        <w:ind w:left="1420" w:hanging="698"/>
        <w:jc w:val="both"/>
        <w:rPr>
          <w:rFonts w:ascii="Arial" w:hAnsi="Arial" w:cs="Arial"/>
          <w:color w:val="000000"/>
          <w:sz w:val="28"/>
          <w:szCs w:val="28"/>
        </w:rPr>
      </w:pPr>
      <w:r>
        <w:rPr>
          <w:rFonts w:ascii="Times New Roman" w:hAnsi="Times New Roman" w:cs="Times New Roman"/>
          <w:color w:val="000000"/>
          <w:sz w:val="24"/>
          <w:szCs w:val="24"/>
        </w:rPr>
        <w:t>о</w:t>
      </w:r>
      <w:r w:rsidRPr="0036075E">
        <w:rPr>
          <w:rFonts w:ascii="Arial" w:hAnsi="Arial" w:cs="Arial"/>
          <w:color w:val="000000"/>
          <w:sz w:val="28"/>
          <w:szCs w:val="28"/>
        </w:rPr>
        <w:t xml:space="preserve">бозначение резьбы на корпусе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А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резьба М</w:t>
      </w:r>
      <w:r w:rsidRPr="0036075E">
        <w:rPr>
          <w:rFonts w:ascii="Times New Roman" w:hAnsi="Times New Roman" w:cs="Times New Roman"/>
          <w:color w:val="000000"/>
          <w:sz w:val="28"/>
          <w:szCs w:val="28"/>
        </w:rPr>
        <w:t>14</w:t>
      </w:r>
      <w:r w:rsidRPr="0036075E">
        <w:rPr>
          <w:rFonts w:ascii="Arial" w:hAnsi="Arial" w:cs="Arial"/>
          <w:color w:val="000000"/>
          <w:sz w:val="28"/>
          <w:szCs w:val="28"/>
        </w:rPr>
        <w:t>х</w:t>
      </w:r>
      <w:r w:rsidRPr="0036075E">
        <w:rPr>
          <w:rFonts w:ascii="Times New Roman" w:hAnsi="Times New Roman" w:cs="Times New Roman"/>
          <w:color w:val="000000"/>
          <w:sz w:val="28"/>
          <w:szCs w:val="28"/>
        </w:rPr>
        <w:t>1,25;</w:t>
      </w:r>
      <w:r w:rsidRPr="0036075E">
        <w:rPr>
          <w:rFonts w:ascii="Arial" w:hAnsi="Arial" w:cs="Arial"/>
          <w:color w:val="000000"/>
          <w:sz w:val="28"/>
          <w:szCs w:val="28"/>
        </w:rPr>
        <w:t xml:space="preserve"> </w:t>
      </w:r>
    </w:p>
    <w:p w:rsidR="0081607F" w:rsidRPr="0036075E" w:rsidRDefault="0081607F" w:rsidP="0081607F">
      <w:pPr>
        <w:widowControl w:val="0"/>
        <w:autoSpaceDE w:val="0"/>
        <w:autoSpaceDN w:val="0"/>
        <w:adjustRightInd w:val="0"/>
        <w:spacing w:after="0" w:line="30" w:lineRule="exact"/>
        <w:rPr>
          <w:rFonts w:ascii="Times New Roman" w:hAnsi="Times New Roman" w:cs="Times New Roman"/>
          <w:sz w:val="24"/>
          <w:szCs w:val="24"/>
        </w:rPr>
      </w:pPr>
    </w:p>
    <w:p w:rsidR="0081607F" w:rsidRDefault="0081607F" w:rsidP="0081607F">
      <w:pPr>
        <w:widowControl w:val="0"/>
        <w:numPr>
          <w:ilvl w:val="1"/>
          <w:numId w:val="25"/>
        </w:numPr>
        <w:tabs>
          <w:tab w:val="clear" w:pos="1440"/>
          <w:tab w:val="num" w:pos="320"/>
        </w:tabs>
        <w:overflowPunct w:val="0"/>
        <w:autoSpaceDE w:val="0"/>
        <w:autoSpaceDN w:val="0"/>
        <w:adjustRightInd w:val="0"/>
        <w:spacing w:after="0" w:line="240" w:lineRule="auto"/>
        <w:ind w:left="320" w:hanging="318"/>
        <w:jc w:val="both"/>
        <w:rPr>
          <w:rFonts w:ascii="Arial" w:hAnsi="Arial" w:cs="Arial"/>
          <w:color w:val="000000"/>
          <w:sz w:val="28"/>
          <w:szCs w:val="28"/>
        </w:rPr>
      </w:pPr>
      <w:r>
        <w:rPr>
          <w:rFonts w:ascii="Times New Roman" w:hAnsi="Times New Roman" w:cs="Times New Roman"/>
          <w:color w:val="000000"/>
          <w:sz w:val="28"/>
          <w:szCs w:val="28"/>
        </w:rPr>
        <w:t xml:space="preserve">– </w:t>
      </w:r>
      <w:r>
        <w:rPr>
          <w:rFonts w:ascii="Arial" w:hAnsi="Arial" w:cs="Arial"/>
          <w:color w:val="000000"/>
          <w:sz w:val="28"/>
          <w:szCs w:val="28"/>
        </w:rPr>
        <w:t>резьба М</w:t>
      </w:r>
      <w:r>
        <w:rPr>
          <w:rFonts w:ascii="Times New Roman" w:hAnsi="Times New Roman" w:cs="Times New Roman"/>
          <w:color w:val="000000"/>
          <w:sz w:val="28"/>
          <w:szCs w:val="28"/>
        </w:rPr>
        <w:t>18</w:t>
      </w:r>
      <w:r>
        <w:rPr>
          <w:rFonts w:ascii="Arial" w:hAnsi="Arial" w:cs="Arial"/>
          <w:color w:val="000000"/>
          <w:sz w:val="28"/>
          <w:szCs w:val="28"/>
        </w:rPr>
        <w:t>х</w:t>
      </w:r>
      <w:r>
        <w:rPr>
          <w:rFonts w:ascii="Times New Roman" w:hAnsi="Times New Roman" w:cs="Times New Roman"/>
          <w:color w:val="000000"/>
          <w:sz w:val="28"/>
          <w:szCs w:val="28"/>
        </w:rPr>
        <w:t xml:space="preserve">1,5); </w:t>
      </w:r>
    </w:p>
    <w:p w:rsidR="0081607F" w:rsidRDefault="0081607F" w:rsidP="0081607F">
      <w:pPr>
        <w:widowControl w:val="0"/>
        <w:autoSpaceDE w:val="0"/>
        <w:autoSpaceDN w:val="0"/>
        <w:adjustRightInd w:val="0"/>
        <w:spacing w:after="0" w:line="46" w:lineRule="exact"/>
        <w:rPr>
          <w:rFonts w:ascii="Arial" w:hAnsi="Arial" w:cs="Arial"/>
          <w:color w:val="000000"/>
          <w:sz w:val="28"/>
          <w:szCs w:val="28"/>
        </w:rPr>
      </w:pPr>
    </w:p>
    <w:p w:rsidR="0081607F" w:rsidRPr="0036075E" w:rsidRDefault="0081607F" w:rsidP="0081607F">
      <w:pPr>
        <w:widowControl w:val="0"/>
        <w:numPr>
          <w:ilvl w:val="2"/>
          <w:numId w:val="25"/>
        </w:numPr>
        <w:tabs>
          <w:tab w:val="clear" w:pos="2160"/>
          <w:tab w:val="num" w:pos="1416"/>
        </w:tabs>
        <w:overflowPunct w:val="0"/>
        <w:autoSpaceDE w:val="0"/>
        <w:autoSpaceDN w:val="0"/>
        <w:adjustRightInd w:val="0"/>
        <w:spacing w:after="0" w:line="268" w:lineRule="auto"/>
        <w:ind w:left="0" w:firstLine="722"/>
        <w:jc w:val="both"/>
        <w:rPr>
          <w:rFonts w:ascii="Arial" w:hAnsi="Arial" w:cs="Arial"/>
          <w:color w:val="000000"/>
          <w:sz w:val="28"/>
          <w:szCs w:val="28"/>
        </w:rPr>
      </w:pPr>
      <w:r w:rsidRPr="0036075E">
        <w:rPr>
          <w:rFonts w:ascii="Arial" w:hAnsi="Arial" w:cs="Arial"/>
          <w:color w:val="000000"/>
          <w:sz w:val="28"/>
          <w:szCs w:val="28"/>
        </w:rPr>
        <w:t xml:space="preserve">обозначение вида опорной поверхности корпуса </w:t>
      </w:r>
      <w:r w:rsidRPr="0036075E">
        <w:rPr>
          <w:rFonts w:ascii="Times New Roman" w:hAnsi="Times New Roman" w:cs="Times New Roman"/>
          <w:color w:val="000000"/>
          <w:sz w:val="28"/>
          <w:szCs w:val="28"/>
        </w:rPr>
        <w:t>(</w:t>
      </w:r>
      <w:r w:rsidRPr="0036075E">
        <w:rPr>
          <w:rFonts w:ascii="Arial" w:hAnsi="Arial" w:cs="Arial"/>
          <w:color w:val="000000"/>
          <w:sz w:val="28"/>
          <w:szCs w:val="28"/>
        </w:rPr>
        <w:t>плоская не обозначается</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К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конусная</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w:t>
      </w:r>
    </w:p>
    <w:p w:rsidR="0081607F" w:rsidRPr="0036075E" w:rsidRDefault="0081607F" w:rsidP="0081607F">
      <w:pPr>
        <w:widowControl w:val="0"/>
        <w:autoSpaceDE w:val="0"/>
        <w:autoSpaceDN w:val="0"/>
        <w:adjustRightInd w:val="0"/>
        <w:spacing w:after="0" w:line="1" w:lineRule="exact"/>
        <w:rPr>
          <w:rFonts w:ascii="Arial" w:hAnsi="Arial" w:cs="Arial"/>
          <w:color w:val="000000"/>
          <w:sz w:val="28"/>
          <w:szCs w:val="28"/>
        </w:rPr>
      </w:pPr>
    </w:p>
    <w:p w:rsidR="0081607F" w:rsidRDefault="0081607F" w:rsidP="0081607F">
      <w:pPr>
        <w:widowControl w:val="0"/>
        <w:numPr>
          <w:ilvl w:val="2"/>
          <w:numId w:val="25"/>
        </w:numPr>
        <w:tabs>
          <w:tab w:val="clear" w:pos="2160"/>
          <w:tab w:val="num" w:pos="1420"/>
        </w:tabs>
        <w:overflowPunct w:val="0"/>
        <w:autoSpaceDE w:val="0"/>
        <w:autoSpaceDN w:val="0"/>
        <w:adjustRightInd w:val="0"/>
        <w:spacing w:after="0" w:line="240" w:lineRule="auto"/>
        <w:ind w:left="1420" w:hanging="699"/>
        <w:jc w:val="both"/>
        <w:rPr>
          <w:rFonts w:ascii="Arial" w:hAnsi="Arial" w:cs="Arial"/>
          <w:color w:val="000000"/>
          <w:sz w:val="28"/>
          <w:szCs w:val="28"/>
        </w:rPr>
      </w:pPr>
      <w:r>
        <w:rPr>
          <w:rFonts w:ascii="Arial" w:hAnsi="Arial" w:cs="Arial"/>
          <w:color w:val="000000"/>
          <w:sz w:val="28"/>
          <w:szCs w:val="28"/>
        </w:rPr>
        <w:t xml:space="preserve">калильное число </w:t>
      </w:r>
      <w:r>
        <w:rPr>
          <w:rFonts w:ascii="Times New Roman" w:hAnsi="Times New Roman" w:cs="Times New Roman"/>
          <w:color w:val="000000"/>
          <w:sz w:val="28"/>
          <w:szCs w:val="28"/>
        </w:rPr>
        <w:t>(</w:t>
      </w:r>
      <w:r>
        <w:rPr>
          <w:rFonts w:ascii="Arial" w:hAnsi="Arial" w:cs="Arial"/>
          <w:color w:val="000000"/>
          <w:sz w:val="28"/>
          <w:szCs w:val="28"/>
        </w:rPr>
        <w:t xml:space="preserve">от </w:t>
      </w:r>
      <w:r>
        <w:rPr>
          <w:rFonts w:ascii="Times New Roman" w:hAnsi="Times New Roman" w:cs="Times New Roman"/>
          <w:color w:val="000000"/>
          <w:sz w:val="28"/>
          <w:szCs w:val="28"/>
        </w:rPr>
        <w:t>8</w:t>
      </w:r>
      <w:r>
        <w:rPr>
          <w:rFonts w:ascii="Arial" w:hAnsi="Arial" w:cs="Arial"/>
          <w:color w:val="000000"/>
          <w:sz w:val="28"/>
          <w:szCs w:val="28"/>
        </w:rPr>
        <w:t xml:space="preserve"> до </w:t>
      </w:r>
      <w:r>
        <w:rPr>
          <w:rFonts w:ascii="Times New Roman" w:hAnsi="Times New Roman" w:cs="Times New Roman"/>
          <w:color w:val="000000"/>
          <w:sz w:val="28"/>
          <w:szCs w:val="28"/>
        </w:rPr>
        <w:t>26);</w:t>
      </w:r>
      <w:r>
        <w:rPr>
          <w:rFonts w:ascii="Arial" w:hAnsi="Arial" w:cs="Arial"/>
          <w:color w:val="000000"/>
          <w:sz w:val="28"/>
          <w:szCs w:val="28"/>
        </w:rPr>
        <w:t xml:space="preserve"> </w:t>
      </w:r>
    </w:p>
    <w:p w:rsidR="0081607F" w:rsidRDefault="0081607F" w:rsidP="0081607F">
      <w:pPr>
        <w:widowControl w:val="0"/>
        <w:autoSpaceDE w:val="0"/>
        <w:autoSpaceDN w:val="0"/>
        <w:adjustRightInd w:val="0"/>
        <w:spacing w:after="0" w:line="78" w:lineRule="exact"/>
        <w:rPr>
          <w:rFonts w:ascii="Arial" w:hAnsi="Arial" w:cs="Arial"/>
          <w:color w:val="000000"/>
          <w:sz w:val="28"/>
          <w:szCs w:val="28"/>
        </w:rPr>
      </w:pPr>
    </w:p>
    <w:p w:rsidR="0081607F" w:rsidRPr="0036075E" w:rsidRDefault="0081607F" w:rsidP="0081607F">
      <w:pPr>
        <w:widowControl w:val="0"/>
        <w:numPr>
          <w:ilvl w:val="2"/>
          <w:numId w:val="25"/>
        </w:numPr>
        <w:tabs>
          <w:tab w:val="clear" w:pos="2160"/>
          <w:tab w:val="num" w:pos="1416"/>
        </w:tabs>
        <w:overflowPunct w:val="0"/>
        <w:autoSpaceDE w:val="0"/>
        <w:autoSpaceDN w:val="0"/>
        <w:adjustRightInd w:val="0"/>
        <w:spacing w:after="0" w:line="269" w:lineRule="auto"/>
        <w:ind w:left="0" w:firstLine="721"/>
        <w:jc w:val="both"/>
        <w:rPr>
          <w:rFonts w:ascii="Arial" w:hAnsi="Arial" w:cs="Arial"/>
          <w:color w:val="000000"/>
          <w:sz w:val="28"/>
          <w:szCs w:val="28"/>
        </w:rPr>
      </w:pPr>
      <w:r w:rsidRPr="0036075E">
        <w:rPr>
          <w:rFonts w:ascii="Arial" w:hAnsi="Arial" w:cs="Arial"/>
          <w:color w:val="000000"/>
          <w:sz w:val="28"/>
          <w:szCs w:val="28"/>
        </w:rPr>
        <w:t xml:space="preserve">обозначение длины резьбовой части корпуса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Н </w:t>
      </w:r>
      <w:r w:rsidRPr="0036075E">
        <w:rPr>
          <w:rFonts w:ascii="Times New Roman" w:hAnsi="Times New Roman" w:cs="Times New Roman"/>
          <w:color w:val="000000"/>
          <w:sz w:val="28"/>
          <w:szCs w:val="28"/>
        </w:rPr>
        <w:t>–11</w:t>
      </w:r>
      <w:r w:rsidRPr="0036075E">
        <w:rPr>
          <w:rFonts w:ascii="Arial" w:hAnsi="Arial" w:cs="Arial"/>
          <w:color w:val="000000"/>
          <w:sz w:val="28"/>
          <w:szCs w:val="28"/>
        </w:rPr>
        <w:t xml:space="preserve"> мм</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С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w:t>
      </w:r>
      <w:r w:rsidRPr="0036075E">
        <w:rPr>
          <w:rFonts w:ascii="Times New Roman" w:hAnsi="Times New Roman" w:cs="Times New Roman"/>
          <w:color w:val="000000"/>
          <w:sz w:val="28"/>
          <w:szCs w:val="28"/>
        </w:rPr>
        <w:t xml:space="preserve">12,7 </w:t>
      </w:r>
      <w:r w:rsidRPr="0036075E">
        <w:rPr>
          <w:rFonts w:ascii="Arial" w:hAnsi="Arial" w:cs="Arial"/>
          <w:color w:val="000000"/>
          <w:sz w:val="28"/>
          <w:szCs w:val="28"/>
        </w:rPr>
        <w:t>мм</w:t>
      </w:r>
      <w:r w:rsidRPr="0036075E">
        <w:rPr>
          <w:rFonts w:ascii="Times New Roman" w:hAnsi="Times New Roman" w:cs="Times New Roman"/>
          <w:color w:val="000000"/>
          <w:sz w:val="28"/>
          <w:szCs w:val="28"/>
        </w:rPr>
        <w:t xml:space="preserve">; </w:t>
      </w:r>
      <w:r w:rsidRPr="0036075E">
        <w:rPr>
          <w:rFonts w:ascii="Arial" w:hAnsi="Arial" w:cs="Arial"/>
          <w:color w:val="000000"/>
          <w:sz w:val="28"/>
          <w:szCs w:val="28"/>
        </w:rPr>
        <w:t>Д</w:t>
      </w:r>
      <w:r w:rsidRPr="0036075E">
        <w:rPr>
          <w:rFonts w:ascii="Times New Roman" w:hAnsi="Times New Roman" w:cs="Times New Roman"/>
          <w:color w:val="000000"/>
          <w:sz w:val="28"/>
          <w:szCs w:val="28"/>
        </w:rPr>
        <w:t xml:space="preserve"> – 19 </w:t>
      </w:r>
      <w:r w:rsidRPr="0036075E">
        <w:rPr>
          <w:rFonts w:ascii="Arial" w:hAnsi="Arial" w:cs="Arial"/>
          <w:color w:val="000000"/>
          <w:sz w:val="28"/>
          <w:szCs w:val="28"/>
        </w:rPr>
        <w:t>мм</w:t>
      </w:r>
      <w:r w:rsidRPr="0036075E">
        <w:rPr>
          <w:rFonts w:ascii="Times New Roman" w:hAnsi="Times New Roman" w:cs="Times New Roman"/>
          <w:color w:val="000000"/>
          <w:sz w:val="28"/>
          <w:szCs w:val="28"/>
        </w:rPr>
        <w:t xml:space="preserve">; </w:t>
      </w:r>
      <w:r w:rsidRPr="0036075E">
        <w:rPr>
          <w:rFonts w:ascii="Arial" w:hAnsi="Arial" w:cs="Arial"/>
          <w:color w:val="000000"/>
          <w:sz w:val="28"/>
          <w:szCs w:val="28"/>
        </w:rPr>
        <w:t>длина</w:t>
      </w:r>
      <w:r w:rsidRPr="0036075E">
        <w:rPr>
          <w:rFonts w:ascii="Times New Roman" w:hAnsi="Times New Roman" w:cs="Times New Roman"/>
          <w:color w:val="000000"/>
          <w:sz w:val="28"/>
          <w:szCs w:val="28"/>
        </w:rPr>
        <w:t xml:space="preserve"> 12 </w:t>
      </w:r>
      <w:r w:rsidRPr="0036075E">
        <w:rPr>
          <w:rFonts w:ascii="Arial" w:hAnsi="Arial" w:cs="Arial"/>
          <w:color w:val="000000"/>
          <w:sz w:val="28"/>
          <w:szCs w:val="28"/>
        </w:rPr>
        <w:t>мм не обозначается</w:t>
      </w:r>
      <w:r w:rsidRPr="0036075E">
        <w:rPr>
          <w:rFonts w:ascii="Times New Roman" w:hAnsi="Times New Roman" w:cs="Times New Roman"/>
          <w:color w:val="000000"/>
          <w:sz w:val="28"/>
          <w:szCs w:val="28"/>
        </w:rPr>
        <w:t xml:space="preserve">); </w:t>
      </w:r>
    </w:p>
    <w:p w:rsidR="0081607F" w:rsidRPr="0036075E" w:rsidRDefault="0081607F" w:rsidP="0081607F">
      <w:pPr>
        <w:widowControl w:val="0"/>
        <w:numPr>
          <w:ilvl w:val="2"/>
          <w:numId w:val="25"/>
        </w:numPr>
        <w:tabs>
          <w:tab w:val="clear" w:pos="2160"/>
          <w:tab w:val="num" w:pos="1416"/>
        </w:tabs>
        <w:overflowPunct w:val="0"/>
        <w:autoSpaceDE w:val="0"/>
        <w:autoSpaceDN w:val="0"/>
        <w:adjustRightInd w:val="0"/>
        <w:spacing w:after="0" w:line="289" w:lineRule="auto"/>
        <w:ind w:left="0" w:firstLine="721"/>
        <w:jc w:val="both"/>
        <w:rPr>
          <w:rFonts w:ascii="Arial" w:hAnsi="Arial" w:cs="Arial"/>
          <w:color w:val="000000"/>
          <w:sz w:val="26"/>
          <w:szCs w:val="26"/>
        </w:rPr>
      </w:pPr>
      <w:r w:rsidRPr="0036075E">
        <w:rPr>
          <w:rFonts w:ascii="Arial" w:hAnsi="Arial" w:cs="Arial"/>
          <w:color w:val="000000"/>
          <w:sz w:val="26"/>
          <w:szCs w:val="26"/>
        </w:rPr>
        <w:t xml:space="preserve">обозначение выступания теплового конуса изолятора за торец корпуса </w:t>
      </w:r>
      <w:r w:rsidRPr="0036075E">
        <w:rPr>
          <w:rFonts w:ascii="Times New Roman" w:hAnsi="Times New Roman" w:cs="Times New Roman"/>
          <w:color w:val="000000"/>
          <w:sz w:val="26"/>
          <w:szCs w:val="26"/>
        </w:rPr>
        <w:t>(</w:t>
      </w:r>
      <w:r w:rsidRPr="0036075E">
        <w:rPr>
          <w:rFonts w:ascii="Arial" w:hAnsi="Arial" w:cs="Arial"/>
          <w:color w:val="000000"/>
          <w:sz w:val="26"/>
          <w:szCs w:val="26"/>
        </w:rPr>
        <w:t>отсутствие выступания не обозначают</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при выступании </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В</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w:t>
      </w:r>
    </w:p>
    <w:p w:rsidR="0081607F" w:rsidRPr="0036075E" w:rsidRDefault="0081607F" w:rsidP="0081607F">
      <w:pPr>
        <w:widowControl w:val="0"/>
        <w:autoSpaceDE w:val="0"/>
        <w:autoSpaceDN w:val="0"/>
        <w:adjustRightInd w:val="0"/>
        <w:spacing w:after="0" w:line="2" w:lineRule="exact"/>
        <w:rPr>
          <w:rFonts w:ascii="Arial" w:hAnsi="Arial" w:cs="Arial"/>
          <w:color w:val="000000"/>
          <w:sz w:val="26"/>
          <w:szCs w:val="26"/>
        </w:rPr>
      </w:pPr>
    </w:p>
    <w:p w:rsidR="0081607F" w:rsidRPr="0036075E" w:rsidRDefault="0081607F" w:rsidP="0081607F">
      <w:pPr>
        <w:widowControl w:val="0"/>
        <w:numPr>
          <w:ilvl w:val="2"/>
          <w:numId w:val="25"/>
        </w:numPr>
        <w:tabs>
          <w:tab w:val="clear" w:pos="2160"/>
          <w:tab w:val="num" w:pos="1417"/>
        </w:tabs>
        <w:overflowPunct w:val="0"/>
        <w:autoSpaceDE w:val="0"/>
        <w:autoSpaceDN w:val="0"/>
        <w:adjustRightInd w:val="0"/>
        <w:spacing w:after="0" w:line="254" w:lineRule="auto"/>
        <w:ind w:left="0" w:firstLine="721"/>
        <w:jc w:val="both"/>
        <w:rPr>
          <w:rFonts w:ascii="Arial" w:hAnsi="Arial" w:cs="Arial"/>
          <w:color w:val="000000"/>
          <w:sz w:val="28"/>
          <w:szCs w:val="28"/>
        </w:rPr>
      </w:pPr>
      <w:r w:rsidRPr="0036075E">
        <w:rPr>
          <w:rFonts w:ascii="Arial" w:hAnsi="Arial" w:cs="Arial"/>
          <w:color w:val="000000"/>
          <w:sz w:val="28"/>
          <w:szCs w:val="28"/>
        </w:rPr>
        <w:t xml:space="preserve">обозначение герметизации соединения изолятор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центральный электрод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Т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термоцементом</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герметизация иным </w:t>
      </w:r>
      <w:r w:rsidRPr="0036075E">
        <w:rPr>
          <w:rFonts w:ascii="Arial" w:hAnsi="Arial" w:cs="Arial"/>
          <w:color w:val="000000"/>
          <w:sz w:val="28"/>
          <w:szCs w:val="28"/>
        </w:rPr>
        <w:lastRenderedPageBreak/>
        <w:t>герметиком не обозна</w:t>
      </w:r>
      <w:r w:rsidRPr="0036075E">
        <w:rPr>
          <w:rFonts w:ascii="Times New Roman" w:hAnsi="Times New Roman" w:cs="Times New Roman"/>
          <w:color w:val="000000"/>
          <w:sz w:val="28"/>
          <w:szCs w:val="28"/>
        </w:rPr>
        <w:t>-</w:t>
      </w:r>
      <w:r w:rsidRPr="0036075E">
        <w:rPr>
          <w:rFonts w:ascii="Arial" w:hAnsi="Arial" w:cs="Arial"/>
          <w:color w:val="000000"/>
          <w:sz w:val="28"/>
          <w:szCs w:val="28"/>
        </w:rPr>
        <w:t>чается</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w:t>
      </w:r>
    </w:p>
    <w:p w:rsidR="0081607F" w:rsidRPr="0036075E" w:rsidRDefault="0081607F" w:rsidP="0081607F">
      <w:pPr>
        <w:widowControl w:val="0"/>
        <w:autoSpaceDE w:val="0"/>
        <w:autoSpaceDN w:val="0"/>
        <w:adjustRightInd w:val="0"/>
        <w:spacing w:after="0" w:line="20" w:lineRule="exact"/>
        <w:rPr>
          <w:rFonts w:ascii="Arial" w:hAnsi="Arial" w:cs="Arial"/>
          <w:color w:val="000000"/>
          <w:sz w:val="28"/>
          <w:szCs w:val="28"/>
        </w:rPr>
      </w:pPr>
    </w:p>
    <w:p w:rsidR="0081607F" w:rsidRPr="0036075E" w:rsidRDefault="0081607F" w:rsidP="0081607F">
      <w:pPr>
        <w:widowControl w:val="0"/>
        <w:numPr>
          <w:ilvl w:val="2"/>
          <w:numId w:val="25"/>
        </w:numPr>
        <w:tabs>
          <w:tab w:val="clear" w:pos="2160"/>
          <w:tab w:val="num" w:pos="1416"/>
        </w:tabs>
        <w:overflowPunct w:val="0"/>
        <w:autoSpaceDE w:val="0"/>
        <w:autoSpaceDN w:val="0"/>
        <w:adjustRightInd w:val="0"/>
        <w:spacing w:after="0" w:line="268" w:lineRule="auto"/>
        <w:ind w:left="0" w:right="20" w:firstLine="720"/>
        <w:jc w:val="both"/>
        <w:rPr>
          <w:rFonts w:ascii="Arial" w:hAnsi="Arial" w:cs="Arial"/>
          <w:color w:val="000000"/>
          <w:sz w:val="28"/>
          <w:szCs w:val="28"/>
        </w:rPr>
      </w:pPr>
      <w:r w:rsidRPr="0036075E">
        <w:rPr>
          <w:rFonts w:ascii="Arial" w:hAnsi="Arial" w:cs="Arial"/>
          <w:color w:val="000000"/>
          <w:sz w:val="28"/>
          <w:szCs w:val="28"/>
        </w:rPr>
        <w:t xml:space="preserve">специальные обозначения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Р </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встроенный помехоподавитель</w:t>
      </w:r>
      <w:r w:rsidRPr="0036075E">
        <w:rPr>
          <w:rFonts w:ascii="Times New Roman" w:hAnsi="Times New Roman" w:cs="Times New Roman"/>
          <w:color w:val="000000"/>
          <w:sz w:val="28"/>
          <w:szCs w:val="28"/>
        </w:rPr>
        <w:t>-</w:t>
      </w:r>
      <w:r w:rsidRPr="0036075E">
        <w:rPr>
          <w:rFonts w:ascii="Arial" w:hAnsi="Arial" w:cs="Arial"/>
          <w:color w:val="000000"/>
          <w:sz w:val="28"/>
          <w:szCs w:val="28"/>
        </w:rPr>
        <w:t>ный резистор</w:t>
      </w:r>
      <w:r w:rsidRPr="0036075E">
        <w:rPr>
          <w:rFonts w:ascii="Times New Roman" w:hAnsi="Times New Roman" w:cs="Times New Roman"/>
          <w:color w:val="000000"/>
          <w:sz w:val="28"/>
          <w:szCs w:val="28"/>
        </w:rPr>
        <w:t>);</w:t>
      </w:r>
      <w:r w:rsidRPr="0036075E">
        <w:rPr>
          <w:rFonts w:ascii="Arial" w:hAnsi="Arial" w:cs="Arial"/>
          <w:color w:val="000000"/>
          <w:sz w:val="28"/>
          <w:szCs w:val="28"/>
        </w:rPr>
        <w:t xml:space="preserve"> </w:t>
      </w:r>
    </w:p>
    <w:p w:rsidR="0081607F" w:rsidRPr="0036075E" w:rsidRDefault="0081607F" w:rsidP="0081607F">
      <w:pPr>
        <w:widowControl w:val="0"/>
        <w:autoSpaceDE w:val="0"/>
        <w:autoSpaceDN w:val="0"/>
        <w:adjustRightInd w:val="0"/>
        <w:spacing w:after="0" w:line="1" w:lineRule="exact"/>
        <w:rPr>
          <w:rFonts w:ascii="Arial" w:hAnsi="Arial" w:cs="Arial"/>
          <w:color w:val="000000"/>
          <w:sz w:val="28"/>
          <w:szCs w:val="28"/>
        </w:rPr>
      </w:pPr>
    </w:p>
    <w:p w:rsidR="0081607F" w:rsidRPr="0036075E" w:rsidRDefault="0081607F" w:rsidP="0081607F">
      <w:pPr>
        <w:widowControl w:val="0"/>
        <w:numPr>
          <w:ilvl w:val="2"/>
          <w:numId w:val="25"/>
        </w:numPr>
        <w:tabs>
          <w:tab w:val="clear" w:pos="2160"/>
          <w:tab w:val="num" w:pos="1420"/>
        </w:tabs>
        <w:overflowPunct w:val="0"/>
        <w:autoSpaceDE w:val="0"/>
        <w:autoSpaceDN w:val="0"/>
        <w:adjustRightInd w:val="0"/>
        <w:spacing w:after="0" w:line="240" w:lineRule="auto"/>
        <w:ind w:left="1420" w:hanging="700"/>
        <w:jc w:val="both"/>
        <w:rPr>
          <w:rFonts w:ascii="Arial" w:hAnsi="Arial" w:cs="Arial"/>
          <w:color w:val="000000"/>
          <w:sz w:val="25"/>
          <w:szCs w:val="25"/>
        </w:rPr>
      </w:pPr>
      <w:r w:rsidRPr="0036075E">
        <w:rPr>
          <w:rFonts w:ascii="Arial" w:hAnsi="Arial" w:cs="Arial"/>
          <w:color w:val="000000"/>
          <w:sz w:val="25"/>
          <w:szCs w:val="25"/>
        </w:rPr>
        <w:t xml:space="preserve">материал центрального электрода </w:t>
      </w:r>
      <w:r w:rsidRPr="0036075E">
        <w:rPr>
          <w:rFonts w:ascii="Times New Roman" w:hAnsi="Times New Roman" w:cs="Times New Roman"/>
          <w:color w:val="000000"/>
          <w:sz w:val="25"/>
          <w:szCs w:val="25"/>
        </w:rPr>
        <w:t>(</w:t>
      </w:r>
      <w:r w:rsidRPr="0036075E">
        <w:rPr>
          <w:rFonts w:ascii="Arial" w:hAnsi="Arial" w:cs="Arial"/>
          <w:color w:val="000000"/>
          <w:sz w:val="25"/>
          <w:szCs w:val="25"/>
        </w:rPr>
        <w:t>нихром не обозначается</w:t>
      </w:r>
      <w:r w:rsidRPr="0036075E">
        <w:rPr>
          <w:rFonts w:ascii="Times New Roman" w:hAnsi="Times New Roman" w:cs="Times New Roman"/>
          <w:color w:val="000000"/>
          <w:sz w:val="25"/>
          <w:szCs w:val="25"/>
        </w:rPr>
        <w:t>,</w:t>
      </w:r>
      <w:r w:rsidRPr="0036075E">
        <w:rPr>
          <w:rFonts w:ascii="Arial" w:hAnsi="Arial" w:cs="Arial"/>
          <w:color w:val="000000"/>
          <w:sz w:val="25"/>
          <w:szCs w:val="25"/>
        </w:rPr>
        <w:t xml:space="preserve"> М </w:t>
      </w:r>
    </w:p>
    <w:p w:rsidR="0081607F" w:rsidRPr="0036075E" w:rsidRDefault="0081607F" w:rsidP="0081607F">
      <w:pPr>
        <w:widowControl w:val="0"/>
        <w:autoSpaceDE w:val="0"/>
        <w:autoSpaceDN w:val="0"/>
        <w:adjustRightInd w:val="0"/>
        <w:spacing w:after="0" w:line="64" w:lineRule="exact"/>
        <w:rPr>
          <w:rFonts w:ascii="Arial" w:hAnsi="Arial" w:cs="Arial"/>
          <w:color w:val="000000"/>
          <w:sz w:val="25"/>
          <w:szCs w:val="25"/>
        </w:rPr>
      </w:pPr>
    </w:p>
    <w:p w:rsidR="0081607F" w:rsidRPr="0036075E" w:rsidRDefault="0081607F" w:rsidP="0081607F">
      <w:pPr>
        <w:widowControl w:val="0"/>
        <w:overflowPunct w:val="0"/>
        <w:autoSpaceDE w:val="0"/>
        <w:autoSpaceDN w:val="0"/>
        <w:adjustRightInd w:val="0"/>
        <w:spacing w:after="0" w:line="240" w:lineRule="auto"/>
        <w:jc w:val="both"/>
        <w:rPr>
          <w:rFonts w:ascii="Arial" w:hAnsi="Arial" w:cs="Arial"/>
          <w:color w:val="000000"/>
          <w:sz w:val="25"/>
          <w:szCs w:val="25"/>
        </w:rPr>
      </w:pPr>
      <w:r w:rsidRPr="0036075E">
        <w:rPr>
          <w:rFonts w:ascii="Times New Roman" w:hAnsi="Times New Roman" w:cs="Times New Roman"/>
          <w:color w:val="000000"/>
          <w:sz w:val="28"/>
          <w:szCs w:val="28"/>
        </w:rPr>
        <w:t xml:space="preserve">– </w:t>
      </w:r>
      <w:r w:rsidRPr="0036075E">
        <w:rPr>
          <w:rFonts w:ascii="Arial" w:hAnsi="Arial" w:cs="Arial"/>
          <w:color w:val="000000"/>
          <w:sz w:val="28"/>
          <w:szCs w:val="28"/>
        </w:rPr>
        <w:t>медь с нихромом</w:t>
      </w:r>
      <w:r w:rsidRPr="0036075E">
        <w:rPr>
          <w:rFonts w:ascii="Times New Roman" w:hAnsi="Times New Roman" w:cs="Times New Roman"/>
          <w:color w:val="000000"/>
          <w:sz w:val="28"/>
          <w:szCs w:val="28"/>
        </w:rPr>
        <w:t xml:space="preserve">, </w:t>
      </w:r>
      <w:r w:rsidRPr="0036075E">
        <w:rPr>
          <w:rFonts w:ascii="Arial" w:hAnsi="Arial" w:cs="Arial"/>
          <w:color w:val="000000"/>
          <w:sz w:val="28"/>
          <w:szCs w:val="28"/>
        </w:rPr>
        <w:t>П</w:t>
      </w:r>
      <w:r w:rsidRPr="0036075E">
        <w:rPr>
          <w:rFonts w:ascii="Times New Roman" w:hAnsi="Times New Roman" w:cs="Times New Roman"/>
          <w:color w:val="000000"/>
          <w:sz w:val="28"/>
          <w:szCs w:val="28"/>
        </w:rPr>
        <w:t xml:space="preserve"> – </w:t>
      </w:r>
      <w:r w:rsidRPr="0036075E">
        <w:rPr>
          <w:rFonts w:ascii="Arial" w:hAnsi="Arial" w:cs="Arial"/>
          <w:color w:val="000000"/>
          <w:sz w:val="28"/>
          <w:szCs w:val="28"/>
        </w:rPr>
        <w:t>платина</w:t>
      </w:r>
      <w:r w:rsidRPr="0036075E">
        <w:rPr>
          <w:rFonts w:ascii="Times New Roman" w:hAnsi="Times New Roman" w:cs="Times New Roman"/>
          <w:color w:val="000000"/>
          <w:sz w:val="28"/>
          <w:szCs w:val="28"/>
        </w:rPr>
        <w:t xml:space="preserve">, </w:t>
      </w:r>
      <w:r w:rsidRPr="0036075E">
        <w:rPr>
          <w:rFonts w:ascii="Arial" w:hAnsi="Arial" w:cs="Arial"/>
          <w:color w:val="000000"/>
          <w:sz w:val="28"/>
          <w:szCs w:val="28"/>
        </w:rPr>
        <w:t>С</w:t>
      </w:r>
      <w:r w:rsidRPr="0036075E">
        <w:rPr>
          <w:rFonts w:ascii="Times New Roman" w:hAnsi="Times New Roman" w:cs="Times New Roman"/>
          <w:color w:val="000000"/>
          <w:sz w:val="28"/>
          <w:szCs w:val="28"/>
        </w:rPr>
        <w:t xml:space="preserve"> – </w:t>
      </w:r>
      <w:r w:rsidRPr="0036075E">
        <w:rPr>
          <w:rFonts w:ascii="Arial" w:hAnsi="Arial" w:cs="Arial"/>
          <w:color w:val="000000"/>
          <w:sz w:val="28"/>
          <w:szCs w:val="28"/>
        </w:rPr>
        <w:t>серебро</w:t>
      </w:r>
      <w:r w:rsidRPr="0036075E">
        <w:rPr>
          <w:rFonts w:ascii="Times New Roman" w:hAnsi="Times New Roman" w:cs="Times New Roman"/>
          <w:color w:val="000000"/>
          <w:sz w:val="28"/>
          <w:szCs w:val="28"/>
        </w:rPr>
        <w:t xml:space="preserve">); </w:t>
      </w:r>
    </w:p>
    <w:p w:rsidR="0081607F" w:rsidRPr="0036075E" w:rsidRDefault="0081607F" w:rsidP="0081607F">
      <w:pPr>
        <w:widowControl w:val="0"/>
        <w:autoSpaceDE w:val="0"/>
        <w:autoSpaceDN w:val="0"/>
        <w:adjustRightInd w:val="0"/>
        <w:spacing w:after="0" w:line="47" w:lineRule="exact"/>
        <w:rPr>
          <w:rFonts w:ascii="Arial" w:hAnsi="Arial" w:cs="Arial"/>
          <w:color w:val="000000"/>
          <w:sz w:val="25"/>
          <w:szCs w:val="25"/>
        </w:rPr>
      </w:pPr>
    </w:p>
    <w:p w:rsidR="0081607F" w:rsidRPr="0036075E" w:rsidRDefault="0081607F" w:rsidP="0081607F">
      <w:pPr>
        <w:widowControl w:val="0"/>
        <w:numPr>
          <w:ilvl w:val="2"/>
          <w:numId w:val="25"/>
        </w:numPr>
        <w:tabs>
          <w:tab w:val="clear" w:pos="2160"/>
          <w:tab w:val="num" w:pos="1420"/>
        </w:tabs>
        <w:overflowPunct w:val="0"/>
        <w:autoSpaceDE w:val="0"/>
        <w:autoSpaceDN w:val="0"/>
        <w:adjustRightInd w:val="0"/>
        <w:spacing w:after="0" w:line="240" w:lineRule="auto"/>
        <w:ind w:left="1420" w:hanging="700"/>
        <w:jc w:val="both"/>
        <w:rPr>
          <w:rFonts w:ascii="Arial" w:hAnsi="Arial" w:cs="Arial"/>
          <w:color w:val="000000"/>
          <w:sz w:val="26"/>
          <w:szCs w:val="26"/>
        </w:rPr>
      </w:pPr>
      <w:r w:rsidRPr="0036075E">
        <w:rPr>
          <w:rFonts w:ascii="Arial" w:hAnsi="Arial" w:cs="Arial"/>
          <w:color w:val="000000"/>
          <w:sz w:val="26"/>
          <w:szCs w:val="26"/>
        </w:rPr>
        <w:t xml:space="preserve">порядковый номер конструкторской разработки </w:t>
      </w:r>
      <w:r w:rsidRPr="0036075E">
        <w:rPr>
          <w:rFonts w:ascii="Times New Roman" w:hAnsi="Times New Roman" w:cs="Times New Roman"/>
          <w:color w:val="000000"/>
          <w:sz w:val="26"/>
          <w:szCs w:val="26"/>
        </w:rPr>
        <w:t>(</w:t>
      </w:r>
      <w:r w:rsidRPr="0036075E">
        <w:rPr>
          <w:rFonts w:ascii="Arial" w:hAnsi="Arial" w:cs="Arial"/>
          <w:color w:val="000000"/>
          <w:sz w:val="26"/>
          <w:szCs w:val="26"/>
        </w:rPr>
        <w:t>через дефис</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w:t>
      </w:r>
    </w:p>
    <w:p w:rsidR="0081607F" w:rsidRPr="0036075E" w:rsidRDefault="0081607F" w:rsidP="0081607F">
      <w:pPr>
        <w:widowControl w:val="0"/>
        <w:autoSpaceDE w:val="0"/>
        <w:autoSpaceDN w:val="0"/>
        <w:adjustRightInd w:val="0"/>
        <w:spacing w:after="0" w:line="82"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73" w:lineRule="auto"/>
        <w:ind w:firstLine="720"/>
        <w:jc w:val="both"/>
        <w:rPr>
          <w:rFonts w:ascii="Times New Roman" w:hAnsi="Times New Roman" w:cs="Times New Roman"/>
          <w:sz w:val="24"/>
          <w:szCs w:val="24"/>
        </w:rPr>
      </w:pPr>
      <w:r w:rsidRPr="0036075E">
        <w:rPr>
          <w:rFonts w:ascii="Arial" w:hAnsi="Arial" w:cs="Arial"/>
          <w:color w:val="000000"/>
          <w:sz w:val="26"/>
          <w:szCs w:val="26"/>
        </w:rPr>
        <w:t>Пример</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А</w:t>
      </w:r>
      <w:r w:rsidRPr="0036075E">
        <w:rPr>
          <w:rFonts w:ascii="Times New Roman" w:hAnsi="Times New Roman" w:cs="Times New Roman"/>
          <w:color w:val="000000"/>
          <w:sz w:val="26"/>
          <w:szCs w:val="26"/>
        </w:rPr>
        <w:t>17</w:t>
      </w:r>
      <w:r w:rsidRPr="0036075E">
        <w:rPr>
          <w:rFonts w:ascii="Arial" w:hAnsi="Arial" w:cs="Arial"/>
          <w:color w:val="000000"/>
          <w:sz w:val="26"/>
          <w:szCs w:val="26"/>
        </w:rPr>
        <w:t>ДВ</w:t>
      </w:r>
      <w:r w:rsidRPr="0036075E">
        <w:rPr>
          <w:rFonts w:ascii="Times New Roman" w:hAnsi="Times New Roman" w:cs="Times New Roman"/>
          <w:color w:val="000000"/>
          <w:sz w:val="26"/>
          <w:szCs w:val="26"/>
        </w:rPr>
        <w:t>-10 –</w:t>
      </w:r>
      <w:r w:rsidRPr="0036075E">
        <w:rPr>
          <w:rFonts w:ascii="Arial" w:hAnsi="Arial" w:cs="Arial"/>
          <w:color w:val="000000"/>
          <w:sz w:val="26"/>
          <w:szCs w:val="26"/>
        </w:rPr>
        <w:t xml:space="preserve"> свеча зажигания с резьбой на корпусе М</w:t>
      </w:r>
      <w:r w:rsidRPr="0036075E">
        <w:rPr>
          <w:rFonts w:ascii="Times New Roman" w:hAnsi="Times New Roman" w:cs="Times New Roman"/>
          <w:color w:val="000000"/>
          <w:sz w:val="26"/>
          <w:szCs w:val="26"/>
        </w:rPr>
        <w:t>14</w:t>
      </w:r>
      <w:r w:rsidRPr="0036075E">
        <w:rPr>
          <w:rFonts w:ascii="Arial" w:hAnsi="Arial" w:cs="Arial"/>
          <w:color w:val="000000"/>
          <w:sz w:val="26"/>
          <w:szCs w:val="26"/>
        </w:rPr>
        <w:t>х</w:t>
      </w:r>
      <w:r w:rsidRPr="0036075E">
        <w:rPr>
          <w:rFonts w:ascii="Times New Roman" w:hAnsi="Times New Roman" w:cs="Times New Roman"/>
          <w:color w:val="000000"/>
          <w:sz w:val="26"/>
          <w:szCs w:val="26"/>
        </w:rPr>
        <w:t>1,25,</w:t>
      </w:r>
      <w:r w:rsidRPr="0036075E">
        <w:rPr>
          <w:rFonts w:ascii="Arial" w:hAnsi="Arial" w:cs="Arial"/>
          <w:color w:val="000000"/>
          <w:sz w:val="26"/>
          <w:szCs w:val="26"/>
        </w:rPr>
        <w:t xml:space="preserve"> калильным числом </w:t>
      </w:r>
      <w:r w:rsidRPr="0036075E">
        <w:rPr>
          <w:rFonts w:ascii="Times New Roman" w:hAnsi="Times New Roman" w:cs="Times New Roman"/>
          <w:color w:val="000000"/>
          <w:sz w:val="26"/>
          <w:szCs w:val="26"/>
        </w:rPr>
        <w:t>17,</w:t>
      </w:r>
      <w:r w:rsidRPr="0036075E">
        <w:rPr>
          <w:rFonts w:ascii="Arial" w:hAnsi="Arial" w:cs="Arial"/>
          <w:color w:val="000000"/>
          <w:sz w:val="26"/>
          <w:szCs w:val="26"/>
        </w:rPr>
        <w:t xml:space="preserve"> длиной резьбовой части корпуса </w:t>
      </w:r>
      <w:r w:rsidRPr="0036075E">
        <w:rPr>
          <w:rFonts w:ascii="Times New Roman" w:hAnsi="Times New Roman" w:cs="Times New Roman"/>
          <w:color w:val="000000"/>
          <w:sz w:val="26"/>
          <w:szCs w:val="26"/>
        </w:rPr>
        <w:t>19</w:t>
      </w:r>
      <w:r w:rsidRPr="0036075E">
        <w:rPr>
          <w:rFonts w:ascii="Arial" w:hAnsi="Arial" w:cs="Arial"/>
          <w:color w:val="000000"/>
          <w:sz w:val="26"/>
          <w:szCs w:val="26"/>
        </w:rPr>
        <w:t xml:space="preserve"> мм</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имеющей выступание теплового конуса изолятора за торец корпуса</w:t>
      </w:r>
      <w:r w:rsidRPr="0036075E">
        <w:rPr>
          <w:rFonts w:ascii="Times New Roman" w:hAnsi="Times New Roman" w:cs="Times New Roman"/>
          <w:color w:val="000000"/>
          <w:sz w:val="26"/>
          <w:szCs w:val="26"/>
        </w:rPr>
        <w:t>.</w:t>
      </w:r>
    </w:p>
    <w:p w:rsidR="0081607F" w:rsidRPr="0036075E" w:rsidRDefault="0081607F" w:rsidP="0081607F">
      <w:pPr>
        <w:widowControl w:val="0"/>
        <w:autoSpaceDE w:val="0"/>
        <w:autoSpaceDN w:val="0"/>
        <w:adjustRightInd w:val="0"/>
        <w:spacing w:after="0" w:line="2" w:lineRule="exact"/>
        <w:rPr>
          <w:rFonts w:ascii="Times New Roman" w:hAnsi="Times New Roman" w:cs="Times New Roman"/>
          <w:sz w:val="24"/>
          <w:szCs w:val="24"/>
        </w:rPr>
      </w:pPr>
    </w:p>
    <w:p w:rsidR="0081607F" w:rsidRPr="0036075E" w:rsidRDefault="0081607F" w:rsidP="0081607F">
      <w:pPr>
        <w:widowControl w:val="0"/>
        <w:autoSpaceDE w:val="0"/>
        <w:autoSpaceDN w:val="0"/>
        <w:adjustRightInd w:val="0"/>
        <w:spacing w:after="0" w:line="240" w:lineRule="auto"/>
        <w:ind w:left="720"/>
        <w:rPr>
          <w:rFonts w:ascii="Times New Roman" w:hAnsi="Times New Roman" w:cs="Times New Roman"/>
          <w:sz w:val="24"/>
          <w:szCs w:val="24"/>
        </w:rPr>
      </w:pPr>
      <w:r w:rsidRPr="0036075E">
        <w:rPr>
          <w:rFonts w:ascii="Arial" w:hAnsi="Arial" w:cs="Arial"/>
          <w:color w:val="000000"/>
          <w:sz w:val="28"/>
          <w:szCs w:val="28"/>
          <w:u w:val="single"/>
        </w:rPr>
        <w:t>Взаимозаменяемость свечей зажигания</w:t>
      </w:r>
    </w:p>
    <w:p w:rsidR="0081607F" w:rsidRPr="0036075E" w:rsidRDefault="0081607F" w:rsidP="0081607F">
      <w:pPr>
        <w:widowControl w:val="0"/>
        <w:autoSpaceDE w:val="0"/>
        <w:autoSpaceDN w:val="0"/>
        <w:adjustRightInd w:val="0"/>
        <w:spacing w:after="0" w:line="59" w:lineRule="exact"/>
        <w:rPr>
          <w:rFonts w:ascii="Times New Roman" w:hAnsi="Times New Roman" w:cs="Times New Roman"/>
          <w:sz w:val="24"/>
          <w:szCs w:val="24"/>
        </w:rPr>
      </w:pPr>
    </w:p>
    <w:p w:rsidR="0081607F" w:rsidRPr="0036075E" w:rsidRDefault="0081607F" w:rsidP="0081607F">
      <w:pPr>
        <w:widowControl w:val="0"/>
        <w:overflowPunct w:val="0"/>
        <w:autoSpaceDE w:val="0"/>
        <w:autoSpaceDN w:val="0"/>
        <w:adjustRightInd w:val="0"/>
        <w:spacing w:after="0" w:line="269" w:lineRule="auto"/>
        <w:ind w:firstLine="720"/>
        <w:jc w:val="both"/>
        <w:rPr>
          <w:rFonts w:ascii="Times New Roman" w:hAnsi="Times New Roman" w:cs="Times New Roman"/>
          <w:sz w:val="24"/>
          <w:szCs w:val="24"/>
        </w:rPr>
      </w:pPr>
      <w:r w:rsidRPr="0036075E">
        <w:rPr>
          <w:rFonts w:ascii="Arial" w:hAnsi="Arial" w:cs="Arial"/>
          <w:color w:val="000000"/>
          <w:sz w:val="26"/>
          <w:szCs w:val="26"/>
        </w:rPr>
        <w:t>Замена свечи одного изготовителя на свечи другого возможна</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если они соответствуют по тепловой характеристике</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а также по размеру</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шагу и длине резьбы на корпусе</w:t>
      </w:r>
      <w:r w:rsidRPr="0036075E">
        <w:rPr>
          <w:rFonts w:ascii="Times New Roman" w:hAnsi="Times New Roman" w:cs="Times New Roman"/>
          <w:color w:val="000000"/>
          <w:sz w:val="26"/>
          <w:szCs w:val="26"/>
        </w:rPr>
        <w:t>.</w:t>
      </w:r>
      <w:r w:rsidRPr="0036075E">
        <w:rPr>
          <w:rFonts w:ascii="Arial" w:hAnsi="Arial" w:cs="Arial"/>
          <w:color w:val="000000"/>
          <w:sz w:val="26"/>
          <w:szCs w:val="26"/>
        </w:rPr>
        <w:t xml:space="preserve"> В таблице </w:t>
      </w:r>
      <w:r w:rsidRPr="0036075E">
        <w:rPr>
          <w:rFonts w:ascii="Times New Roman" w:hAnsi="Times New Roman" w:cs="Times New Roman"/>
          <w:color w:val="000000"/>
          <w:sz w:val="26"/>
          <w:szCs w:val="26"/>
        </w:rPr>
        <w:t>6.2</w:t>
      </w:r>
      <w:r w:rsidRPr="0036075E">
        <w:rPr>
          <w:rFonts w:ascii="Arial" w:hAnsi="Arial" w:cs="Arial"/>
          <w:color w:val="000000"/>
          <w:sz w:val="26"/>
          <w:szCs w:val="26"/>
        </w:rPr>
        <w:t xml:space="preserve"> приведены некоторые типы взаимозаменяемых отечественных и зарубежных свечей зажигания</w:t>
      </w:r>
      <w:r w:rsidRPr="0036075E">
        <w:rPr>
          <w:rFonts w:ascii="Times New Roman" w:hAnsi="Times New Roman" w:cs="Times New Roman"/>
          <w:color w:val="000000"/>
          <w:sz w:val="26"/>
          <w:szCs w:val="26"/>
        </w:rPr>
        <w:t>.</w:t>
      </w:r>
    </w:p>
    <w:p w:rsidR="0081607F" w:rsidRPr="0036075E" w:rsidRDefault="0081607F" w:rsidP="0081607F">
      <w:pPr>
        <w:widowControl w:val="0"/>
        <w:autoSpaceDE w:val="0"/>
        <w:autoSpaceDN w:val="0"/>
        <w:adjustRightInd w:val="0"/>
        <w:spacing w:after="0" w:line="2" w:lineRule="exact"/>
        <w:rPr>
          <w:rFonts w:ascii="Times New Roman" w:hAnsi="Times New Roman" w:cs="Times New Roman"/>
          <w:sz w:val="24"/>
          <w:szCs w:val="24"/>
        </w:rPr>
      </w:pPr>
    </w:p>
    <w:p w:rsidR="0081607F" w:rsidRDefault="0081607F" w:rsidP="0081607F">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color w:val="000000"/>
          <w:sz w:val="28"/>
          <w:szCs w:val="28"/>
        </w:rPr>
        <w:t xml:space="preserve">Таблица </w:t>
      </w:r>
      <w:r>
        <w:rPr>
          <w:rFonts w:ascii="Times New Roman" w:hAnsi="Times New Roman" w:cs="Times New Roman"/>
          <w:color w:val="000000"/>
          <w:sz w:val="28"/>
          <w:szCs w:val="28"/>
        </w:rPr>
        <w:t>6.2</w:t>
      </w:r>
    </w:p>
    <w:p w:rsidR="0081607F" w:rsidRDefault="0081607F" w:rsidP="0081607F">
      <w:pPr>
        <w:widowControl w:val="0"/>
        <w:autoSpaceDE w:val="0"/>
        <w:autoSpaceDN w:val="0"/>
        <w:adjustRightInd w:val="0"/>
        <w:spacing w:after="0" w:line="61" w:lineRule="exact"/>
        <w:rPr>
          <w:rFonts w:ascii="Times New Roman" w:hAnsi="Times New Roman" w:cs="Times New Roman"/>
          <w:sz w:val="24"/>
          <w:szCs w:val="24"/>
        </w:rPr>
      </w:pPr>
    </w:p>
    <w:tbl>
      <w:tblPr>
        <w:tblW w:w="0" w:type="auto"/>
        <w:tblInd w:w="70" w:type="dxa"/>
        <w:tblLayout w:type="fixed"/>
        <w:tblCellMar>
          <w:left w:w="0" w:type="dxa"/>
          <w:right w:w="0" w:type="dxa"/>
        </w:tblCellMar>
        <w:tblLook w:val="0000" w:firstRow="0" w:lastRow="0" w:firstColumn="0" w:lastColumn="0" w:noHBand="0" w:noVBand="0"/>
      </w:tblPr>
      <w:tblGrid>
        <w:gridCol w:w="1120"/>
        <w:gridCol w:w="1100"/>
        <w:gridCol w:w="1020"/>
        <w:gridCol w:w="980"/>
        <w:gridCol w:w="260"/>
        <w:gridCol w:w="1020"/>
        <w:gridCol w:w="860"/>
        <w:gridCol w:w="760"/>
        <w:gridCol w:w="460"/>
        <w:gridCol w:w="300"/>
        <w:gridCol w:w="240"/>
        <w:gridCol w:w="840"/>
        <w:gridCol w:w="30"/>
      </w:tblGrid>
      <w:tr w:rsidR="00963930" w:rsidTr="00963930">
        <w:trPr>
          <w:trHeight w:val="315"/>
        </w:trPr>
        <w:tc>
          <w:tcPr>
            <w:tcW w:w="1120" w:type="dxa"/>
            <w:tcBorders>
              <w:top w:val="single" w:sz="8" w:space="0" w:color="auto"/>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40"/>
              <w:rPr>
                <w:rFonts w:ascii="Times New Roman" w:hAnsi="Times New Roman" w:cs="Times New Roman"/>
                <w:sz w:val="24"/>
                <w:szCs w:val="24"/>
              </w:rPr>
            </w:pPr>
            <w:r>
              <w:rPr>
                <w:rFonts w:ascii="Arial" w:hAnsi="Arial" w:cs="Arial"/>
                <w:color w:val="000000"/>
                <w:sz w:val="28"/>
                <w:szCs w:val="28"/>
              </w:rPr>
              <w:t>Россия</w:t>
            </w:r>
          </w:p>
        </w:tc>
        <w:tc>
          <w:tcPr>
            <w:tcW w:w="1100" w:type="dxa"/>
            <w:tcBorders>
              <w:top w:val="single" w:sz="8" w:space="0" w:color="auto"/>
              <w:left w:val="nil"/>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40"/>
              <w:rPr>
                <w:rFonts w:ascii="Times New Roman" w:hAnsi="Times New Roman" w:cs="Times New Roman"/>
                <w:sz w:val="24"/>
                <w:szCs w:val="24"/>
              </w:rPr>
            </w:pPr>
            <w:r>
              <w:rPr>
                <w:rFonts w:ascii="Times New Roman" w:hAnsi="Times New Roman" w:cs="Times New Roman"/>
                <w:color w:val="000000"/>
                <w:sz w:val="28"/>
                <w:szCs w:val="28"/>
              </w:rPr>
              <w:t>Bosch,</w:t>
            </w:r>
          </w:p>
        </w:tc>
        <w:tc>
          <w:tcPr>
            <w:tcW w:w="1020" w:type="dxa"/>
            <w:tcBorders>
              <w:top w:val="single" w:sz="8" w:space="0" w:color="auto"/>
              <w:left w:val="nil"/>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20"/>
              <w:rPr>
                <w:rFonts w:ascii="Times New Roman" w:hAnsi="Times New Roman" w:cs="Times New Roman"/>
                <w:sz w:val="24"/>
                <w:szCs w:val="24"/>
              </w:rPr>
            </w:pPr>
            <w:r>
              <w:rPr>
                <w:rFonts w:ascii="Times New Roman" w:hAnsi="Times New Roman" w:cs="Times New Roman"/>
                <w:color w:val="000000"/>
                <w:sz w:val="28"/>
                <w:szCs w:val="28"/>
              </w:rPr>
              <w:t>Cham-</w:t>
            </w:r>
          </w:p>
        </w:tc>
        <w:tc>
          <w:tcPr>
            <w:tcW w:w="980" w:type="dxa"/>
            <w:tcBorders>
              <w:top w:val="single" w:sz="8" w:space="0" w:color="auto"/>
              <w:left w:val="nil"/>
              <w:bottom w:val="nil"/>
              <w:right w:val="nil"/>
            </w:tcBorders>
            <w:vAlign w:val="bottom"/>
          </w:tcPr>
          <w:p w:rsidR="00963930" w:rsidRDefault="00963930" w:rsidP="000F40F4">
            <w:pPr>
              <w:widowControl w:val="0"/>
              <w:autoSpaceDE w:val="0"/>
              <w:autoSpaceDN w:val="0"/>
              <w:adjustRightInd w:val="0"/>
              <w:spacing w:after="0" w:line="315" w:lineRule="exact"/>
              <w:ind w:left="20"/>
              <w:rPr>
                <w:rFonts w:ascii="Times New Roman" w:hAnsi="Times New Roman" w:cs="Times New Roman"/>
                <w:sz w:val="24"/>
                <w:szCs w:val="24"/>
              </w:rPr>
            </w:pPr>
            <w:r>
              <w:rPr>
                <w:rFonts w:ascii="Times New Roman" w:hAnsi="Times New Roman" w:cs="Times New Roman"/>
                <w:color w:val="000000"/>
                <w:sz w:val="28"/>
                <w:szCs w:val="28"/>
              </w:rPr>
              <w:t>Motor</w:t>
            </w:r>
          </w:p>
        </w:tc>
        <w:tc>
          <w:tcPr>
            <w:tcW w:w="260" w:type="dxa"/>
            <w:tcBorders>
              <w:top w:val="single" w:sz="8" w:space="0" w:color="auto"/>
              <w:left w:val="nil"/>
              <w:bottom w:val="nil"/>
              <w:right w:val="single" w:sz="8" w:space="0" w:color="auto"/>
            </w:tcBorders>
            <w:vAlign w:val="bottom"/>
          </w:tcPr>
          <w:p w:rsidR="00963930" w:rsidRDefault="00963930" w:rsidP="000F40F4">
            <w:pPr>
              <w:widowControl w:val="0"/>
              <w:autoSpaceDE w:val="0"/>
              <w:autoSpaceDN w:val="0"/>
              <w:adjustRightInd w:val="0"/>
              <w:spacing w:after="0" w:line="315" w:lineRule="exact"/>
              <w:jc w:val="right"/>
              <w:rPr>
                <w:rFonts w:ascii="Times New Roman" w:hAnsi="Times New Roman" w:cs="Times New Roman"/>
                <w:sz w:val="24"/>
                <w:szCs w:val="24"/>
              </w:rPr>
            </w:pPr>
            <w:r>
              <w:rPr>
                <w:rFonts w:ascii="Times New Roman" w:hAnsi="Times New Roman" w:cs="Times New Roman"/>
                <w:color w:val="000000"/>
                <w:sz w:val="28"/>
                <w:szCs w:val="28"/>
              </w:rPr>
              <w:t>-</w:t>
            </w:r>
          </w:p>
        </w:tc>
        <w:tc>
          <w:tcPr>
            <w:tcW w:w="1020" w:type="dxa"/>
            <w:tcBorders>
              <w:top w:val="single" w:sz="8" w:space="0" w:color="auto"/>
              <w:left w:val="nil"/>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100"/>
              <w:rPr>
                <w:rFonts w:ascii="Times New Roman" w:hAnsi="Times New Roman" w:cs="Times New Roman"/>
                <w:sz w:val="24"/>
                <w:szCs w:val="24"/>
              </w:rPr>
            </w:pPr>
            <w:r>
              <w:rPr>
                <w:rFonts w:ascii="Times New Roman" w:hAnsi="Times New Roman" w:cs="Times New Roman"/>
                <w:color w:val="000000"/>
                <w:sz w:val="28"/>
                <w:szCs w:val="28"/>
              </w:rPr>
              <w:t>Ma-</w:t>
            </w:r>
          </w:p>
        </w:tc>
        <w:tc>
          <w:tcPr>
            <w:tcW w:w="860" w:type="dxa"/>
            <w:tcBorders>
              <w:top w:val="single" w:sz="8" w:space="0" w:color="auto"/>
              <w:left w:val="nil"/>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20"/>
              <w:rPr>
                <w:rFonts w:ascii="Times New Roman" w:hAnsi="Times New Roman" w:cs="Times New Roman"/>
                <w:sz w:val="24"/>
                <w:szCs w:val="24"/>
              </w:rPr>
            </w:pPr>
            <w:r>
              <w:rPr>
                <w:rFonts w:ascii="Times New Roman" w:hAnsi="Times New Roman" w:cs="Times New Roman"/>
                <w:color w:val="000000"/>
                <w:sz w:val="28"/>
                <w:szCs w:val="28"/>
              </w:rPr>
              <w:t>NGK,</w:t>
            </w:r>
          </w:p>
        </w:tc>
        <w:tc>
          <w:tcPr>
            <w:tcW w:w="2600" w:type="dxa"/>
            <w:gridSpan w:val="5"/>
            <w:vMerge w:val="restart"/>
            <w:tcBorders>
              <w:top w:val="single" w:sz="8" w:space="0" w:color="auto"/>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ind w:left="540"/>
              <w:rPr>
                <w:rFonts w:ascii="Times New Roman" w:hAnsi="Times New Roman" w:cs="Times New Roman"/>
                <w:sz w:val="24"/>
                <w:szCs w:val="24"/>
              </w:rPr>
            </w:pPr>
            <w:r>
              <w:rPr>
                <w:rFonts w:ascii="Arial" w:hAnsi="Arial" w:cs="Arial"/>
                <w:color w:val="000000"/>
                <w:sz w:val="28"/>
                <w:szCs w:val="28"/>
              </w:rPr>
              <w:t>Применение</w:t>
            </w: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322"/>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21" w:lineRule="exact"/>
              <w:ind w:left="40"/>
              <w:rPr>
                <w:rFonts w:ascii="Times New Roman" w:hAnsi="Times New Roman" w:cs="Times New Roman"/>
                <w:sz w:val="24"/>
                <w:szCs w:val="24"/>
              </w:rPr>
            </w:pPr>
            <w:r>
              <w:rPr>
                <w:rFonts w:ascii="Arial" w:hAnsi="Arial" w:cs="Arial"/>
                <w:color w:val="000000"/>
                <w:sz w:val="28"/>
                <w:szCs w:val="28"/>
              </w:rPr>
              <w:t>Герма</w:t>
            </w:r>
            <w:r>
              <w:rPr>
                <w:rFonts w:ascii="Times New Roman" w:hAnsi="Times New Roman" w:cs="Times New Roman"/>
                <w:color w:val="000000"/>
                <w:sz w:val="28"/>
                <w:szCs w:val="28"/>
              </w:rPr>
              <w:t>-</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21" w:lineRule="exact"/>
              <w:ind w:left="20"/>
              <w:rPr>
                <w:rFonts w:ascii="Times New Roman" w:hAnsi="Times New Roman" w:cs="Times New Roman"/>
                <w:sz w:val="24"/>
                <w:szCs w:val="24"/>
              </w:rPr>
            </w:pPr>
            <w:r>
              <w:rPr>
                <w:rFonts w:ascii="Times New Roman" w:hAnsi="Times New Roman" w:cs="Times New Roman"/>
                <w:color w:val="000000"/>
                <w:sz w:val="28"/>
                <w:szCs w:val="28"/>
              </w:rPr>
              <w:t>pion,</w:t>
            </w:r>
          </w:p>
        </w:tc>
        <w:tc>
          <w:tcPr>
            <w:tcW w:w="980" w:type="dxa"/>
            <w:tcBorders>
              <w:top w:val="nil"/>
              <w:left w:val="nil"/>
              <w:bottom w:val="nil"/>
              <w:right w:val="nil"/>
            </w:tcBorders>
            <w:vAlign w:val="bottom"/>
          </w:tcPr>
          <w:p w:rsidR="00963930" w:rsidRDefault="00963930" w:rsidP="000F40F4">
            <w:pPr>
              <w:widowControl w:val="0"/>
              <w:autoSpaceDE w:val="0"/>
              <w:autoSpaceDN w:val="0"/>
              <w:adjustRightInd w:val="0"/>
              <w:spacing w:after="0" w:line="321" w:lineRule="exact"/>
              <w:ind w:left="20"/>
              <w:rPr>
                <w:rFonts w:ascii="Times New Roman" w:hAnsi="Times New Roman" w:cs="Times New Roman"/>
                <w:sz w:val="24"/>
                <w:szCs w:val="24"/>
              </w:rPr>
            </w:pPr>
            <w:r>
              <w:rPr>
                <w:rFonts w:ascii="Times New Roman" w:hAnsi="Times New Roman" w:cs="Times New Roman"/>
                <w:color w:val="000000"/>
                <w:sz w:val="28"/>
                <w:szCs w:val="28"/>
              </w:rPr>
              <w:t>kraft,</w:t>
            </w:r>
          </w:p>
        </w:tc>
        <w:tc>
          <w:tcPr>
            <w:tcW w:w="2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21" w:lineRule="exact"/>
              <w:ind w:left="20"/>
              <w:rPr>
                <w:rFonts w:ascii="Times New Roman" w:hAnsi="Times New Roman" w:cs="Times New Roman"/>
                <w:sz w:val="24"/>
                <w:szCs w:val="24"/>
              </w:rPr>
            </w:pPr>
            <w:r>
              <w:rPr>
                <w:rFonts w:ascii="Times New Roman" w:hAnsi="Times New Roman" w:cs="Times New Roman"/>
                <w:color w:val="000000"/>
                <w:sz w:val="28"/>
                <w:szCs w:val="28"/>
              </w:rPr>
              <w:t>relli,</w:t>
            </w: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21" w:lineRule="exact"/>
              <w:ind w:left="80"/>
              <w:rPr>
                <w:rFonts w:ascii="Times New Roman" w:hAnsi="Times New Roman" w:cs="Times New Roman"/>
                <w:sz w:val="24"/>
                <w:szCs w:val="24"/>
              </w:rPr>
            </w:pPr>
            <w:r>
              <w:rPr>
                <w:rFonts w:ascii="Arial" w:hAnsi="Arial" w:cs="Arial"/>
                <w:color w:val="000000"/>
                <w:sz w:val="28"/>
                <w:szCs w:val="28"/>
              </w:rPr>
              <w:t>Япо</w:t>
            </w:r>
            <w:r>
              <w:rPr>
                <w:rFonts w:ascii="Times New Roman" w:hAnsi="Times New Roman" w:cs="Times New Roman"/>
                <w:color w:val="000000"/>
                <w:sz w:val="28"/>
                <w:szCs w:val="28"/>
              </w:rPr>
              <w:t>-</w:t>
            </w:r>
          </w:p>
        </w:tc>
        <w:tc>
          <w:tcPr>
            <w:tcW w:w="2600" w:type="dxa"/>
            <w:gridSpan w:val="5"/>
            <w:vMerge/>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345"/>
        </w:trPr>
        <w:tc>
          <w:tcPr>
            <w:tcW w:w="1120" w:type="dxa"/>
            <w:tcBorders>
              <w:top w:val="nil"/>
              <w:left w:val="single" w:sz="8" w:space="0" w:color="auto"/>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40"/>
              <w:rPr>
                <w:rFonts w:ascii="Times New Roman" w:hAnsi="Times New Roman" w:cs="Times New Roman"/>
                <w:sz w:val="24"/>
                <w:szCs w:val="24"/>
              </w:rPr>
            </w:pPr>
            <w:r>
              <w:rPr>
                <w:rFonts w:ascii="Arial" w:hAnsi="Arial" w:cs="Arial"/>
                <w:color w:val="000000"/>
                <w:sz w:val="28"/>
                <w:szCs w:val="28"/>
              </w:rPr>
              <w:t>ния</w:t>
            </w: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Arial" w:hAnsi="Arial" w:cs="Arial"/>
                <w:color w:val="000000"/>
                <w:sz w:val="28"/>
                <w:szCs w:val="28"/>
              </w:rPr>
              <w:t>Англия</w:t>
            </w:r>
          </w:p>
        </w:tc>
        <w:tc>
          <w:tcPr>
            <w:tcW w:w="980" w:type="dxa"/>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Arial" w:hAnsi="Arial" w:cs="Arial"/>
                <w:color w:val="000000"/>
                <w:sz w:val="28"/>
                <w:szCs w:val="28"/>
              </w:rPr>
              <w:t>США</w:t>
            </w:r>
          </w:p>
        </w:tc>
        <w:tc>
          <w:tcPr>
            <w:tcW w:w="2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Arial" w:hAnsi="Arial" w:cs="Arial"/>
                <w:color w:val="000000"/>
                <w:sz w:val="28"/>
                <w:szCs w:val="28"/>
              </w:rPr>
              <w:t>Италия</w:t>
            </w:r>
          </w:p>
        </w:tc>
        <w:tc>
          <w:tcPr>
            <w:tcW w:w="8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Arial" w:hAnsi="Arial" w:cs="Arial"/>
                <w:color w:val="000000"/>
                <w:sz w:val="28"/>
                <w:szCs w:val="28"/>
              </w:rPr>
              <w:t>ния</w:t>
            </w:r>
          </w:p>
        </w:tc>
        <w:tc>
          <w:tcPr>
            <w:tcW w:w="1220" w:type="dxa"/>
            <w:gridSpan w:val="2"/>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300" w:type="dxa"/>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80" w:type="dxa"/>
            <w:gridSpan w:val="2"/>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294"/>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40"/>
              <w:rPr>
                <w:rFonts w:ascii="Times New Roman" w:hAnsi="Times New Roman" w:cs="Times New Roman"/>
                <w:sz w:val="24"/>
                <w:szCs w:val="24"/>
              </w:rPr>
            </w:pPr>
            <w:r>
              <w:rPr>
                <w:rFonts w:ascii="Arial" w:hAnsi="Arial" w:cs="Arial"/>
                <w:color w:val="000000"/>
                <w:sz w:val="28"/>
                <w:szCs w:val="28"/>
              </w:rPr>
              <w:t>А</w:t>
            </w:r>
            <w:r>
              <w:rPr>
                <w:rFonts w:ascii="Times New Roman" w:hAnsi="Times New Roman" w:cs="Times New Roman"/>
                <w:color w:val="000000"/>
                <w:sz w:val="28"/>
                <w:szCs w:val="28"/>
              </w:rPr>
              <w:t>11</w:t>
            </w: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40"/>
              <w:rPr>
                <w:rFonts w:ascii="Times New Roman" w:hAnsi="Times New Roman" w:cs="Times New Roman"/>
                <w:sz w:val="24"/>
                <w:szCs w:val="24"/>
              </w:rPr>
            </w:pPr>
            <w:r>
              <w:rPr>
                <w:rFonts w:ascii="Times New Roman" w:hAnsi="Times New Roman" w:cs="Times New Roman"/>
                <w:color w:val="000000"/>
                <w:sz w:val="28"/>
                <w:szCs w:val="28"/>
              </w:rPr>
              <w:t>W8</w:t>
            </w:r>
            <w:r>
              <w:rPr>
                <w:rFonts w:ascii="Arial" w:hAnsi="Arial" w:cs="Arial"/>
                <w:color w:val="000000"/>
                <w:sz w:val="28"/>
                <w:szCs w:val="28"/>
              </w:rPr>
              <w:t>А</w:t>
            </w:r>
            <w:r>
              <w:rPr>
                <w:rFonts w:ascii="Times New Roman" w:hAnsi="Times New Roman" w:cs="Times New Roman"/>
                <w:color w:val="000000"/>
                <w:sz w:val="28"/>
                <w:szCs w:val="28"/>
              </w:rPr>
              <w:t>,</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L88</w:t>
            </w:r>
          </w:p>
        </w:tc>
        <w:tc>
          <w:tcPr>
            <w:tcW w:w="980" w:type="dxa"/>
            <w:tcBorders>
              <w:top w:val="nil"/>
              <w:left w:val="nil"/>
              <w:bottom w:val="nil"/>
              <w:right w:val="nil"/>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AE52</w:t>
            </w:r>
          </w:p>
        </w:tc>
        <w:tc>
          <w:tcPr>
            <w:tcW w:w="2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CW3N</w:t>
            </w: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V5HS</w:t>
            </w:r>
          </w:p>
        </w:tc>
        <w:tc>
          <w:tcPr>
            <w:tcW w:w="1220" w:type="dxa"/>
            <w:gridSpan w:val="2"/>
            <w:tcBorders>
              <w:top w:val="nil"/>
              <w:left w:val="nil"/>
              <w:bottom w:val="nil"/>
              <w:right w:val="nil"/>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Arial" w:hAnsi="Arial" w:cs="Arial"/>
                <w:color w:val="000000"/>
                <w:sz w:val="28"/>
                <w:szCs w:val="28"/>
              </w:rPr>
              <w:t>ГАЗ</w:t>
            </w:r>
            <w:r>
              <w:rPr>
                <w:rFonts w:ascii="Times New Roman" w:hAnsi="Times New Roman" w:cs="Times New Roman"/>
                <w:color w:val="000000"/>
                <w:sz w:val="28"/>
                <w:szCs w:val="28"/>
              </w:rPr>
              <w:t>-53</w:t>
            </w:r>
            <w:r>
              <w:rPr>
                <w:rFonts w:ascii="Arial" w:hAnsi="Arial" w:cs="Arial"/>
                <w:color w:val="000000"/>
                <w:sz w:val="28"/>
                <w:szCs w:val="28"/>
              </w:rPr>
              <w:t>А</w:t>
            </w:r>
            <w:r>
              <w:rPr>
                <w:rFonts w:ascii="Times New Roman" w:hAnsi="Times New Roman" w:cs="Times New Roman"/>
                <w:color w:val="000000"/>
                <w:sz w:val="28"/>
                <w:szCs w:val="28"/>
              </w:rPr>
              <w:t>,</w:t>
            </w:r>
          </w:p>
        </w:tc>
        <w:tc>
          <w:tcPr>
            <w:tcW w:w="30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80" w:type="dxa"/>
            <w:gridSpan w:val="2"/>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jc w:val="right"/>
              <w:rPr>
                <w:rFonts w:ascii="Times New Roman" w:hAnsi="Times New Roman" w:cs="Times New Roman"/>
                <w:sz w:val="24"/>
                <w:szCs w:val="24"/>
              </w:rPr>
            </w:pPr>
            <w:r>
              <w:rPr>
                <w:rFonts w:ascii="Arial" w:hAnsi="Arial" w:cs="Arial"/>
                <w:color w:val="000000"/>
                <w:sz w:val="28"/>
                <w:szCs w:val="28"/>
              </w:rPr>
              <w:t>ЗиЛ</w:t>
            </w:r>
            <w:r>
              <w:rPr>
                <w:rFonts w:ascii="Times New Roman" w:hAnsi="Times New Roman" w:cs="Times New Roman"/>
                <w:color w:val="000000"/>
                <w:sz w:val="28"/>
                <w:szCs w:val="28"/>
              </w:rPr>
              <w:t>-</w:t>
            </w: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345"/>
        </w:trPr>
        <w:tc>
          <w:tcPr>
            <w:tcW w:w="1120" w:type="dxa"/>
            <w:tcBorders>
              <w:top w:val="nil"/>
              <w:left w:val="single" w:sz="8" w:space="0" w:color="auto"/>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40"/>
              <w:rPr>
                <w:rFonts w:ascii="Times New Roman" w:hAnsi="Times New Roman" w:cs="Times New Roman"/>
                <w:sz w:val="24"/>
                <w:szCs w:val="24"/>
              </w:rPr>
            </w:pPr>
            <w:r>
              <w:rPr>
                <w:rFonts w:ascii="Times New Roman" w:hAnsi="Times New Roman" w:cs="Times New Roman"/>
                <w:color w:val="000000"/>
                <w:sz w:val="28"/>
                <w:szCs w:val="28"/>
              </w:rPr>
              <w:t>W9</w:t>
            </w:r>
            <w:r>
              <w:rPr>
                <w:rFonts w:ascii="Arial" w:hAnsi="Arial" w:cs="Arial"/>
                <w:color w:val="000000"/>
                <w:sz w:val="28"/>
                <w:szCs w:val="28"/>
              </w:rPr>
              <w:t>А</w:t>
            </w: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980" w:type="dxa"/>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2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2600" w:type="dxa"/>
            <w:gridSpan w:val="5"/>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Times New Roman" w:hAnsi="Times New Roman" w:cs="Times New Roman"/>
                <w:color w:val="000000"/>
                <w:sz w:val="28"/>
                <w:szCs w:val="28"/>
              </w:rPr>
              <w:t xml:space="preserve">431410, </w:t>
            </w:r>
            <w:r>
              <w:rPr>
                <w:rFonts w:ascii="Arial" w:hAnsi="Arial" w:cs="Arial"/>
                <w:color w:val="000000"/>
                <w:sz w:val="28"/>
                <w:szCs w:val="28"/>
              </w:rPr>
              <w:t>УАЗ</w:t>
            </w:r>
            <w:r>
              <w:rPr>
                <w:rFonts w:ascii="Times New Roman" w:hAnsi="Times New Roman" w:cs="Times New Roman"/>
                <w:color w:val="000000"/>
                <w:sz w:val="28"/>
                <w:szCs w:val="28"/>
              </w:rPr>
              <w:t>-469</w:t>
            </w: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294"/>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40"/>
              <w:rPr>
                <w:rFonts w:ascii="Times New Roman" w:hAnsi="Times New Roman" w:cs="Times New Roman"/>
                <w:sz w:val="24"/>
                <w:szCs w:val="24"/>
              </w:rPr>
            </w:pPr>
            <w:r>
              <w:rPr>
                <w:rFonts w:ascii="Arial" w:hAnsi="Arial" w:cs="Arial"/>
                <w:color w:val="000000"/>
                <w:sz w:val="28"/>
                <w:szCs w:val="28"/>
              </w:rPr>
              <w:t>А</w:t>
            </w:r>
            <w:r>
              <w:rPr>
                <w:rFonts w:ascii="Times New Roman" w:hAnsi="Times New Roman" w:cs="Times New Roman"/>
                <w:color w:val="000000"/>
                <w:sz w:val="28"/>
                <w:szCs w:val="28"/>
              </w:rPr>
              <w:t>14</w:t>
            </w:r>
            <w:r>
              <w:rPr>
                <w:rFonts w:ascii="Arial" w:hAnsi="Arial" w:cs="Arial"/>
                <w:color w:val="000000"/>
                <w:sz w:val="28"/>
                <w:szCs w:val="28"/>
              </w:rPr>
              <w:t>Д</w:t>
            </w: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40"/>
              <w:rPr>
                <w:rFonts w:ascii="Times New Roman" w:hAnsi="Times New Roman" w:cs="Times New Roman"/>
                <w:sz w:val="24"/>
                <w:szCs w:val="24"/>
              </w:rPr>
            </w:pPr>
            <w:r>
              <w:rPr>
                <w:rFonts w:ascii="Times New Roman" w:hAnsi="Times New Roman" w:cs="Times New Roman"/>
                <w:color w:val="000000"/>
                <w:sz w:val="28"/>
                <w:szCs w:val="28"/>
              </w:rPr>
              <w:t>W8CC</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N5</w:t>
            </w:r>
          </w:p>
        </w:tc>
        <w:tc>
          <w:tcPr>
            <w:tcW w:w="980" w:type="dxa"/>
            <w:tcBorders>
              <w:top w:val="nil"/>
              <w:left w:val="nil"/>
              <w:bottom w:val="nil"/>
              <w:right w:val="nil"/>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AG3,</w:t>
            </w:r>
          </w:p>
        </w:tc>
        <w:tc>
          <w:tcPr>
            <w:tcW w:w="2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CW5L</w:t>
            </w: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w:t>
            </w:r>
          </w:p>
        </w:tc>
        <w:tc>
          <w:tcPr>
            <w:tcW w:w="2600" w:type="dxa"/>
            <w:gridSpan w:val="5"/>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Arial" w:hAnsi="Arial" w:cs="Arial"/>
                <w:color w:val="000000"/>
                <w:sz w:val="28"/>
                <w:szCs w:val="28"/>
              </w:rPr>
              <w:t>ГАЗ</w:t>
            </w:r>
            <w:r>
              <w:rPr>
                <w:rFonts w:ascii="Times New Roman" w:hAnsi="Times New Roman" w:cs="Times New Roman"/>
                <w:color w:val="000000"/>
                <w:sz w:val="28"/>
                <w:szCs w:val="28"/>
              </w:rPr>
              <w:t>-3102 "</w:t>
            </w:r>
            <w:r>
              <w:rPr>
                <w:rFonts w:ascii="Arial" w:hAnsi="Arial" w:cs="Arial"/>
                <w:color w:val="000000"/>
                <w:sz w:val="28"/>
                <w:szCs w:val="28"/>
              </w:rPr>
              <w:t>Волга</w:t>
            </w:r>
            <w:r>
              <w:rPr>
                <w:rFonts w:ascii="Times New Roman" w:hAnsi="Times New Roman" w:cs="Times New Roman"/>
                <w:color w:val="000000"/>
                <w:sz w:val="28"/>
                <w:szCs w:val="28"/>
              </w:rPr>
              <w:t>",</w:t>
            </w:r>
            <w:r>
              <w:rPr>
                <w:rFonts w:ascii="Arial" w:hAnsi="Arial" w:cs="Arial"/>
                <w:color w:val="000000"/>
                <w:sz w:val="28"/>
                <w:szCs w:val="28"/>
              </w:rPr>
              <w:t xml:space="preserve"> с</w:t>
            </w: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323"/>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98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Times New Roman" w:hAnsi="Times New Roman" w:cs="Times New Roman"/>
                <w:color w:val="000000"/>
                <w:sz w:val="28"/>
                <w:szCs w:val="28"/>
              </w:rPr>
              <w:t>AG31</w:t>
            </w:r>
          </w:p>
        </w:tc>
        <w:tc>
          <w:tcPr>
            <w:tcW w:w="2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520" w:type="dxa"/>
            <w:gridSpan w:val="3"/>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Arial" w:hAnsi="Arial" w:cs="Arial"/>
                <w:color w:val="000000"/>
                <w:w w:val="97"/>
                <w:sz w:val="28"/>
                <w:szCs w:val="28"/>
              </w:rPr>
              <w:t>двигателем</w:t>
            </w:r>
          </w:p>
        </w:tc>
        <w:tc>
          <w:tcPr>
            <w:tcW w:w="1080" w:type="dxa"/>
            <w:gridSpan w:val="2"/>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22" w:lineRule="exact"/>
              <w:jc w:val="right"/>
              <w:rPr>
                <w:rFonts w:ascii="Times New Roman" w:hAnsi="Times New Roman" w:cs="Times New Roman"/>
                <w:sz w:val="24"/>
                <w:szCs w:val="24"/>
              </w:rPr>
            </w:pPr>
            <w:r>
              <w:rPr>
                <w:rFonts w:ascii="Arial" w:hAnsi="Arial" w:cs="Arial"/>
                <w:color w:val="000000"/>
                <w:sz w:val="28"/>
                <w:szCs w:val="28"/>
              </w:rPr>
              <w:t>ЗМЗ</w:t>
            </w:r>
            <w:r>
              <w:rPr>
                <w:rFonts w:ascii="Times New Roman" w:hAnsi="Times New Roman" w:cs="Times New Roman"/>
                <w:color w:val="000000"/>
                <w:sz w:val="28"/>
                <w:szCs w:val="28"/>
              </w:rPr>
              <w:t>-</w:t>
            </w: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343"/>
        </w:trPr>
        <w:tc>
          <w:tcPr>
            <w:tcW w:w="1120" w:type="dxa"/>
            <w:tcBorders>
              <w:top w:val="nil"/>
              <w:left w:val="single" w:sz="8" w:space="0" w:color="auto"/>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980" w:type="dxa"/>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2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220" w:type="dxa"/>
            <w:gridSpan w:val="2"/>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Times New Roman" w:hAnsi="Times New Roman" w:cs="Times New Roman"/>
                <w:color w:val="000000"/>
                <w:sz w:val="28"/>
                <w:szCs w:val="28"/>
              </w:rPr>
              <w:t>4022.10</w:t>
            </w:r>
          </w:p>
        </w:tc>
        <w:tc>
          <w:tcPr>
            <w:tcW w:w="300" w:type="dxa"/>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80" w:type="dxa"/>
            <w:gridSpan w:val="2"/>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295"/>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40"/>
              <w:rPr>
                <w:rFonts w:ascii="Times New Roman" w:hAnsi="Times New Roman" w:cs="Times New Roman"/>
                <w:sz w:val="24"/>
                <w:szCs w:val="24"/>
              </w:rPr>
            </w:pPr>
            <w:r>
              <w:rPr>
                <w:rFonts w:ascii="Arial" w:hAnsi="Arial" w:cs="Arial"/>
                <w:color w:val="000000"/>
                <w:sz w:val="28"/>
                <w:szCs w:val="28"/>
              </w:rPr>
              <w:t>А</w:t>
            </w:r>
            <w:r>
              <w:rPr>
                <w:rFonts w:ascii="Times New Roman" w:hAnsi="Times New Roman" w:cs="Times New Roman"/>
                <w:color w:val="000000"/>
                <w:sz w:val="28"/>
                <w:szCs w:val="28"/>
              </w:rPr>
              <w:t>17</w:t>
            </w:r>
            <w:r>
              <w:rPr>
                <w:rFonts w:ascii="Arial" w:hAnsi="Arial" w:cs="Arial"/>
                <w:color w:val="000000"/>
                <w:sz w:val="28"/>
                <w:szCs w:val="28"/>
              </w:rPr>
              <w:t>Д</w:t>
            </w: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40"/>
              <w:rPr>
                <w:rFonts w:ascii="Times New Roman" w:hAnsi="Times New Roman" w:cs="Times New Roman"/>
                <w:sz w:val="24"/>
                <w:szCs w:val="24"/>
              </w:rPr>
            </w:pPr>
            <w:r>
              <w:rPr>
                <w:rFonts w:ascii="Times New Roman" w:hAnsi="Times New Roman" w:cs="Times New Roman"/>
                <w:color w:val="000000"/>
                <w:sz w:val="28"/>
                <w:szCs w:val="28"/>
              </w:rPr>
              <w:t>W7CC</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Times New Roman" w:hAnsi="Times New Roman" w:cs="Times New Roman"/>
                <w:color w:val="000000"/>
                <w:sz w:val="28"/>
                <w:szCs w:val="28"/>
              </w:rPr>
              <w:t>N4</w:t>
            </w:r>
          </w:p>
        </w:tc>
        <w:tc>
          <w:tcPr>
            <w:tcW w:w="980" w:type="dxa"/>
            <w:tcBorders>
              <w:top w:val="nil"/>
              <w:left w:val="nil"/>
              <w:bottom w:val="nil"/>
              <w:right w:val="nil"/>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Times New Roman" w:hAnsi="Times New Roman" w:cs="Times New Roman"/>
                <w:color w:val="000000"/>
                <w:sz w:val="28"/>
                <w:szCs w:val="28"/>
              </w:rPr>
              <w:t>AG2,</w:t>
            </w:r>
          </w:p>
        </w:tc>
        <w:tc>
          <w:tcPr>
            <w:tcW w:w="2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Times New Roman" w:hAnsi="Times New Roman" w:cs="Times New Roman"/>
                <w:color w:val="000000"/>
                <w:sz w:val="28"/>
                <w:szCs w:val="28"/>
              </w:rPr>
              <w:t>CW6L</w:t>
            </w: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Times New Roman" w:hAnsi="Times New Roman" w:cs="Times New Roman"/>
                <w:color w:val="000000"/>
                <w:sz w:val="28"/>
                <w:szCs w:val="28"/>
              </w:rPr>
              <w:t>B6ES</w:t>
            </w:r>
          </w:p>
        </w:tc>
        <w:tc>
          <w:tcPr>
            <w:tcW w:w="2600" w:type="dxa"/>
            <w:gridSpan w:val="5"/>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Arial" w:hAnsi="Arial" w:cs="Arial"/>
                <w:color w:val="000000"/>
                <w:sz w:val="28"/>
                <w:szCs w:val="28"/>
              </w:rPr>
              <w:t>Дефорсированный</w:t>
            </w: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322"/>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980" w:type="dxa"/>
            <w:tcBorders>
              <w:top w:val="nil"/>
              <w:left w:val="nil"/>
              <w:bottom w:val="nil"/>
              <w:right w:val="nil"/>
            </w:tcBorders>
            <w:vAlign w:val="bottom"/>
          </w:tcPr>
          <w:p w:rsidR="00963930" w:rsidRDefault="00963930" w:rsidP="000F40F4">
            <w:pPr>
              <w:widowControl w:val="0"/>
              <w:autoSpaceDE w:val="0"/>
              <w:autoSpaceDN w:val="0"/>
              <w:adjustRightInd w:val="0"/>
              <w:spacing w:after="0" w:line="321" w:lineRule="exact"/>
              <w:ind w:left="20"/>
              <w:rPr>
                <w:rFonts w:ascii="Times New Roman" w:hAnsi="Times New Roman" w:cs="Times New Roman"/>
                <w:sz w:val="24"/>
                <w:szCs w:val="24"/>
              </w:rPr>
            </w:pPr>
            <w:r>
              <w:rPr>
                <w:rFonts w:ascii="Times New Roman" w:hAnsi="Times New Roman" w:cs="Times New Roman"/>
                <w:color w:val="000000"/>
                <w:sz w:val="28"/>
                <w:szCs w:val="28"/>
              </w:rPr>
              <w:t>AG21</w:t>
            </w:r>
          </w:p>
        </w:tc>
        <w:tc>
          <w:tcPr>
            <w:tcW w:w="2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220" w:type="dxa"/>
            <w:gridSpan w:val="2"/>
            <w:tcBorders>
              <w:top w:val="nil"/>
              <w:left w:val="nil"/>
              <w:bottom w:val="nil"/>
              <w:right w:val="nil"/>
            </w:tcBorders>
            <w:vAlign w:val="bottom"/>
          </w:tcPr>
          <w:p w:rsidR="00963930" w:rsidRDefault="00963930" w:rsidP="000F40F4">
            <w:pPr>
              <w:widowControl w:val="0"/>
              <w:autoSpaceDE w:val="0"/>
              <w:autoSpaceDN w:val="0"/>
              <w:adjustRightInd w:val="0"/>
              <w:spacing w:after="0" w:line="321" w:lineRule="exact"/>
              <w:ind w:left="20"/>
              <w:rPr>
                <w:rFonts w:ascii="Times New Roman" w:hAnsi="Times New Roman" w:cs="Times New Roman"/>
                <w:sz w:val="24"/>
                <w:szCs w:val="24"/>
              </w:rPr>
            </w:pPr>
            <w:r>
              <w:rPr>
                <w:rFonts w:ascii="Arial" w:hAnsi="Arial" w:cs="Arial"/>
                <w:color w:val="000000"/>
                <w:w w:val="89"/>
                <w:sz w:val="28"/>
                <w:szCs w:val="28"/>
              </w:rPr>
              <w:t>двигатель</w:t>
            </w:r>
          </w:p>
        </w:tc>
        <w:tc>
          <w:tcPr>
            <w:tcW w:w="30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80" w:type="dxa"/>
            <w:gridSpan w:val="2"/>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21" w:lineRule="exact"/>
              <w:jc w:val="right"/>
              <w:rPr>
                <w:rFonts w:ascii="Times New Roman" w:hAnsi="Times New Roman" w:cs="Times New Roman"/>
                <w:sz w:val="24"/>
                <w:szCs w:val="24"/>
              </w:rPr>
            </w:pPr>
            <w:r>
              <w:rPr>
                <w:rFonts w:ascii="Arial" w:hAnsi="Arial" w:cs="Arial"/>
                <w:color w:val="000000"/>
                <w:sz w:val="28"/>
                <w:szCs w:val="28"/>
              </w:rPr>
              <w:t>УЗАМ</w:t>
            </w:r>
            <w:r>
              <w:rPr>
                <w:rFonts w:ascii="Times New Roman" w:hAnsi="Times New Roman" w:cs="Times New Roman"/>
                <w:color w:val="000000"/>
                <w:sz w:val="28"/>
                <w:szCs w:val="28"/>
              </w:rPr>
              <w:t>-</w:t>
            </w: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963930">
        <w:trPr>
          <w:trHeight w:val="345"/>
        </w:trPr>
        <w:tc>
          <w:tcPr>
            <w:tcW w:w="1120" w:type="dxa"/>
            <w:tcBorders>
              <w:top w:val="nil"/>
              <w:left w:val="single" w:sz="8" w:space="0" w:color="auto"/>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980" w:type="dxa"/>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2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220" w:type="dxa"/>
            <w:gridSpan w:val="2"/>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Times New Roman" w:hAnsi="Times New Roman" w:cs="Times New Roman"/>
                <w:color w:val="000000"/>
                <w:sz w:val="28"/>
                <w:szCs w:val="28"/>
              </w:rPr>
              <w:t>412</w:t>
            </w:r>
            <w:r>
              <w:rPr>
                <w:rFonts w:ascii="Arial" w:hAnsi="Arial" w:cs="Arial"/>
                <w:color w:val="000000"/>
                <w:sz w:val="28"/>
                <w:szCs w:val="28"/>
              </w:rPr>
              <w:t>ДЭ</w:t>
            </w:r>
          </w:p>
        </w:tc>
        <w:tc>
          <w:tcPr>
            <w:tcW w:w="300" w:type="dxa"/>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80" w:type="dxa"/>
            <w:gridSpan w:val="2"/>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3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0F40F4">
        <w:trPr>
          <w:trHeight w:val="630"/>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40"/>
              <w:rPr>
                <w:rFonts w:ascii="Times New Roman" w:hAnsi="Times New Roman" w:cs="Times New Roman"/>
                <w:sz w:val="24"/>
                <w:szCs w:val="24"/>
              </w:rPr>
            </w:pPr>
            <w:r>
              <w:rPr>
                <w:rFonts w:ascii="Arial" w:hAnsi="Arial" w:cs="Arial"/>
                <w:color w:val="000000"/>
                <w:sz w:val="28"/>
                <w:szCs w:val="28"/>
              </w:rPr>
              <w:t>А</w:t>
            </w:r>
            <w:r>
              <w:rPr>
                <w:rFonts w:ascii="Times New Roman" w:hAnsi="Times New Roman" w:cs="Times New Roman"/>
                <w:color w:val="000000"/>
                <w:sz w:val="28"/>
                <w:szCs w:val="28"/>
              </w:rPr>
              <w:t>17</w:t>
            </w:r>
            <w:r>
              <w:rPr>
                <w:rFonts w:ascii="Arial" w:hAnsi="Arial" w:cs="Arial"/>
                <w:color w:val="000000"/>
                <w:sz w:val="28"/>
                <w:szCs w:val="28"/>
              </w:rPr>
              <w:t>ДВ</w:t>
            </w: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40"/>
              <w:rPr>
                <w:rFonts w:ascii="Times New Roman" w:hAnsi="Times New Roman" w:cs="Times New Roman"/>
                <w:sz w:val="24"/>
                <w:szCs w:val="24"/>
              </w:rPr>
            </w:pPr>
            <w:r>
              <w:rPr>
                <w:rFonts w:ascii="Times New Roman" w:hAnsi="Times New Roman" w:cs="Times New Roman"/>
                <w:color w:val="000000"/>
                <w:sz w:val="28"/>
                <w:szCs w:val="28"/>
              </w:rPr>
              <w:t>W7DC,</w:t>
            </w:r>
          </w:p>
          <w:p w:rsidR="00963930" w:rsidRDefault="00963930" w:rsidP="000F40F4">
            <w:pPr>
              <w:widowControl w:val="0"/>
              <w:autoSpaceDE w:val="0"/>
              <w:autoSpaceDN w:val="0"/>
              <w:adjustRightInd w:val="0"/>
              <w:spacing w:after="0" w:line="314" w:lineRule="exact"/>
              <w:ind w:left="40"/>
              <w:rPr>
                <w:rFonts w:ascii="Times New Roman" w:hAnsi="Times New Roman" w:cs="Times New Roman"/>
                <w:sz w:val="24"/>
                <w:szCs w:val="24"/>
              </w:rPr>
            </w:pPr>
            <w:r>
              <w:rPr>
                <w:rFonts w:ascii="Times New Roman" w:hAnsi="Times New Roman" w:cs="Times New Roman"/>
                <w:color w:val="000000"/>
                <w:sz w:val="28"/>
                <w:szCs w:val="28"/>
              </w:rPr>
              <w:t>W7DP</w:t>
            </w:r>
          </w:p>
        </w:tc>
        <w:tc>
          <w:tcPr>
            <w:tcW w:w="1020" w:type="dxa"/>
            <w:vMerge w:val="restart"/>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20"/>
              <w:rPr>
                <w:rFonts w:ascii="Times New Roman" w:hAnsi="Times New Roman" w:cs="Times New Roman"/>
                <w:sz w:val="24"/>
                <w:szCs w:val="24"/>
              </w:rPr>
            </w:pPr>
            <w:r>
              <w:rPr>
                <w:rFonts w:ascii="Times New Roman" w:hAnsi="Times New Roman" w:cs="Times New Roman"/>
                <w:color w:val="000000"/>
                <w:sz w:val="28"/>
                <w:szCs w:val="28"/>
              </w:rPr>
              <w:t>N10Y</w:t>
            </w:r>
          </w:p>
        </w:tc>
        <w:tc>
          <w:tcPr>
            <w:tcW w:w="1240" w:type="dxa"/>
            <w:gridSpan w:val="2"/>
            <w:vMerge w:val="restart"/>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8"/>
                <w:szCs w:val="28"/>
              </w:rPr>
              <w:t>AG252</w:t>
            </w:r>
          </w:p>
        </w:tc>
        <w:tc>
          <w:tcPr>
            <w:tcW w:w="1020" w:type="dxa"/>
            <w:vMerge w:val="restart"/>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20"/>
              <w:rPr>
                <w:rFonts w:ascii="Times New Roman" w:hAnsi="Times New Roman" w:cs="Times New Roman"/>
                <w:sz w:val="24"/>
                <w:szCs w:val="24"/>
              </w:rPr>
            </w:pPr>
            <w:r>
              <w:rPr>
                <w:rFonts w:ascii="Times New Roman" w:hAnsi="Times New Roman" w:cs="Times New Roman"/>
                <w:color w:val="000000"/>
                <w:sz w:val="28"/>
                <w:szCs w:val="28"/>
              </w:rPr>
              <w:t>CW7LP</w:t>
            </w:r>
          </w:p>
        </w:tc>
        <w:tc>
          <w:tcPr>
            <w:tcW w:w="860" w:type="dxa"/>
            <w:vMerge w:val="restart"/>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15" w:lineRule="exact"/>
              <w:ind w:left="20"/>
              <w:rPr>
                <w:rFonts w:ascii="Times New Roman" w:hAnsi="Times New Roman" w:cs="Times New Roman"/>
                <w:sz w:val="24"/>
                <w:szCs w:val="24"/>
              </w:rPr>
            </w:pPr>
            <w:r>
              <w:rPr>
                <w:rFonts w:ascii="Times New Roman" w:hAnsi="Times New Roman" w:cs="Times New Roman"/>
                <w:color w:val="000000"/>
                <w:sz w:val="28"/>
                <w:szCs w:val="28"/>
              </w:rPr>
              <w:t>BP6E</w:t>
            </w:r>
          </w:p>
          <w:p w:rsidR="00963930" w:rsidRDefault="00963930" w:rsidP="000F40F4">
            <w:pPr>
              <w:widowControl w:val="0"/>
              <w:autoSpaceDE w:val="0"/>
              <w:autoSpaceDN w:val="0"/>
              <w:adjustRightInd w:val="0"/>
              <w:spacing w:after="0" w:line="314" w:lineRule="exact"/>
              <w:ind w:left="20"/>
              <w:rPr>
                <w:rFonts w:ascii="Times New Roman" w:hAnsi="Times New Roman" w:cs="Times New Roman"/>
                <w:sz w:val="24"/>
                <w:szCs w:val="24"/>
              </w:rPr>
            </w:pPr>
            <w:r>
              <w:rPr>
                <w:rFonts w:ascii="Times New Roman" w:hAnsi="Times New Roman" w:cs="Times New Roman"/>
                <w:color w:val="000000"/>
                <w:sz w:val="28"/>
                <w:szCs w:val="28"/>
              </w:rPr>
              <w:t>S</w:t>
            </w:r>
          </w:p>
        </w:tc>
        <w:tc>
          <w:tcPr>
            <w:tcW w:w="2600" w:type="dxa"/>
            <w:gridSpan w:val="5"/>
            <w:vMerge w:val="restart"/>
            <w:tcBorders>
              <w:top w:val="nil"/>
              <w:left w:val="nil"/>
              <w:bottom w:val="nil"/>
              <w:right w:val="single" w:sz="8" w:space="0" w:color="auto"/>
            </w:tcBorders>
            <w:vAlign w:val="bottom"/>
          </w:tcPr>
          <w:p w:rsidR="00963930" w:rsidRDefault="00963930" w:rsidP="00963930">
            <w:pPr>
              <w:widowControl w:val="0"/>
              <w:autoSpaceDE w:val="0"/>
              <w:autoSpaceDN w:val="0"/>
              <w:adjustRightInd w:val="0"/>
              <w:spacing w:after="0" w:line="315" w:lineRule="exact"/>
              <w:ind w:left="20"/>
              <w:rPr>
                <w:rFonts w:ascii="Times New Roman" w:hAnsi="Times New Roman" w:cs="Times New Roman"/>
                <w:sz w:val="24"/>
                <w:szCs w:val="24"/>
              </w:rPr>
            </w:pPr>
            <w:r>
              <w:rPr>
                <w:rFonts w:ascii="Arial" w:hAnsi="Arial" w:cs="Arial"/>
                <w:color w:val="000000"/>
                <w:sz w:val="28"/>
                <w:szCs w:val="28"/>
              </w:rPr>
              <w:t xml:space="preserve">ВАЗ </w:t>
            </w:r>
            <w:r>
              <w:rPr>
                <w:rFonts w:ascii="Times New Roman" w:hAnsi="Times New Roman" w:cs="Times New Roman"/>
                <w:color w:val="000000"/>
                <w:sz w:val="28"/>
                <w:szCs w:val="28"/>
              </w:rPr>
              <w:t>2101-2107,</w:t>
            </w:r>
          </w:p>
          <w:p w:rsidR="00963930" w:rsidRDefault="00963930" w:rsidP="00963930">
            <w:pPr>
              <w:widowControl w:val="0"/>
              <w:autoSpaceDE w:val="0"/>
              <w:autoSpaceDN w:val="0"/>
              <w:adjustRightInd w:val="0"/>
              <w:spacing w:after="0" w:line="314" w:lineRule="exact"/>
              <w:ind w:left="20"/>
              <w:rPr>
                <w:rFonts w:ascii="Times New Roman" w:hAnsi="Times New Roman" w:cs="Times New Roman"/>
                <w:sz w:val="24"/>
                <w:szCs w:val="24"/>
              </w:rPr>
            </w:pPr>
            <w:r>
              <w:rPr>
                <w:rFonts w:ascii="Arial" w:hAnsi="Arial" w:cs="Arial"/>
                <w:color w:val="000000"/>
                <w:sz w:val="28"/>
                <w:szCs w:val="28"/>
              </w:rPr>
              <w:t>АЗЛК</w:t>
            </w:r>
            <w:r>
              <w:rPr>
                <w:rFonts w:ascii="Times New Roman" w:hAnsi="Times New Roman" w:cs="Times New Roman"/>
                <w:color w:val="000000"/>
                <w:sz w:val="28"/>
                <w:szCs w:val="28"/>
              </w:rPr>
              <w:t>-2141</w:t>
            </w:r>
            <w:r>
              <w:rPr>
                <w:rFonts w:ascii="Arial" w:hAnsi="Arial" w:cs="Arial"/>
                <w:color w:val="000000"/>
                <w:sz w:val="28"/>
                <w:szCs w:val="28"/>
              </w:rPr>
              <w:t xml:space="preserve"> с двигателем ВАЗ</w:t>
            </w:r>
            <w:r>
              <w:rPr>
                <w:rFonts w:ascii="Times New Roman" w:hAnsi="Times New Roman" w:cs="Times New Roman"/>
                <w:color w:val="000000"/>
                <w:sz w:val="28"/>
                <w:szCs w:val="28"/>
              </w:rPr>
              <w:t>-2106-70</w:t>
            </w:r>
          </w:p>
        </w:tc>
        <w:tc>
          <w:tcPr>
            <w:tcW w:w="30" w:type="dxa"/>
            <w:tcBorders>
              <w:top w:val="nil"/>
              <w:left w:val="single" w:sz="8" w:space="0" w:color="auto"/>
              <w:bottom w:val="nil"/>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
                <w:szCs w:val="2"/>
              </w:rPr>
            </w:pPr>
          </w:p>
        </w:tc>
      </w:tr>
      <w:tr w:rsidR="00963930" w:rsidTr="000F40F4">
        <w:trPr>
          <w:gridAfter w:val="1"/>
          <w:wAfter w:w="30" w:type="dxa"/>
          <w:trHeight w:val="345"/>
        </w:trPr>
        <w:tc>
          <w:tcPr>
            <w:tcW w:w="1120" w:type="dxa"/>
            <w:tcBorders>
              <w:top w:val="nil"/>
              <w:left w:val="single" w:sz="8" w:space="0" w:color="auto"/>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vMerge/>
            <w:tcBorders>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240" w:type="dxa"/>
            <w:gridSpan w:val="2"/>
            <w:vMerge/>
            <w:tcBorders>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vMerge/>
            <w:tcBorders>
              <w:left w:val="single" w:sz="8" w:space="0" w:color="auto"/>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vMerge/>
            <w:tcBorders>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2600" w:type="dxa"/>
            <w:gridSpan w:val="5"/>
            <w:vMerge/>
            <w:tcBorders>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p>
        </w:tc>
      </w:tr>
      <w:tr w:rsidR="00963930" w:rsidTr="000F40F4">
        <w:trPr>
          <w:gridAfter w:val="1"/>
          <w:wAfter w:w="30" w:type="dxa"/>
          <w:trHeight w:val="294"/>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40"/>
              <w:rPr>
                <w:rFonts w:ascii="Times New Roman" w:hAnsi="Times New Roman" w:cs="Times New Roman"/>
                <w:sz w:val="24"/>
                <w:szCs w:val="24"/>
              </w:rPr>
            </w:pPr>
            <w:r>
              <w:rPr>
                <w:rFonts w:ascii="Arial" w:hAnsi="Arial" w:cs="Arial"/>
                <w:color w:val="000000"/>
                <w:sz w:val="28"/>
                <w:szCs w:val="28"/>
              </w:rPr>
              <w:t>А</w:t>
            </w:r>
            <w:r>
              <w:rPr>
                <w:rFonts w:ascii="Times New Roman" w:hAnsi="Times New Roman" w:cs="Times New Roman"/>
                <w:color w:val="000000"/>
                <w:sz w:val="28"/>
                <w:szCs w:val="28"/>
              </w:rPr>
              <w:t>17</w:t>
            </w:r>
            <w:r>
              <w:rPr>
                <w:rFonts w:ascii="Arial" w:hAnsi="Arial" w:cs="Arial"/>
                <w:color w:val="000000"/>
                <w:sz w:val="28"/>
                <w:szCs w:val="28"/>
              </w:rPr>
              <w:t>ДВ</w:t>
            </w:r>
            <w:r>
              <w:rPr>
                <w:rFonts w:ascii="Times New Roman" w:hAnsi="Times New Roman" w:cs="Times New Roman"/>
                <w:color w:val="000000"/>
                <w:sz w:val="28"/>
                <w:szCs w:val="28"/>
              </w:rPr>
              <w:t>-</w:t>
            </w: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40"/>
              <w:rPr>
                <w:rFonts w:ascii="Times New Roman" w:hAnsi="Times New Roman" w:cs="Times New Roman"/>
                <w:sz w:val="24"/>
                <w:szCs w:val="24"/>
              </w:rPr>
            </w:pPr>
            <w:r>
              <w:rPr>
                <w:rFonts w:ascii="Times New Roman" w:hAnsi="Times New Roman" w:cs="Times New Roman"/>
                <w:color w:val="000000"/>
                <w:sz w:val="28"/>
                <w:szCs w:val="28"/>
              </w:rPr>
              <w:t>W7DC,</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N9Y</w:t>
            </w:r>
          </w:p>
        </w:tc>
        <w:tc>
          <w:tcPr>
            <w:tcW w:w="1240" w:type="dxa"/>
            <w:gridSpan w:val="2"/>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AG252</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CW7LP</w:t>
            </w: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BP6E</w:t>
            </w:r>
          </w:p>
        </w:tc>
        <w:tc>
          <w:tcPr>
            <w:tcW w:w="760" w:type="dxa"/>
            <w:tcBorders>
              <w:top w:val="nil"/>
              <w:left w:val="nil"/>
              <w:bottom w:val="nil"/>
              <w:right w:val="nil"/>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Arial" w:hAnsi="Arial" w:cs="Arial"/>
                <w:color w:val="000000"/>
                <w:sz w:val="28"/>
                <w:szCs w:val="28"/>
              </w:rPr>
              <w:t>ВАЗ</w:t>
            </w:r>
          </w:p>
        </w:tc>
        <w:tc>
          <w:tcPr>
            <w:tcW w:w="1000" w:type="dxa"/>
            <w:gridSpan w:val="3"/>
            <w:tcBorders>
              <w:top w:val="nil"/>
              <w:left w:val="nil"/>
              <w:bottom w:val="nil"/>
              <w:right w:val="nil"/>
            </w:tcBorders>
            <w:vAlign w:val="bottom"/>
          </w:tcPr>
          <w:p w:rsidR="00963930" w:rsidRDefault="00963930" w:rsidP="000F40F4">
            <w:pPr>
              <w:widowControl w:val="0"/>
              <w:autoSpaceDE w:val="0"/>
              <w:autoSpaceDN w:val="0"/>
              <w:adjustRightInd w:val="0"/>
              <w:spacing w:after="0" w:line="294" w:lineRule="exact"/>
              <w:ind w:right="120"/>
              <w:jc w:val="right"/>
              <w:rPr>
                <w:rFonts w:ascii="Times New Roman" w:hAnsi="Times New Roman" w:cs="Times New Roman"/>
                <w:sz w:val="24"/>
                <w:szCs w:val="24"/>
              </w:rPr>
            </w:pPr>
            <w:r>
              <w:rPr>
                <w:rFonts w:ascii="Times New Roman" w:hAnsi="Times New Roman" w:cs="Times New Roman"/>
                <w:color w:val="000000"/>
                <w:sz w:val="28"/>
                <w:szCs w:val="28"/>
              </w:rPr>
              <w:t>2108,</w:t>
            </w:r>
          </w:p>
        </w:tc>
        <w:tc>
          <w:tcPr>
            <w:tcW w:w="84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jc w:val="right"/>
              <w:rPr>
                <w:rFonts w:ascii="Times New Roman" w:hAnsi="Times New Roman" w:cs="Times New Roman"/>
                <w:sz w:val="24"/>
                <w:szCs w:val="24"/>
              </w:rPr>
            </w:pPr>
            <w:r>
              <w:rPr>
                <w:rFonts w:ascii="Times New Roman" w:hAnsi="Times New Roman" w:cs="Times New Roman"/>
                <w:color w:val="000000"/>
                <w:sz w:val="28"/>
                <w:szCs w:val="28"/>
              </w:rPr>
              <w:t>-2109,</w:t>
            </w:r>
          </w:p>
        </w:tc>
      </w:tr>
      <w:tr w:rsidR="00963930" w:rsidTr="000F40F4">
        <w:trPr>
          <w:gridAfter w:val="1"/>
          <w:wAfter w:w="30" w:type="dxa"/>
          <w:trHeight w:val="345"/>
        </w:trPr>
        <w:tc>
          <w:tcPr>
            <w:tcW w:w="1120" w:type="dxa"/>
            <w:tcBorders>
              <w:top w:val="nil"/>
              <w:left w:val="single" w:sz="8" w:space="0" w:color="auto"/>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40"/>
              <w:rPr>
                <w:rFonts w:ascii="Times New Roman" w:hAnsi="Times New Roman" w:cs="Times New Roman"/>
                <w:sz w:val="24"/>
                <w:szCs w:val="24"/>
              </w:rPr>
            </w:pPr>
            <w:r>
              <w:rPr>
                <w:rFonts w:ascii="Times New Roman" w:hAnsi="Times New Roman" w:cs="Times New Roman"/>
                <w:color w:val="000000"/>
                <w:sz w:val="28"/>
                <w:szCs w:val="28"/>
              </w:rPr>
              <w:t>10</w:t>
            </w:r>
          </w:p>
        </w:tc>
        <w:tc>
          <w:tcPr>
            <w:tcW w:w="110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40"/>
              <w:rPr>
                <w:rFonts w:ascii="Times New Roman" w:hAnsi="Times New Roman" w:cs="Times New Roman"/>
                <w:sz w:val="24"/>
                <w:szCs w:val="24"/>
              </w:rPr>
            </w:pPr>
            <w:r>
              <w:rPr>
                <w:rFonts w:ascii="Times New Roman" w:hAnsi="Times New Roman" w:cs="Times New Roman"/>
                <w:color w:val="000000"/>
                <w:sz w:val="28"/>
                <w:szCs w:val="28"/>
              </w:rPr>
              <w:t>W7DP</w:t>
            </w: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240" w:type="dxa"/>
            <w:gridSpan w:val="2"/>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Times New Roman" w:hAnsi="Times New Roman" w:cs="Times New Roman"/>
                <w:color w:val="000000"/>
                <w:sz w:val="28"/>
                <w:szCs w:val="28"/>
              </w:rPr>
              <w:t>S</w:t>
            </w:r>
          </w:p>
        </w:tc>
        <w:tc>
          <w:tcPr>
            <w:tcW w:w="1760" w:type="dxa"/>
            <w:gridSpan w:val="4"/>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Arial" w:hAnsi="Arial" w:cs="Arial"/>
                <w:color w:val="000000"/>
                <w:sz w:val="28"/>
                <w:szCs w:val="28"/>
              </w:rPr>
              <w:t>ЗАЗ</w:t>
            </w:r>
            <w:r>
              <w:rPr>
                <w:rFonts w:ascii="Times New Roman" w:hAnsi="Times New Roman" w:cs="Times New Roman"/>
                <w:color w:val="000000"/>
                <w:sz w:val="28"/>
                <w:szCs w:val="28"/>
              </w:rPr>
              <w:t>-1102</w:t>
            </w:r>
          </w:p>
        </w:tc>
        <w:tc>
          <w:tcPr>
            <w:tcW w:w="84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r>
      <w:tr w:rsidR="00963930" w:rsidTr="000F40F4">
        <w:trPr>
          <w:gridAfter w:val="1"/>
          <w:wAfter w:w="30" w:type="dxa"/>
          <w:trHeight w:val="294"/>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40"/>
              <w:rPr>
                <w:rFonts w:ascii="Times New Roman" w:hAnsi="Times New Roman" w:cs="Times New Roman"/>
                <w:sz w:val="24"/>
                <w:szCs w:val="24"/>
              </w:rPr>
            </w:pPr>
            <w:r>
              <w:rPr>
                <w:rFonts w:ascii="Arial" w:hAnsi="Arial" w:cs="Arial"/>
                <w:color w:val="000000"/>
                <w:sz w:val="28"/>
                <w:szCs w:val="28"/>
              </w:rPr>
              <w:t>А</w:t>
            </w:r>
            <w:r>
              <w:rPr>
                <w:rFonts w:ascii="Times New Roman" w:hAnsi="Times New Roman" w:cs="Times New Roman"/>
                <w:color w:val="000000"/>
                <w:sz w:val="28"/>
                <w:szCs w:val="28"/>
              </w:rPr>
              <w:t>20</w:t>
            </w:r>
            <w:r>
              <w:rPr>
                <w:rFonts w:ascii="Arial" w:hAnsi="Arial" w:cs="Arial"/>
                <w:color w:val="000000"/>
                <w:sz w:val="28"/>
                <w:szCs w:val="28"/>
              </w:rPr>
              <w:t>Д</w:t>
            </w:r>
            <w:r>
              <w:rPr>
                <w:rFonts w:ascii="Times New Roman" w:hAnsi="Times New Roman" w:cs="Times New Roman"/>
                <w:color w:val="000000"/>
                <w:sz w:val="28"/>
                <w:szCs w:val="28"/>
              </w:rPr>
              <w:t>-1</w:t>
            </w: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40"/>
              <w:rPr>
                <w:rFonts w:ascii="Times New Roman" w:hAnsi="Times New Roman" w:cs="Times New Roman"/>
                <w:sz w:val="24"/>
                <w:szCs w:val="24"/>
              </w:rPr>
            </w:pPr>
            <w:r>
              <w:rPr>
                <w:rFonts w:ascii="Times New Roman" w:hAnsi="Times New Roman" w:cs="Times New Roman"/>
                <w:color w:val="000000"/>
                <w:sz w:val="28"/>
                <w:szCs w:val="28"/>
              </w:rPr>
              <w:t>W6CC</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N3</w:t>
            </w:r>
          </w:p>
        </w:tc>
        <w:tc>
          <w:tcPr>
            <w:tcW w:w="1240" w:type="dxa"/>
            <w:gridSpan w:val="2"/>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AG4</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CW7L</w:t>
            </w: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B7ES</w:t>
            </w:r>
          </w:p>
        </w:tc>
        <w:tc>
          <w:tcPr>
            <w:tcW w:w="2600" w:type="dxa"/>
            <w:gridSpan w:val="5"/>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4" w:lineRule="exact"/>
              <w:ind w:left="20"/>
              <w:rPr>
                <w:rFonts w:ascii="Times New Roman" w:hAnsi="Times New Roman" w:cs="Times New Roman"/>
                <w:sz w:val="24"/>
                <w:szCs w:val="24"/>
              </w:rPr>
            </w:pPr>
            <w:r>
              <w:rPr>
                <w:rFonts w:ascii="Times New Roman" w:hAnsi="Times New Roman" w:cs="Times New Roman"/>
                <w:color w:val="000000"/>
                <w:sz w:val="28"/>
                <w:szCs w:val="28"/>
              </w:rPr>
              <w:t>"</w:t>
            </w:r>
            <w:r>
              <w:rPr>
                <w:rFonts w:ascii="Arial" w:hAnsi="Arial" w:cs="Arial"/>
                <w:color w:val="000000"/>
                <w:sz w:val="28"/>
                <w:szCs w:val="28"/>
              </w:rPr>
              <w:t>Москвич</w:t>
            </w:r>
            <w:r>
              <w:rPr>
                <w:rFonts w:ascii="Times New Roman" w:hAnsi="Times New Roman" w:cs="Times New Roman"/>
                <w:color w:val="000000"/>
                <w:sz w:val="28"/>
                <w:szCs w:val="28"/>
              </w:rPr>
              <w:t>"-412,</w:t>
            </w:r>
          </w:p>
        </w:tc>
      </w:tr>
      <w:tr w:rsidR="00963930" w:rsidTr="000F40F4">
        <w:trPr>
          <w:gridAfter w:val="1"/>
          <w:wAfter w:w="30" w:type="dxa"/>
          <w:trHeight w:val="323"/>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322" w:lineRule="exact"/>
              <w:ind w:left="40"/>
              <w:rPr>
                <w:rFonts w:ascii="Times New Roman" w:hAnsi="Times New Roman" w:cs="Times New Roman"/>
                <w:sz w:val="24"/>
                <w:szCs w:val="24"/>
              </w:rPr>
            </w:pPr>
            <w:r>
              <w:rPr>
                <w:rFonts w:ascii="Arial" w:hAnsi="Arial" w:cs="Arial"/>
                <w:color w:val="000000"/>
                <w:sz w:val="28"/>
                <w:szCs w:val="28"/>
              </w:rPr>
              <w:t>А</w:t>
            </w:r>
            <w:r>
              <w:rPr>
                <w:rFonts w:ascii="Times New Roman" w:hAnsi="Times New Roman" w:cs="Times New Roman"/>
                <w:color w:val="000000"/>
                <w:sz w:val="28"/>
                <w:szCs w:val="28"/>
              </w:rPr>
              <w:t>20</w:t>
            </w:r>
            <w:r>
              <w:rPr>
                <w:rFonts w:ascii="Arial" w:hAnsi="Arial" w:cs="Arial"/>
                <w:color w:val="000000"/>
                <w:sz w:val="28"/>
                <w:szCs w:val="28"/>
              </w:rPr>
              <w:t>Д</w:t>
            </w:r>
            <w:r>
              <w:rPr>
                <w:rFonts w:ascii="Times New Roman" w:hAnsi="Times New Roman" w:cs="Times New Roman"/>
                <w:color w:val="000000"/>
                <w:sz w:val="28"/>
                <w:szCs w:val="28"/>
              </w:rPr>
              <w:t>-2</w:t>
            </w: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240" w:type="dxa"/>
            <w:gridSpan w:val="2"/>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760" w:type="dxa"/>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Times New Roman" w:hAnsi="Times New Roman" w:cs="Times New Roman"/>
                <w:color w:val="000000"/>
                <w:sz w:val="28"/>
                <w:szCs w:val="28"/>
              </w:rPr>
              <w:t>2140,</w:t>
            </w:r>
          </w:p>
        </w:tc>
        <w:tc>
          <w:tcPr>
            <w:tcW w:w="1000" w:type="dxa"/>
            <w:gridSpan w:val="3"/>
            <w:tcBorders>
              <w:top w:val="nil"/>
              <w:left w:val="nil"/>
              <w:bottom w:val="nil"/>
              <w:right w:val="nil"/>
            </w:tcBorders>
            <w:vAlign w:val="bottom"/>
          </w:tcPr>
          <w:p w:rsidR="00963930" w:rsidRDefault="00963930" w:rsidP="000F40F4">
            <w:pPr>
              <w:widowControl w:val="0"/>
              <w:autoSpaceDE w:val="0"/>
              <w:autoSpaceDN w:val="0"/>
              <w:adjustRightInd w:val="0"/>
              <w:spacing w:after="0" w:line="240" w:lineRule="auto"/>
              <w:jc w:val="right"/>
              <w:rPr>
                <w:rFonts w:ascii="Times New Roman" w:hAnsi="Times New Roman" w:cs="Times New Roman"/>
                <w:sz w:val="24"/>
                <w:szCs w:val="24"/>
              </w:rPr>
            </w:pPr>
            <w:r>
              <w:rPr>
                <w:rFonts w:ascii="Times New Roman" w:hAnsi="Times New Roman" w:cs="Times New Roman"/>
                <w:color w:val="000000"/>
                <w:sz w:val="28"/>
                <w:szCs w:val="28"/>
              </w:rPr>
              <w:t>21412,</w:t>
            </w:r>
          </w:p>
        </w:tc>
        <w:tc>
          <w:tcPr>
            <w:tcW w:w="84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322" w:lineRule="exact"/>
              <w:jc w:val="right"/>
              <w:rPr>
                <w:rFonts w:ascii="Times New Roman" w:hAnsi="Times New Roman" w:cs="Times New Roman"/>
                <w:sz w:val="24"/>
                <w:szCs w:val="24"/>
              </w:rPr>
            </w:pPr>
            <w:r>
              <w:rPr>
                <w:rFonts w:ascii="Arial" w:hAnsi="Arial" w:cs="Arial"/>
                <w:color w:val="000000"/>
                <w:sz w:val="28"/>
                <w:szCs w:val="28"/>
              </w:rPr>
              <w:t>ИЖ</w:t>
            </w:r>
            <w:r>
              <w:rPr>
                <w:rFonts w:ascii="Times New Roman" w:hAnsi="Times New Roman" w:cs="Times New Roman"/>
                <w:color w:val="000000"/>
                <w:sz w:val="28"/>
                <w:szCs w:val="28"/>
              </w:rPr>
              <w:t>-</w:t>
            </w:r>
          </w:p>
        </w:tc>
      </w:tr>
      <w:tr w:rsidR="00963930" w:rsidTr="000F40F4">
        <w:trPr>
          <w:gridAfter w:val="1"/>
          <w:wAfter w:w="30" w:type="dxa"/>
          <w:trHeight w:val="343"/>
        </w:trPr>
        <w:tc>
          <w:tcPr>
            <w:tcW w:w="1120" w:type="dxa"/>
            <w:tcBorders>
              <w:top w:val="nil"/>
              <w:left w:val="single" w:sz="8" w:space="0" w:color="auto"/>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240" w:type="dxa"/>
            <w:gridSpan w:val="2"/>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760" w:type="dxa"/>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Times New Roman" w:hAnsi="Times New Roman" w:cs="Times New Roman"/>
                <w:color w:val="000000"/>
                <w:sz w:val="28"/>
                <w:szCs w:val="28"/>
              </w:rPr>
              <w:t>2125</w:t>
            </w:r>
          </w:p>
        </w:tc>
        <w:tc>
          <w:tcPr>
            <w:tcW w:w="1000" w:type="dxa"/>
            <w:gridSpan w:val="3"/>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4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r>
      <w:tr w:rsidR="00963930" w:rsidTr="000F40F4">
        <w:trPr>
          <w:gridAfter w:val="1"/>
          <w:wAfter w:w="30" w:type="dxa"/>
          <w:trHeight w:val="295"/>
        </w:trPr>
        <w:tc>
          <w:tcPr>
            <w:tcW w:w="1120" w:type="dxa"/>
            <w:tcBorders>
              <w:top w:val="nil"/>
              <w:left w:val="single" w:sz="8" w:space="0" w:color="auto"/>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40"/>
              <w:rPr>
                <w:rFonts w:ascii="Times New Roman" w:hAnsi="Times New Roman" w:cs="Times New Roman"/>
                <w:sz w:val="24"/>
                <w:szCs w:val="24"/>
              </w:rPr>
            </w:pPr>
            <w:r>
              <w:rPr>
                <w:rFonts w:ascii="Arial" w:hAnsi="Arial" w:cs="Arial"/>
                <w:color w:val="000000"/>
                <w:sz w:val="28"/>
                <w:szCs w:val="28"/>
              </w:rPr>
              <w:t>А</w:t>
            </w:r>
            <w:r>
              <w:rPr>
                <w:rFonts w:ascii="Times New Roman" w:hAnsi="Times New Roman" w:cs="Times New Roman"/>
                <w:color w:val="000000"/>
                <w:sz w:val="28"/>
                <w:szCs w:val="28"/>
              </w:rPr>
              <w:t>23</w:t>
            </w:r>
          </w:p>
        </w:tc>
        <w:tc>
          <w:tcPr>
            <w:tcW w:w="110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40"/>
              <w:rPr>
                <w:rFonts w:ascii="Times New Roman" w:hAnsi="Times New Roman" w:cs="Times New Roman"/>
                <w:sz w:val="24"/>
                <w:szCs w:val="24"/>
              </w:rPr>
            </w:pPr>
            <w:r>
              <w:rPr>
                <w:rFonts w:ascii="Times New Roman" w:hAnsi="Times New Roman" w:cs="Times New Roman"/>
                <w:color w:val="000000"/>
                <w:sz w:val="28"/>
                <w:szCs w:val="28"/>
              </w:rPr>
              <w:t>W5A</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Times New Roman" w:hAnsi="Times New Roman" w:cs="Times New Roman"/>
                <w:color w:val="000000"/>
                <w:sz w:val="28"/>
                <w:szCs w:val="28"/>
              </w:rPr>
              <w:t>LW81,</w:t>
            </w:r>
          </w:p>
        </w:tc>
        <w:tc>
          <w:tcPr>
            <w:tcW w:w="1240" w:type="dxa"/>
            <w:gridSpan w:val="2"/>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Times New Roman" w:hAnsi="Times New Roman" w:cs="Times New Roman"/>
                <w:color w:val="000000"/>
                <w:sz w:val="28"/>
                <w:szCs w:val="28"/>
              </w:rPr>
              <w:t>AE2,</w:t>
            </w:r>
          </w:p>
        </w:tc>
        <w:tc>
          <w:tcPr>
            <w:tcW w:w="102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Times New Roman" w:hAnsi="Times New Roman" w:cs="Times New Roman"/>
                <w:color w:val="000000"/>
                <w:sz w:val="28"/>
                <w:szCs w:val="28"/>
              </w:rPr>
              <w:t>CW7N</w:t>
            </w:r>
          </w:p>
        </w:tc>
        <w:tc>
          <w:tcPr>
            <w:tcW w:w="860" w:type="dxa"/>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Times New Roman" w:hAnsi="Times New Roman" w:cs="Times New Roman"/>
                <w:color w:val="000000"/>
                <w:sz w:val="28"/>
                <w:szCs w:val="28"/>
              </w:rPr>
              <w:t>B7HS</w:t>
            </w:r>
          </w:p>
        </w:tc>
        <w:tc>
          <w:tcPr>
            <w:tcW w:w="2600" w:type="dxa"/>
            <w:gridSpan w:val="5"/>
            <w:tcBorders>
              <w:top w:val="nil"/>
              <w:left w:val="nil"/>
              <w:bottom w:val="nil"/>
              <w:right w:val="single" w:sz="8" w:space="0" w:color="auto"/>
            </w:tcBorders>
            <w:vAlign w:val="bottom"/>
          </w:tcPr>
          <w:p w:rsidR="00963930" w:rsidRDefault="00963930" w:rsidP="000F40F4">
            <w:pPr>
              <w:widowControl w:val="0"/>
              <w:autoSpaceDE w:val="0"/>
              <w:autoSpaceDN w:val="0"/>
              <w:adjustRightInd w:val="0"/>
              <w:spacing w:after="0" w:line="295" w:lineRule="exact"/>
              <w:ind w:left="20"/>
              <w:rPr>
                <w:rFonts w:ascii="Times New Roman" w:hAnsi="Times New Roman" w:cs="Times New Roman"/>
                <w:sz w:val="24"/>
                <w:szCs w:val="24"/>
              </w:rPr>
            </w:pPr>
            <w:r>
              <w:rPr>
                <w:rFonts w:ascii="Arial" w:hAnsi="Arial" w:cs="Arial"/>
                <w:color w:val="000000"/>
                <w:sz w:val="28"/>
                <w:szCs w:val="28"/>
              </w:rPr>
              <w:t>МеМЗ</w:t>
            </w:r>
            <w:r>
              <w:rPr>
                <w:rFonts w:ascii="Times New Roman" w:hAnsi="Times New Roman" w:cs="Times New Roman"/>
                <w:color w:val="000000"/>
                <w:sz w:val="28"/>
                <w:szCs w:val="28"/>
              </w:rPr>
              <w:t>-968, -969</w:t>
            </w:r>
          </w:p>
        </w:tc>
      </w:tr>
      <w:tr w:rsidR="00963930" w:rsidTr="000F40F4">
        <w:trPr>
          <w:gridAfter w:val="1"/>
          <w:wAfter w:w="30" w:type="dxa"/>
          <w:trHeight w:val="343"/>
        </w:trPr>
        <w:tc>
          <w:tcPr>
            <w:tcW w:w="1120" w:type="dxa"/>
            <w:tcBorders>
              <w:top w:val="nil"/>
              <w:left w:val="single" w:sz="8" w:space="0" w:color="auto"/>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10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Times New Roman" w:hAnsi="Times New Roman" w:cs="Times New Roman"/>
                <w:color w:val="000000"/>
                <w:sz w:val="28"/>
                <w:szCs w:val="28"/>
              </w:rPr>
              <w:t>LW82</w:t>
            </w:r>
          </w:p>
        </w:tc>
        <w:tc>
          <w:tcPr>
            <w:tcW w:w="1240" w:type="dxa"/>
            <w:gridSpan w:val="2"/>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ind w:left="20"/>
              <w:rPr>
                <w:rFonts w:ascii="Times New Roman" w:hAnsi="Times New Roman" w:cs="Times New Roman"/>
                <w:sz w:val="24"/>
                <w:szCs w:val="24"/>
              </w:rPr>
            </w:pPr>
            <w:r>
              <w:rPr>
                <w:rFonts w:ascii="Times New Roman" w:hAnsi="Times New Roman" w:cs="Times New Roman"/>
                <w:color w:val="000000"/>
                <w:sz w:val="28"/>
                <w:szCs w:val="28"/>
              </w:rPr>
              <w:t>AE3</w:t>
            </w:r>
          </w:p>
        </w:tc>
        <w:tc>
          <w:tcPr>
            <w:tcW w:w="102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760" w:type="dxa"/>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1000" w:type="dxa"/>
            <w:gridSpan w:val="3"/>
            <w:tcBorders>
              <w:top w:val="nil"/>
              <w:left w:val="nil"/>
              <w:bottom w:val="single" w:sz="8" w:space="0" w:color="auto"/>
              <w:right w:val="nil"/>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c>
          <w:tcPr>
            <w:tcW w:w="840" w:type="dxa"/>
            <w:tcBorders>
              <w:top w:val="nil"/>
              <w:left w:val="nil"/>
              <w:bottom w:val="single" w:sz="8" w:space="0" w:color="auto"/>
              <w:right w:val="single" w:sz="8" w:space="0" w:color="auto"/>
            </w:tcBorders>
            <w:vAlign w:val="bottom"/>
          </w:tcPr>
          <w:p w:rsidR="00963930" w:rsidRDefault="00963930" w:rsidP="000F40F4">
            <w:pPr>
              <w:widowControl w:val="0"/>
              <w:autoSpaceDE w:val="0"/>
              <w:autoSpaceDN w:val="0"/>
              <w:adjustRightInd w:val="0"/>
              <w:spacing w:after="0" w:line="240" w:lineRule="auto"/>
              <w:rPr>
                <w:rFonts w:ascii="Times New Roman" w:hAnsi="Times New Roman" w:cs="Times New Roman"/>
                <w:sz w:val="24"/>
                <w:szCs w:val="24"/>
              </w:rPr>
            </w:pPr>
          </w:p>
        </w:tc>
      </w:tr>
    </w:tbl>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br w:type="page"/>
      </w:r>
    </w:p>
    <w:p w:rsidR="00206787" w:rsidRDefault="00585ADF" w:rsidP="000F40F4">
      <w:pPr>
        <w:keepNext/>
        <w:suppressAutoHyphens/>
        <w:spacing w:after="0" w:line="240" w:lineRule="auto"/>
        <w:jc w:val="center"/>
        <w:outlineLvl w:val="1"/>
        <w:rPr>
          <w:rFonts w:ascii="Times New Roman" w:eastAsia="Times New Roman" w:hAnsi="Times New Roman" w:cs="Times New Roman"/>
          <w:b/>
          <w:sz w:val="28"/>
          <w:szCs w:val="28"/>
          <w:lang w:eastAsia="ru-RU"/>
        </w:rPr>
      </w:pPr>
      <w:bookmarkStart w:id="21" w:name="_Toc372900494"/>
      <w:r w:rsidRPr="00C14037">
        <w:rPr>
          <w:rFonts w:ascii="Times New Roman" w:eastAsia="Times New Roman" w:hAnsi="Times New Roman" w:cs="Times New Roman"/>
          <w:b/>
          <w:sz w:val="28"/>
          <w:szCs w:val="28"/>
          <w:lang w:eastAsia="ru-RU"/>
        </w:rPr>
        <w:lastRenderedPageBreak/>
        <w:t>Лабораторная работа №6</w:t>
      </w:r>
      <w:bookmarkEnd w:id="21"/>
    </w:p>
    <w:p w:rsidR="000F40F4" w:rsidRPr="000F40F4" w:rsidRDefault="000F40F4" w:rsidP="000F40F4">
      <w:pPr>
        <w:keepNext/>
        <w:suppressAutoHyphens/>
        <w:spacing w:after="0" w:line="240" w:lineRule="auto"/>
        <w:jc w:val="center"/>
        <w:outlineLvl w:val="1"/>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Устройство систем электростартерного пуска</w:t>
      </w:r>
    </w:p>
    <w:p w:rsidR="00206787" w:rsidRPr="00630246" w:rsidRDefault="00206787" w:rsidP="00206787">
      <w:pPr>
        <w:widowControl w:val="0"/>
        <w:autoSpaceDE w:val="0"/>
        <w:autoSpaceDN w:val="0"/>
        <w:adjustRightInd w:val="0"/>
        <w:spacing w:after="0" w:line="240" w:lineRule="auto"/>
        <w:ind w:left="2440"/>
        <w:rPr>
          <w:rFonts w:ascii="Times New Roman" w:hAnsi="Times New Roman" w:cs="Times New Roman"/>
          <w:sz w:val="24"/>
          <w:szCs w:val="24"/>
        </w:rPr>
      </w:pPr>
      <w:r w:rsidRPr="00630246">
        <w:rPr>
          <w:rFonts w:ascii="Arial" w:hAnsi="Arial" w:cs="Arial"/>
          <w:color w:val="000000"/>
          <w:sz w:val="28"/>
          <w:szCs w:val="28"/>
          <w:u w:val="single"/>
        </w:rPr>
        <w:t>Система электростартерного пуска</w:t>
      </w:r>
    </w:p>
    <w:p w:rsidR="00206787" w:rsidRPr="00630246" w:rsidRDefault="00206787" w:rsidP="00206787">
      <w:pPr>
        <w:widowControl w:val="0"/>
        <w:autoSpaceDE w:val="0"/>
        <w:autoSpaceDN w:val="0"/>
        <w:adjustRightInd w:val="0"/>
        <w:spacing w:after="0" w:line="60"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54" w:lineRule="auto"/>
        <w:ind w:firstLine="720"/>
        <w:jc w:val="both"/>
        <w:rPr>
          <w:rFonts w:ascii="Times New Roman" w:hAnsi="Times New Roman" w:cs="Times New Roman"/>
          <w:sz w:val="24"/>
          <w:szCs w:val="24"/>
        </w:rPr>
      </w:pPr>
      <w:r w:rsidRPr="00630246">
        <w:rPr>
          <w:rFonts w:ascii="Arial" w:hAnsi="Arial" w:cs="Arial"/>
          <w:color w:val="000000"/>
          <w:sz w:val="28"/>
          <w:szCs w:val="28"/>
        </w:rPr>
        <w:t>Стартер предназначен для дистанционного пуска двигателя автомо</w:t>
      </w:r>
      <w:r w:rsidRPr="00630246">
        <w:rPr>
          <w:rFonts w:ascii="Times New Roman" w:hAnsi="Times New Roman" w:cs="Times New Roman"/>
          <w:color w:val="000000"/>
          <w:sz w:val="28"/>
          <w:szCs w:val="28"/>
        </w:rPr>
        <w:t>-</w:t>
      </w:r>
      <w:r w:rsidRPr="00630246">
        <w:rPr>
          <w:rFonts w:ascii="Arial" w:hAnsi="Arial" w:cs="Arial"/>
          <w:color w:val="000000"/>
          <w:sz w:val="28"/>
          <w:szCs w:val="28"/>
        </w:rPr>
        <w:t>биля</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Он представляет собой электродвигатель постоянного тока с элек</w:t>
      </w:r>
      <w:r w:rsidRPr="00630246">
        <w:rPr>
          <w:rFonts w:ascii="Times New Roman" w:hAnsi="Times New Roman" w:cs="Times New Roman"/>
          <w:color w:val="000000"/>
          <w:sz w:val="28"/>
          <w:szCs w:val="28"/>
        </w:rPr>
        <w:t>-</w:t>
      </w:r>
      <w:r w:rsidRPr="00630246">
        <w:rPr>
          <w:rFonts w:ascii="Arial" w:hAnsi="Arial" w:cs="Arial"/>
          <w:color w:val="000000"/>
          <w:sz w:val="28"/>
          <w:szCs w:val="28"/>
        </w:rPr>
        <w:t>тромагнитным тяговым реле и механизмом привода</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1"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40" w:lineRule="auto"/>
        <w:ind w:left="720"/>
        <w:rPr>
          <w:rFonts w:ascii="Times New Roman" w:hAnsi="Times New Roman" w:cs="Times New Roman"/>
          <w:sz w:val="24"/>
          <w:szCs w:val="24"/>
        </w:rPr>
      </w:pPr>
      <w:r w:rsidRPr="00630246">
        <w:rPr>
          <w:rFonts w:ascii="Arial" w:hAnsi="Arial" w:cs="Arial"/>
          <w:color w:val="000000"/>
          <w:sz w:val="27"/>
          <w:szCs w:val="27"/>
        </w:rPr>
        <w:t xml:space="preserve">При включении замка зажигания срабатывает тяговое реле </w:t>
      </w:r>
      <w:r w:rsidRPr="00630246">
        <w:rPr>
          <w:rFonts w:ascii="Times New Roman" w:hAnsi="Times New Roman" w:cs="Times New Roman"/>
          <w:color w:val="000000"/>
          <w:sz w:val="27"/>
          <w:szCs w:val="27"/>
        </w:rPr>
        <w:t>(</w:t>
      </w:r>
      <w:r w:rsidRPr="00630246">
        <w:rPr>
          <w:rFonts w:ascii="Arial" w:hAnsi="Arial" w:cs="Arial"/>
          <w:color w:val="000000"/>
          <w:sz w:val="27"/>
          <w:szCs w:val="27"/>
        </w:rPr>
        <w:t>рису</w:t>
      </w:r>
      <w:r w:rsidRPr="00630246">
        <w:rPr>
          <w:rFonts w:ascii="Times New Roman" w:hAnsi="Times New Roman" w:cs="Times New Roman"/>
          <w:color w:val="000000"/>
          <w:sz w:val="27"/>
          <w:szCs w:val="27"/>
        </w:rPr>
        <w:t>-</w:t>
      </w:r>
    </w:p>
    <w:p w:rsidR="00206787" w:rsidRPr="00630246" w:rsidRDefault="00206787" w:rsidP="00206787">
      <w:pPr>
        <w:widowControl w:val="0"/>
        <w:autoSpaceDE w:val="0"/>
        <w:autoSpaceDN w:val="0"/>
        <w:adjustRightInd w:val="0"/>
        <w:spacing w:after="0" w:line="70"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74" w:lineRule="auto"/>
        <w:ind w:hanging="1"/>
        <w:jc w:val="both"/>
        <w:rPr>
          <w:rFonts w:ascii="Times New Roman" w:hAnsi="Times New Roman" w:cs="Times New Roman"/>
          <w:sz w:val="24"/>
          <w:szCs w:val="24"/>
        </w:rPr>
      </w:pPr>
      <w:r w:rsidRPr="00630246">
        <w:rPr>
          <w:rFonts w:ascii="Arial" w:hAnsi="Arial" w:cs="Arial"/>
          <w:color w:val="000000"/>
          <w:sz w:val="25"/>
          <w:szCs w:val="25"/>
        </w:rPr>
        <w:t xml:space="preserve">нок </w:t>
      </w:r>
      <w:r w:rsidRPr="00630246">
        <w:rPr>
          <w:rFonts w:ascii="Times New Roman" w:hAnsi="Times New Roman" w:cs="Times New Roman"/>
          <w:color w:val="000000"/>
          <w:sz w:val="25"/>
          <w:szCs w:val="25"/>
        </w:rPr>
        <w:t>2.2</w:t>
      </w:r>
      <w:r w:rsidRPr="00630246">
        <w:rPr>
          <w:rFonts w:ascii="Arial" w:hAnsi="Arial" w:cs="Arial"/>
          <w:color w:val="000000"/>
          <w:sz w:val="25"/>
          <w:szCs w:val="25"/>
        </w:rPr>
        <w:t xml:space="preserve"> и </w:t>
      </w:r>
      <w:r w:rsidRPr="00630246">
        <w:rPr>
          <w:rFonts w:ascii="Times New Roman" w:hAnsi="Times New Roman" w:cs="Times New Roman"/>
          <w:color w:val="000000"/>
          <w:sz w:val="25"/>
          <w:szCs w:val="25"/>
        </w:rPr>
        <w:t>2.3),</w:t>
      </w:r>
      <w:r w:rsidRPr="00630246">
        <w:rPr>
          <w:rFonts w:ascii="Arial" w:hAnsi="Arial" w:cs="Arial"/>
          <w:color w:val="000000"/>
          <w:sz w:val="25"/>
          <w:szCs w:val="25"/>
        </w:rPr>
        <w:t xml:space="preserve"> в результате чего шестерня привода входит в зацепление с венцом маховика двигателя</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и замыкаются силовые контакты в цепи пита</w:t>
      </w:r>
      <w:r w:rsidRPr="00630246">
        <w:rPr>
          <w:rFonts w:ascii="Times New Roman" w:hAnsi="Times New Roman" w:cs="Times New Roman"/>
          <w:color w:val="000000"/>
          <w:sz w:val="25"/>
          <w:szCs w:val="25"/>
        </w:rPr>
        <w:t>-</w:t>
      </w:r>
      <w:r w:rsidRPr="00630246">
        <w:rPr>
          <w:rFonts w:ascii="Arial" w:hAnsi="Arial" w:cs="Arial"/>
          <w:color w:val="000000"/>
          <w:sz w:val="25"/>
          <w:szCs w:val="25"/>
        </w:rPr>
        <w:t>ния электродвигателя</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Якорь стартера через механизм привода приводит во вращение коленчатый вал и сообщает ему обороты</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необходимые для начала самостоятельной работы двигателя</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Минимальное пусковое число оборотов</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при котором двигатель может начать работу</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для карбюратор</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ных систем составляет </w:t>
      </w:r>
      <w:r w:rsidRPr="00630246">
        <w:rPr>
          <w:rFonts w:ascii="Times New Roman" w:hAnsi="Times New Roman" w:cs="Times New Roman"/>
          <w:color w:val="000000"/>
          <w:sz w:val="25"/>
          <w:szCs w:val="25"/>
        </w:rPr>
        <w:t>70...90</w:t>
      </w:r>
      <w:r w:rsidRPr="00630246">
        <w:rPr>
          <w:rFonts w:ascii="Arial" w:hAnsi="Arial" w:cs="Arial"/>
          <w:color w:val="000000"/>
          <w:sz w:val="25"/>
          <w:szCs w:val="25"/>
        </w:rPr>
        <w:t xml:space="preserve"> об</w:t>
      </w:r>
      <w:r w:rsidRPr="00630246">
        <w:rPr>
          <w:rFonts w:ascii="Times New Roman" w:hAnsi="Times New Roman" w:cs="Times New Roman"/>
          <w:color w:val="000000"/>
          <w:sz w:val="25"/>
          <w:szCs w:val="25"/>
        </w:rPr>
        <w:t>/</w:t>
      </w:r>
      <w:r w:rsidRPr="00630246">
        <w:rPr>
          <w:rFonts w:ascii="Arial" w:hAnsi="Arial" w:cs="Arial"/>
          <w:color w:val="000000"/>
          <w:sz w:val="25"/>
          <w:szCs w:val="25"/>
        </w:rPr>
        <w:t>мин</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а для дизельных двигателей и систем с впрыском бензина </w:t>
      </w:r>
      <w:r w:rsidRPr="00630246">
        <w:rPr>
          <w:rFonts w:ascii="Times New Roman" w:hAnsi="Times New Roman" w:cs="Times New Roman"/>
          <w:color w:val="000000"/>
          <w:sz w:val="25"/>
          <w:szCs w:val="25"/>
        </w:rPr>
        <w:t>– 100...200</w:t>
      </w:r>
      <w:r w:rsidRPr="00630246">
        <w:rPr>
          <w:rFonts w:ascii="Arial" w:hAnsi="Arial" w:cs="Arial"/>
          <w:color w:val="000000"/>
          <w:sz w:val="25"/>
          <w:szCs w:val="25"/>
        </w:rPr>
        <w:t xml:space="preserve"> об</w:t>
      </w:r>
      <w:r w:rsidRPr="00630246">
        <w:rPr>
          <w:rFonts w:ascii="Times New Roman" w:hAnsi="Times New Roman" w:cs="Times New Roman"/>
          <w:color w:val="000000"/>
          <w:sz w:val="25"/>
          <w:szCs w:val="25"/>
        </w:rPr>
        <w:t>/</w:t>
      </w:r>
      <w:r w:rsidRPr="00630246">
        <w:rPr>
          <w:rFonts w:ascii="Arial" w:hAnsi="Arial" w:cs="Arial"/>
          <w:color w:val="000000"/>
          <w:sz w:val="25"/>
          <w:szCs w:val="25"/>
        </w:rPr>
        <w:t>мин</w:t>
      </w:r>
      <w:r w:rsidRPr="00630246">
        <w:rPr>
          <w:rFonts w:ascii="Times New Roman" w:hAnsi="Times New Roman" w:cs="Times New Roman"/>
          <w:color w:val="000000"/>
          <w:sz w:val="25"/>
          <w:szCs w:val="25"/>
        </w:rPr>
        <w:t>.</w:t>
      </w:r>
    </w:p>
    <w:p w:rsidR="00206787" w:rsidRPr="00630246" w:rsidRDefault="00206787" w:rsidP="00206787">
      <w:pPr>
        <w:widowControl w:val="0"/>
        <w:autoSpaceDE w:val="0"/>
        <w:autoSpaceDN w:val="0"/>
        <w:adjustRightInd w:val="0"/>
        <w:spacing w:after="0" w:line="1"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47" w:lineRule="auto"/>
        <w:ind w:firstLine="720"/>
        <w:jc w:val="both"/>
        <w:rPr>
          <w:rFonts w:ascii="Times New Roman" w:hAnsi="Times New Roman" w:cs="Times New Roman"/>
          <w:sz w:val="24"/>
          <w:szCs w:val="24"/>
        </w:rPr>
      </w:pPr>
      <w:r w:rsidRPr="00630246">
        <w:rPr>
          <w:rFonts w:ascii="Arial" w:hAnsi="Arial" w:cs="Arial"/>
          <w:color w:val="000000"/>
          <w:sz w:val="28"/>
          <w:szCs w:val="28"/>
        </w:rPr>
        <w:t xml:space="preserve">При пуске стартера ток разряда АКБ составляет </w:t>
      </w:r>
      <w:r w:rsidRPr="00630246">
        <w:rPr>
          <w:rFonts w:ascii="Times New Roman" w:hAnsi="Times New Roman" w:cs="Times New Roman"/>
          <w:color w:val="000000"/>
          <w:sz w:val="28"/>
          <w:szCs w:val="28"/>
        </w:rPr>
        <w:t>100…1500</w:t>
      </w:r>
      <w:r w:rsidRPr="00630246">
        <w:rPr>
          <w:rFonts w:ascii="Arial" w:hAnsi="Arial" w:cs="Arial"/>
          <w:color w:val="000000"/>
          <w:sz w:val="28"/>
          <w:szCs w:val="28"/>
        </w:rPr>
        <w:t xml:space="preserve"> 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поэто</w:t>
      </w:r>
      <w:r w:rsidRPr="00630246">
        <w:rPr>
          <w:rFonts w:ascii="Times New Roman" w:hAnsi="Times New Roman" w:cs="Times New Roman"/>
          <w:color w:val="000000"/>
          <w:sz w:val="28"/>
          <w:szCs w:val="28"/>
        </w:rPr>
        <w:t>-</w:t>
      </w:r>
      <w:r w:rsidRPr="00630246">
        <w:rPr>
          <w:rFonts w:ascii="Arial" w:hAnsi="Arial" w:cs="Arial"/>
          <w:color w:val="000000"/>
          <w:sz w:val="28"/>
          <w:szCs w:val="28"/>
        </w:rPr>
        <w:t>му время работы стартера ограничено</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По существующим нормативам продолжительность попытки пуска бензинового двигателя составляет </w:t>
      </w:r>
      <w:r w:rsidRPr="00630246">
        <w:rPr>
          <w:rFonts w:ascii="Times New Roman" w:hAnsi="Times New Roman" w:cs="Times New Roman"/>
          <w:color w:val="000000"/>
          <w:sz w:val="28"/>
          <w:szCs w:val="28"/>
        </w:rPr>
        <w:t>10</w:t>
      </w:r>
      <w:r w:rsidRPr="00630246">
        <w:rPr>
          <w:rFonts w:ascii="Arial" w:hAnsi="Arial" w:cs="Arial"/>
          <w:color w:val="000000"/>
          <w:sz w:val="28"/>
          <w:szCs w:val="28"/>
        </w:rPr>
        <w:t xml:space="preserve"> с</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дизеля </w:t>
      </w:r>
      <w:r w:rsidRPr="00630246">
        <w:rPr>
          <w:rFonts w:ascii="Times New Roman" w:hAnsi="Times New Roman" w:cs="Times New Roman"/>
          <w:color w:val="000000"/>
          <w:sz w:val="28"/>
          <w:szCs w:val="28"/>
        </w:rPr>
        <w:t>– 15</w:t>
      </w:r>
      <w:r w:rsidRPr="00630246">
        <w:rPr>
          <w:rFonts w:ascii="Arial" w:hAnsi="Arial" w:cs="Arial"/>
          <w:color w:val="000000"/>
          <w:sz w:val="28"/>
          <w:szCs w:val="28"/>
        </w:rPr>
        <w:t xml:space="preserve"> с</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интервал между попытками </w:t>
      </w:r>
      <w:r w:rsidRPr="00630246">
        <w:rPr>
          <w:rFonts w:ascii="Times New Roman" w:hAnsi="Times New Roman" w:cs="Times New Roman"/>
          <w:color w:val="000000"/>
          <w:sz w:val="28"/>
          <w:szCs w:val="28"/>
        </w:rPr>
        <w:t>– 60</w:t>
      </w:r>
      <w:r w:rsidRPr="00630246">
        <w:rPr>
          <w:rFonts w:ascii="Arial" w:hAnsi="Arial" w:cs="Arial"/>
          <w:color w:val="000000"/>
          <w:sz w:val="28"/>
          <w:szCs w:val="28"/>
        </w:rPr>
        <w:t xml:space="preserve"> с</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а после </w:t>
      </w:r>
      <w:r w:rsidRPr="00630246">
        <w:rPr>
          <w:rFonts w:ascii="Times New Roman" w:hAnsi="Times New Roman" w:cs="Times New Roman"/>
          <w:color w:val="000000"/>
          <w:sz w:val="28"/>
          <w:szCs w:val="28"/>
        </w:rPr>
        <w:t>3</w:t>
      </w:r>
      <w:r w:rsidRPr="00630246">
        <w:rPr>
          <w:rFonts w:ascii="Arial" w:hAnsi="Arial" w:cs="Arial"/>
          <w:color w:val="000000"/>
          <w:sz w:val="28"/>
          <w:szCs w:val="28"/>
        </w:rPr>
        <w:t xml:space="preserve"> попыток </w:t>
      </w:r>
      <w:r w:rsidRPr="00630246">
        <w:rPr>
          <w:rFonts w:ascii="Times New Roman" w:hAnsi="Times New Roman" w:cs="Times New Roman"/>
          <w:color w:val="000000"/>
          <w:sz w:val="28"/>
          <w:szCs w:val="28"/>
        </w:rPr>
        <w:t>– 3</w:t>
      </w:r>
      <w:r w:rsidRPr="00630246">
        <w:rPr>
          <w:rFonts w:ascii="Arial" w:hAnsi="Arial" w:cs="Arial"/>
          <w:color w:val="000000"/>
          <w:sz w:val="28"/>
          <w:szCs w:val="28"/>
        </w:rPr>
        <w:t xml:space="preserve"> мин</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7"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49" w:lineRule="auto"/>
        <w:ind w:firstLine="720"/>
        <w:jc w:val="both"/>
        <w:rPr>
          <w:rFonts w:ascii="Times New Roman" w:hAnsi="Times New Roman" w:cs="Times New Roman"/>
          <w:sz w:val="24"/>
          <w:szCs w:val="24"/>
        </w:rPr>
      </w:pPr>
      <w:r w:rsidRPr="00630246">
        <w:rPr>
          <w:rFonts w:ascii="Arial" w:hAnsi="Arial" w:cs="Arial"/>
          <w:color w:val="000000"/>
          <w:sz w:val="28"/>
          <w:szCs w:val="28"/>
        </w:rPr>
        <w:t>После запуска двигателя автомобиля отпускается ключ зажигания</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размыкаются силовые контакты</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тяговое реле и электродвигатель отклю</w:t>
      </w:r>
      <w:r w:rsidRPr="00630246">
        <w:rPr>
          <w:rFonts w:ascii="Times New Roman" w:hAnsi="Times New Roman" w:cs="Times New Roman"/>
          <w:color w:val="000000"/>
          <w:sz w:val="28"/>
          <w:szCs w:val="28"/>
        </w:rPr>
        <w:t>-</w:t>
      </w:r>
      <w:r w:rsidRPr="00630246">
        <w:rPr>
          <w:rFonts w:ascii="Arial" w:hAnsi="Arial" w:cs="Arial"/>
          <w:color w:val="000000"/>
          <w:sz w:val="28"/>
          <w:szCs w:val="28"/>
        </w:rPr>
        <w:t>чаются от аккумуляторной батареи и привод стартера выводится из зацеп</w:t>
      </w:r>
      <w:r w:rsidRPr="00630246">
        <w:rPr>
          <w:rFonts w:ascii="Times New Roman" w:hAnsi="Times New Roman" w:cs="Times New Roman"/>
          <w:color w:val="000000"/>
          <w:sz w:val="28"/>
          <w:szCs w:val="28"/>
        </w:rPr>
        <w:t>-</w:t>
      </w:r>
      <w:r w:rsidRPr="00630246">
        <w:rPr>
          <w:rFonts w:ascii="Arial" w:hAnsi="Arial" w:cs="Arial"/>
          <w:color w:val="000000"/>
          <w:sz w:val="28"/>
          <w:szCs w:val="28"/>
        </w:rPr>
        <w:t>ления с венцом маховика</w:t>
      </w:r>
      <w:r w:rsidRPr="00630246">
        <w:rPr>
          <w:rFonts w:ascii="Times New Roman" w:hAnsi="Times New Roman" w:cs="Times New Roman"/>
          <w:color w:val="000000"/>
          <w:sz w:val="28"/>
          <w:szCs w:val="28"/>
        </w:rPr>
        <w:t>.</w:t>
      </w:r>
    </w:p>
    <w:p w:rsidR="00206787" w:rsidRPr="00630246" w:rsidRDefault="00206787" w:rsidP="004F7136">
      <w:pPr>
        <w:widowControl w:val="0"/>
        <w:autoSpaceDE w:val="0"/>
        <w:autoSpaceDN w:val="0"/>
        <w:adjustRightInd w:val="0"/>
        <w:spacing w:after="0" w:line="240" w:lineRule="auto"/>
        <w:jc w:val="center"/>
        <w:rPr>
          <w:rFonts w:ascii="Times New Roman" w:hAnsi="Times New Roman" w:cs="Times New Roman"/>
          <w:sz w:val="24"/>
          <w:szCs w:val="24"/>
        </w:rPr>
      </w:pPr>
      <w:bookmarkStart w:id="22" w:name="page53"/>
      <w:bookmarkEnd w:id="22"/>
      <w:r>
        <w:rPr>
          <w:noProof/>
          <w:lang w:eastAsia="ru-RU"/>
        </w:rPr>
        <w:drawing>
          <wp:inline distT="0" distB="0" distL="0" distR="0">
            <wp:extent cx="3856990" cy="242443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56990" cy="2424430"/>
                    </a:xfrm>
                    <a:prstGeom prst="rect">
                      <a:avLst/>
                    </a:prstGeom>
                    <a:noFill/>
                  </pic:spPr>
                </pic:pic>
              </a:graphicData>
            </a:graphic>
          </wp:inline>
        </w:drawing>
      </w: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4F7136" w:rsidP="00206787">
      <w:pPr>
        <w:widowControl w:val="0"/>
        <w:autoSpaceDE w:val="0"/>
        <w:autoSpaceDN w:val="0"/>
        <w:adjustRightInd w:val="0"/>
        <w:spacing w:after="0" w:line="240" w:lineRule="auto"/>
        <w:ind w:left="2040"/>
        <w:rPr>
          <w:rFonts w:ascii="Times New Roman" w:hAnsi="Times New Roman" w:cs="Times New Roman"/>
          <w:sz w:val="24"/>
          <w:szCs w:val="24"/>
        </w:rPr>
      </w:pPr>
      <w:r>
        <w:rPr>
          <w:rFonts w:ascii="Arial" w:hAnsi="Arial" w:cs="Arial"/>
          <w:color w:val="000000"/>
          <w:sz w:val="24"/>
          <w:szCs w:val="24"/>
        </w:rPr>
        <w:t>Р</w:t>
      </w:r>
      <w:r w:rsidR="00206787" w:rsidRPr="00630246">
        <w:rPr>
          <w:rFonts w:ascii="Arial" w:hAnsi="Arial" w:cs="Arial"/>
          <w:color w:val="000000"/>
          <w:sz w:val="24"/>
          <w:szCs w:val="24"/>
        </w:rPr>
        <w:t xml:space="preserve">исунок </w:t>
      </w:r>
      <w:r w:rsidR="00206787" w:rsidRPr="00630246">
        <w:rPr>
          <w:rFonts w:ascii="Times New Roman" w:hAnsi="Times New Roman" w:cs="Times New Roman"/>
          <w:color w:val="000000"/>
          <w:sz w:val="24"/>
          <w:szCs w:val="24"/>
        </w:rPr>
        <w:t>2.2 -</w:t>
      </w:r>
      <w:r w:rsidR="00206787" w:rsidRPr="00630246">
        <w:rPr>
          <w:rFonts w:ascii="Arial" w:hAnsi="Arial" w:cs="Arial"/>
          <w:color w:val="000000"/>
          <w:sz w:val="24"/>
          <w:szCs w:val="24"/>
        </w:rPr>
        <w:t xml:space="preserve"> Электрическая схема включения стартера</w:t>
      </w:r>
    </w:p>
    <w:p w:rsidR="00206787" w:rsidRPr="00630246" w:rsidRDefault="00206787" w:rsidP="004F7136">
      <w:pPr>
        <w:widowControl w:val="0"/>
        <w:autoSpaceDE w:val="0"/>
        <w:autoSpaceDN w:val="0"/>
        <w:adjustRightInd w:val="0"/>
        <w:spacing w:after="0" w:line="240" w:lineRule="auto"/>
        <w:rPr>
          <w:rFonts w:ascii="Times New Roman" w:hAnsi="Times New Roman" w:cs="Times New Roman"/>
          <w:sz w:val="24"/>
          <w:szCs w:val="24"/>
        </w:rPr>
      </w:pPr>
      <w:r>
        <w:rPr>
          <w:noProof/>
          <w:lang w:eastAsia="ru-RU"/>
        </w:rPr>
        <w:lastRenderedPageBreak/>
        <w:drawing>
          <wp:inline distT="0" distB="0" distL="0" distR="0">
            <wp:extent cx="4338320" cy="160655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38320" cy="1606550"/>
                    </a:xfrm>
                    <a:prstGeom prst="rect">
                      <a:avLst/>
                    </a:prstGeom>
                    <a:noFill/>
                  </pic:spPr>
                </pic:pic>
              </a:graphicData>
            </a:graphic>
          </wp:inline>
        </w:drawing>
      </w:r>
    </w:p>
    <w:p w:rsidR="00206787" w:rsidRPr="00630246" w:rsidRDefault="00206787" w:rsidP="00206787">
      <w:pPr>
        <w:widowControl w:val="0"/>
        <w:autoSpaceDE w:val="0"/>
        <w:autoSpaceDN w:val="0"/>
        <w:adjustRightInd w:val="0"/>
        <w:spacing w:after="0" w:line="229"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40" w:lineRule="auto"/>
        <w:ind w:left="1100"/>
        <w:rPr>
          <w:rFonts w:ascii="Times New Roman" w:hAnsi="Times New Roman" w:cs="Times New Roman"/>
          <w:sz w:val="24"/>
          <w:szCs w:val="24"/>
        </w:rPr>
      </w:pPr>
      <w:r w:rsidRPr="00630246">
        <w:rPr>
          <w:rFonts w:ascii="Arial" w:hAnsi="Arial" w:cs="Arial"/>
          <w:color w:val="000000"/>
        </w:rPr>
        <w:t xml:space="preserve">Рисунок </w:t>
      </w:r>
      <w:r w:rsidRPr="00630246">
        <w:rPr>
          <w:rFonts w:ascii="Times New Roman" w:hAnsi="Times New Roman" w:cs="Times New Roman"/>
          <w:color w:val="000000"/>
        </w:rPr>
        <w:t>2.3 -</w:t>
      </w:r>
      <w:r w:rsidRPr="00630246">
        <w:rPr>
          <w:rFonts w:ascii="Arial" w:hAnsi="Arial" w:cs="Arial"/>
          <w:color w:val="000000"/>
        </w:rPr>
        <w:t xml:space="preserve"> Зацепление шестерни привода с венцом маховика двигателя</w:t>
      </w: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61"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40" w:lineRule="auto"/>
        <w:ind w:left="3220"/>
        <w:rPr>
          <w:rFonts w:ascii="Times New Roman" w:hAnsi="Times New Roman" w:cs="Times New Roman"/>
          <w:sz w:val="24"/>
          <w:szCs w:val="24"/>
        </w:rPr>
      </w:pPr>
      <w:r w:rsidRPr="00630246">
        <w:rPr>
          <w:rFonts w:ascii="Arial" w:hAnsi="Arial" w:cs="Arial"/>
          <w:color w:val="000000"/>
          <w:sz w:val="28"/>
          <w:szCs w:val="28"/>
          <w:u w:val="single"/>
        </w:rPr>
        <w:t>Обозначение стартера</w:t>
      </w:r>
    </w:p>
    <w:p w:rsidR="00206787" w:rsidRPr="00630246" w:rsidRDefault="00206787" w:rsidP="00206787">
      <w:pPr>
        <w:widowControl w:val="0"/>
        <w:autoSpaceDE w:val="0"/>
        <w:autoSpaceDN w:val="0"/>
        <w:adjustRightInd w:val="0"/>
        <w:spacing w:after="0" w:line="60"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73" w:lineRule="auto"/>
        <w:ind w:firstLine="721"/>
        <w:jc w:val="both"/>
        <w:rPr>
          <w:rFonts w:ascii="Times New Roman" w:hAnsi="Times New Roman" w:cs="Times New Roman"/>
          <w:sz w:val="24"/>
          <w:szCs w:val="24"/>
        </w:rPr>
      </w:pPr>
      <w:r w:rsidRPr="00630246">
        <w:rPr>
          <w:rFonts w:ascii="Arial" w:hAnsi="Arial" w:cs="Arial"/>
          <w:color w:val="000000"/>
          <w:sz w:val="25"/>
          <w:szCs w:val="25"/>
        </w:rPr>
        <w:t xml:space="preserve">Ранее стартер обозначался буквами </w:t>
      </w:r>
      <w:r w:rsidRPr="00630246">
        <w:rPr>
          <w:rFonts w:ascii="Times New Roman" w:hAnsi="Times New Roman" w:cs="Times New Roman"/>
          <w:color w:val="000000"/>
          <w:sz w:val="25"/>
          <w:szCs w:val="25"/>
        </w:rPr>
        <w:t>«</w:t>
      </w:r>
      <w:r w:rsidRPr="00630246">
        <w:rPr>
          <w:rFonts w:ascii="Arial" w:hAnsi="Arial" w:cs="Arial"/>
          <w:color w:val="000000"/>
          <w:sz w:val="25"/>
          <w:szCs w:val="25"/>
        </w:rPr>
        <w:t>СТ</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номером модели и ее мо</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дификацией </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Например</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СТ</w:t>
      </w:r>
      <w:r w:rsidRPr="00630246">
        <w:rPr>
          <w:rFonts w:ascii="Times New Roman" w:hAnsi="Times New Roman" w:cs="Times New Roman"/>
          <w:color w:val="000000"/>
          <w:sz w:val="25"/>
          <w:szCs w:val="25"/>
        </w:rPr>
        <w:t>221.</w:t>
      </w:r>
      <w:r w:rsidRPr="00630246">
        <w:rPr>
          <w:rFonts w:ascii="Arial" w:hAnsi="Arial" w:cs="Arial"/>
          <w:color w:val="000000"/>
          <w:sz w:val="25"/>
          <w:szCs w:val="25"/>
        </w:rPr>
        <w:t xml:space="preserve"> В настоящее время используется цифровое обозначение вида ХХХХ</w:t>
      </w:r>
      <w:r w:rsidRPr="00630246">
        <w:rPr>
          <w:rFonts w:ascii="Times New Roman" w:hAnsi="Times New Roman" w:cs="Times New Roman"/>
          <w:color w:val="000000"/>
          <w:sz w:val="25"/>
          <w:szCs w:val="25"/>
        </w:rPr>
        <w:t>.3708,</w:t>
      </w:r>
      <w:r w:rsidRPr="00630246">
        <w:rPr>
          <w:rFonts w:ascii="Arial" w:hAnsi="Arial" w:cs="Arial"/>
          <w:color w:val="000000"/>
          <w:sz w:val="25"/>
          <w:szCs w:val="25"/>
        </w:rPr>
        <w:t xml:space="preserve"> где первые две цифры соответствуют номеру модели</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третья цифра </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модификации</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а четвертая </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исполнению </w:t>
      </w:r>
      <w:r>
        <w:rPr>
          <w:rFonts w:ascii="Times New Roman" w:hAnsi="Times New Roman" w:cs="Times New Roman"/>
          <w:color w:val="000000"/>
          <w:sz w:val="25"/>
          <w:szCs w:val="25"/>
        </w:rPr>
        <w:t>(</w:t>
      </w:r>
      <w:r>
        <w:rPr>
          <w:rFonts w:ascii="Arial" w:hAnsi="Arial" w:cs="Arial"/>
          <w:color w:val="000000"/>
          <w:sz w:val="25"/>
          <w:szCs w:val="25"/>
        </w:rPr>
        <w:t>в некото</w:t>
      </w:r>
      <w:r>
        <w:rPr>
          <w:rFonts w:ascii="Times New Roman" w:hAnsi="Times New Roman" w:cs="Times New Roman"/>
          <w:color w:val="000000"/>
          <w:sz w:val="25"/>
          <w:szCs w:val="25"/>
        </w:rPr>
        <w:t>-</w:t>
      </w:r>
      <w:r>
        <w:rPr>
          <w:rFonts w:ascii="Arial" w:hAnsi="Arial" w:cs="Arial"/>
          <w:color w:val="000000"/>
          <w:sz w:val="25"/>
          <w:szCs w:val="25"/>
        </w:rPr>
        <w:t>рых случаях третья и четвертая цифры могут отсутствовать</w:t>
      </w:r>
      <w:r>
        <w:rPr>
          <w:rFonts w:ascii="Times New Roman" w:hAnsi="Times New Roman" w:cs="Times New Roman"/>
          <w:color w:val="000000"/>
          <w:sz w:val="25"/>
          <w:szCs w:val="25"/>
        </w:rPr>
        <w:t>).</w:t>
      </w:r>
      <w:r>
        <w:rPr>
          <w:rFonts w:ascii="Arial" w:hAnsi="Arial" w:cs="Arial"/>
          <w:color w:val="000000"/>
          <w:sz w:val="25"/>
          <w:szCs w:val="25"/>
        </w:rPr>
        <w:t xml:space="preserve"> </w:t>
      </w:r>
      <w:r w:rsidRPr="00630246">
        <w:rPr>
          <w:rFonts w:ascii="Arial" w:hAnsi="Arial" w:cs="Arial"/>
          <w:color w:val="000000"/>
          <w:sz w:val="25"/>
          <w:szCs w:val="25"/>
        </w:rPr>
        <w:t xml:space="preserve">Так </w:t>
      </w:r>
      <w:r w:rsidRPr="00630246">
        <w:rPr>
          <w:rFonts w:ascii="Times New Roman" w:hAnsi="Times New Roman" w:cs="Times New Roman"/>
          <w:color w:val="000000"/>
          <w:sz w:val="25"/>
          <w:szCs w:val="25"/>
        </w:rPr>
        <w:t>5702.3708</w:t>
      </w:r>
    </w:p>
    <w:p w:rsidR="00206787" w:rsidRPr="00630246" w:rsidRDefault="00206787" w:rsidP="00206787">
      <w:pPr>
        <w:widowControl w:val="0"/>
        <w:autoSpaceDE w:val="0"/>
        <w:autoSpaceDN w:val="0"/>
        <w:adjustRightInd w:val="0"/>
        <w:spacing w:after="0" w:line="1"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40" w:lineRule="auto"/>
        <w:rPr>
          <w:rFonts w:ascii="Times New Roman" w:hAnsi="Times New Roman" w:cs="Times New Roman"/>
          <w:sz w:val="24"/>
          <w:szCs w:val="24"/>
        </w:rPr>
      </w:pPr>
      <w:r w:rsidRPr="00630246">
        <w:rPr>
          <w:rFonts w:ascii="Times New Roman" w:hAnsi="Times New Roman" w:cs="Times New Roman"/>
          <w:color w:val="000000"/>
          <w:sz w:val="28"/>
          <w:szCs w:val="28"/>
        </w:rPr>
        <w:t xml:space="preserve">– </w:t>
      </w:r>
      <w:r w:rsidRPr="00630246">
        <w:rPr>
          <w:rFonts w:ascii="Arial" w:hAnsi="Arial" w:cs="Arial"/>
          <w:color w:val="000000"/>
          <w:sz w:val="28"/>
          <w:szCs w:val="28"/>
        </w:rPr>
        <w:t>это стартер</w:t>
      </w:r>
      <w:r w:rsidRPr="00630246">
        <w:rPr>
          <w:rFonts w:ascii="Times New Roman" w:hAnsi="Times New Roman" w:cs="Times New Roman"/>
          <w:color w:val="000000"/>
          <w:sz w:val="28"/>
          <w:szCs w:val="28"/>
        </w:rPr>
        <w:t xml:space="preserve"> 57 </w:t>
      </w:r>
      <w:r w:rsidRPr="00630246">
        <w:rPr>
          <w:rFonts w:ascii="Arial" w:hAnsi="Arial" w:cs="Arial"/>
          <w:color w:val="000000"/>
          <w:sz w:val="28"/>
          <w:szCs w:val="28"/>
        </w:rPr>
        <w:t>модели</w:t>
      </w:r>
      <w:r w:rsidRPr="00630246">
        <w:rPr>
          <w:rFonts w:ascii="Times New Roman" w:hAnsi="Times New Roman" w:cs="Times New Roman"/>
          <w:color w:val="000000"/>
          <w:sz w:val="28"/>
          <w:szCs w:val="28"/>
        </w:rPr>
        <w:t xml:space="preserve">, </w:t>
      </w:r>
      <w:r w:rsidRPr="00630246">
        <w:rPr>
          <w:rFonts w:ascii="Arial" w:hAnsi="Arial" w:cs="Arial"/>
          <w:color w:val="000000"/>
          <w:sz w:val="28"/>
          <w:szCs w:val="28"/>
        </w:rPr>
        <w:t>общеклиматического исполнения</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8"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40" w:lineRule="auto"/>
        <w:ind w:left="3220"/>
        <w:rPr>
          <w:rFonts w:ascii="Times New Roman" w:hAnsi="Times New Roman" w:cs="Times New Roman"/>
          <w:sz w:val="24"/>
          <w:szCs w:val="24"/>
        </w:rPr>
      </w:pPr>
      <w:r w:rsidRPr="00630246">
        <w:rPr>
          <w:rFonts w:ascii="Arial" w:hAnsi="Arial" w:cs="Arial"/>
          <w:color w:val="000000"/>
          <w:sz w:val="28"/>
          <w:szCs w:val="28"/>
          <w:u w:val="single"/>
        </w:rPr>
        <w:t>Устройство стартеров</w:t>
      </w:r>
    </w:p>
    <w:p w:rsidR="00206787" w:rsidRPr="00630246" w:rsidRDefault="00206787" w:rsidP="00206787">
      <w:pPr>
        <w:widowControl w:val="0"/>
        <w:autoSpaceDE w:val="0"/>
        <w:autoSpaceDN w:val="0"/>
        <w:adjustRightInd w:val="0"/>
        <w:spacing w:after="0" w:line="55" w:lineRule="exact"/>
        <w:rPr>
          <w:rFonts w:ascii="Times New Roman" w:hAnsi="Times New Roman" w:cs="Times New Roman"/>
          <w:sz w:val="24"/>
          <w:szCs w:val="24"/>
        </w:rPr>
      </w:pPr>
    </w:p>
    <w:p w:rsidR="00206787" w:rsidRDefault="00206787" w:rsidP="00206787">
      <w:pPr>
        <w:widowControl w:val="0"/>
        <w:overflowPunct w:val="0"/>
        <w:autoSpaceDE w:val="0"/>
        <w:autoSpaceDN w:val="0"/>
        <w:adjustRightInd w:val="0"/>
        <w:spacing w:after="0" w:line="246" w:lineRule="auto"/>
        <w:ind w:firstLine="721"/>
        <w:jc w:val="both"/>
        <w:rPr>
          <w:rFonts w:ascii="Times New Roman" w:hAnsi="Times New Roman" w:cs="Times New Roman"/>
          <w:sz w:val="24"/>
          <w:szCs w:val="24"/>
        </w:rPr>
      </w:pPr>
      <w:r w:rsidRPr="00630246">
        <w:rPr>
          <w:rFonts w:ascii="Arial" w:hAnsi="Arial" w:cs="Arial"/>
          <w:color w:val="000000"/>
          <w:sz w:val="28"/>
          <w:szCs w:val="28"/>
        </w:rPr>
        <w:t xml:space="preserve">Стартер состоит из </w:t>
      </w:r>
      <w:r w:rsidRPr="00630246">
        <w:rPr>
          <w:rFonts w:ascii="Arial" w:hAnsi="Arial" w:cs="Arial"/>
          <w:i/>
          <w:iCs/>
          <w:color w:val="000000"/>
          <w:sz w:val="28"/>
          <w:szCs w:val="28"/>
        </w:rPr>
        <w:t>корпуса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в котором смонтированы </w:t>
      </w:r>
      <w:r w:rsidRPr="00630246">
        <w:rPr>
          <w:rFonts w:ascii="Arial" w:hAnsi="Arial" w:cs="Arial"/>
          <w:i/>
          <w:iCs/>
          <w:color w:val="000000"/>
          <w:sz w:val="28"/>
          <w:szCs w:val="28"/>
        </w:rPr>
        <w:t>катушки воз</w:t>
      </w:r>
      <w:r w:rsidRPr="00630246">
        <w:rPr>
          <w:rFonts w:ascii="Times New Roman" w:hAnsi="Times New Roman" w:cs="Times New Roman"/>
          <w:i/>
          <w:iCs/>
          <w:color w:val="000000"/>
          <w:sz w:val="28"/>
          <w:szCs w:val="28"/>
        </w:rPr>
        <w:t>-</w:t>
      </w:r>
      <w:r w:rsidRPr="00630246">
        <w:rPr>
          <w:rFonts w:ascii="Arial" w:hAnsi="Arial" w:cs="Arial"/>
          <w:i/>
          <w:iCs/>
          <w:color w:val="000000"/>
          <w:sz w:val="28"/>
          <w:szCs w:val="28"/>
        </w:rPr>
        <w:t xml:space="preserve">буждения </w:t>
      </w:r>
      <w:r w:rsidRPr="00630246">
        <w:rPr>
          <w:rFonts w:ascii="Arial" w:hAnsi="Arial" w:cs="Arial"/>
          <w:color w:val="000000"/>
          <w:sz w:val="28"/>
          <w:szCs w:val="28"/>
        </w:rPr>
        <w:t>с полюсами</w:t>
      </w:r>
      <w:r w:rsidRPr="00630246">
        <w:rPr>
          <w:rFonts w:ascii="Arial" w:hAnsi="Arial" w:cs="Arial"/>
          <w:i/>
          <w:iCs/>
          <w:color w:val="000000"/>
          <w:sz w:val="28"/>
          <w:szCs w:val="28"/>
        </w:rPr>
        <w:t xml:space="preserve"> </w:t>
      </w:r>
      <w:r w:rsidRPr="00630246">
        <w:rPr>
          <w:rFonts w:ascii="Times New Roman" w:hAnsi="Times New Roman" w:cs="Times New Roman"/>
          <w:color w:val="000000"/>
          <w:sz w:val="28"/>
          <w:szCs w:val="28"/>
        </w:rPr>
        <w:t>;</w:t>
      </w:r>
      <w:r w:rsidRPr="00630246">
        <w:rPr>
          <w:rFonts w:ascii="Arial" w:hAnsi="Arial" w:cs="Arial"/>
          <w:i/>
          <w:iCs/>
          <w:color w:val="000000"/>
          <w:sz w:val="28"/>
          <w:szCs w:val="28"/>
        </w:rPr>
        <w:t xml:space="preserve"> якоря </w:t>
      </w:r>
      <w:r w:rsidRPr="00630246">
        <w:rPr>
          <w:rFonts w:ascii="Arial" w:hAnsi="Arial" w:cs="Arial"/>
          <w:color w:val="000000"/>
          <w:sz w:val="28"/>
          <w:szCs w:val="28"/>
        </w:rPr>
        <w:t>с обмоткой и коллектором</w:t>
      </w:r>
      <w:r w:rsidRPr="00630246">
        <w:rPr>
          <w:rFonts w:ascii="Times New Roman" w:hAnsi="Times New Roman" w:cs="Times New Roman"/>
          <w:color w:val="000000"/>
          <w:sz w:val="28"/>
          <w:szCs w:val="28"/>
        </w:rPr>
        <w:t>;</w:t>
      </w:r>
      <w:r w:rsidRPr="00630246">
        <w:rPr>
          <w:rFonts w:ascii="Arial" w:hAnsi="Arial" w:cs="Arial"/>
          <w:i/>
          <w:iCs/>
          <w:color w:val="000000"/>
          <w:sz w:val="28"/>
          <w:szCs w:val="28"/>
        </w:rPr>
        <w:t xml:space="preserve"> крышек </w:t>
      </w:r>
      <w:r w:rsidRPr="00630246">
        <w:rPr>
          <w:rFonts w:ascii="Times New Roman" w:hAnsi="Times New Roman" w:cs="Times New Roman"/>
          <w:color w:val="000000"/>
          <w:sz w:val="28"/>
          <w:szCs w:val="28"/>
        </w:rPr>
        <w:t>(</w:t>
      </w:r>
      <w:r w:rsidRPr="00630246">
        <w:rPr>
          <w:rFonts w:ascii="Arial" w:hAnsi="Arial" w:cs="Arial"/>
          <w:color w:val="000000"/>
          <w:sz w:val="28"/>
          <w:szCs w:val="28"/>
        </w:rPr>
        <w:t>со сто</w:t>
      </w:r>
      <w:r w:rsidRPr="00630246">
        <w:rPr>
          <w:rFonts w:ascii="Times New Roman" w:hAnsi="Times New Roman" w:cs="Times New Roman"/>
          <w:color w:val="000000"/>
          <w:sz w:val="28"/>
          <w:szCs w:val="28"/>
        </w:rPr>
        <w:t>-</w:t>
      </w:r>
      <w:r w:rsidRPr="00630246">
        <w:rPr>
          <w:rFonts w:ascii="Arial" w:hAnsi="Arial" w:cs="Arial"/>
          <w:color w:val="000000"/>
          <w:sz w:val="28"/>
          <w:szCs w:val="28"/>
        </w:rPr>
        <w:t>роны коллектора и со стороны привода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w:t>
      </w:r>
      <w:r w:rsidRPr="00630246">
        <w:rPr>
          <w:rFonts w:ascii="Arial" w:hAnsi="Arial" w:cs="Arial"/>
          <w:i/>
          <w:iCs/>
          <w:color w:val="000000"/>
          <w:sz w:val="28"/>
          <w:szCs w:val="28"/>
        </w:rPr>
        <w:t>привода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состоящего из рычага приводной шестерни и муфты свободного хода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и </w:t>
      </w:r>
      <w:r w:rsidRPr="00630246">
        <w:rPr>
          <w:rFonts w:ascii="Arial" w:hAnsi="Arial" w:cs="Arial"/>
          <w:i/>
          <w:iCs/>
          <w:color w:val="000000"/>
          <w:sz w:val="28"/>
          <w:szCs w:val="28"/>
        </w:rPr>
        <w:t>тягового реле</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состоя</w:t>
      </w:r>
      <w:r w:rsidRPr="00630246">
        <w:rPr>
          <w:rFonts w:ascii="Times New Roman" w:hAnsi="Times New Roman" w:cs="Times New Roman"/>
          <w:color w:val="000000"/>
          <w:sz w:val="28"/>
          <w:szCs w:val="28"/>
        </w:rPr>
        <w:t>-</w:t>
      </w:r>
      <w:r w:rsidRPr="00630246">
        <w:rPr>
          <w:rFonts w:ascii="Arial" w:hAnsi="Arial" w:cs="Arial"/>
          <w:color w:val="000000"/>
          <w:sz w:val="28"/>
          <w:szCs w:val="28"/>
        </w:rPr>
        <w:t>щего из катушки</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ярма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якоря</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штока с контактной пластиной</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крышки с контактными болтами</w:t>
      </w:r>
      <w:r w:rsidRPr="00630246">
        <w:rPr>
          <w:rFonts w:ascii="Times New Roman" w:hAnsi="Times New Roman" w:cs="Times New Roman"/>
          <w:color w:val="000000"/>
          <w:sz w:val="28"/>
          <w:szCs w:val="28"/>
        </w:rPr>
        <w:t>.</w:t>
      </w:r>
    </w:p>
    <w:p w:rsidR="00206787" w:rsidRDefault="00206787" w:rsidP="004F7136">
      <w:pPr>
        <w:widowControl w:val="0"/>
        <w:overflowPunct w:val="0"/>
        <w:autoSpaceDE w:val="0"/>
        <w:autoSpaceDN w:val="0"/>
        <w:adjustRightInd w:val="0"/>
        <w:spacing w:after="0" w:line="246" w:lineRule="auto"/>
        <w:jc w:val="both"/>
        <w:rPr>
          <w:rFonts w:ascii="Times New Roman" w:hAnsi="Times New Roman" w:cs="Times New Roman"/>
          <w:sz w:val="24"/>
          <w:szCs w:val="24"/>
        </w:rPr>
      </w:pPr>
    </w:p>
    <w:p w:rsidR="00206787" w:rsidRPr="00630246" w:rsidRDefault="004F7136" w:rsidP="00206787">
      <w:pPr>
        <w:widowControl w:val="0"/>
        <w:overflowPunct w:val="0"/>
        <w:autoSpaceDE w:val="0"/>
        <w:autoSpaceDN w:val="0"/>
        <w:adjustRightInd w:val="0"/>
        <w:spacing w:after="0" w:line="280" w:lineRule="auto"/>
        <w:ind w:firstLine="720"/>
        <w:jc w:val="both"/>
        <w:rPr>
          <w:rFonts w:ascii="Times New Roman" w:hAnsi="Times New Roman" w:cs="Times New Roman"/>
          <w:sz w:val="24"/>
          <w:szCs w:val="24"/>
        </w:rPr>
      </w:pPr>
      <w:bookmarkStart w:id="23" w:name="page55"/>
      <w:bookmarkEnd w:id="23"/>
      <w:r>
        <w:rPr>
          <w:rFonts w:ascii="Arial" w:hAnsi="Arial" w:cs="Arial"/>
          <w:i/>
          <w:iCs/>
          <w:color w:val="000000"/>
          <w:sz w:val="25"/>
          <w:szCs w:val="25"/>
        </w:rPr>
        <w:t>К</w:t>
      </w:r>
      <w:r w:rsidR="00206787" w:rsidRPr="00630246">
        <w:rPr>
          <w:rFonts w:ascii="Arial" w:hAnsi="Arial" w:cs="Arial"/>
          <w:i/>
          <w:iCs/>
          <w:color w:val="000000"/>
          <w:sz w:val="25"/>
          <w:szCs w:val="25"/>
        </w:rPr>
        <w:t xml:space="preserve">орпус </w:t>
      </w:r>
      <w:r w:rsidR="00206787" w:rsidRPr="00630246">
        <w:rPr>
          <w:rFonts w:ascii="Arial" w:hAnsi="Arial" w:cs="Arial"/>
          <w:color w:val="000000"/>
          <w:sz w:val="25"/>
          <w:szCs w:val="25"/>
        </w:rPr>
        <w:t>электростартера изготавливают из трубы или стальной поло</w:t>
      </w:r>
      <w:r w:rsidR="00206787" w:rsidRPr="00630246">
        <w:rPr>
          <w:rFonts w:ascii="Times New Roman" w:hAnsi="Times New Roman" w:cs="Times New Roman"/>
          <w:color w:val="000000"/>
          <w:sz w:val="25"/>
          <w:szCs w:val="25"/>
        </w:rPr>
        <w:t>-</w:t>
      </w:r>
      <w:r w:rsidR="00206787" w:rsidRPr="00630246">
        <w:rPr>
          <w:rFonts w:ascii="Arial" w:hAnsi="Arial" w:cs="Arial"/>
          <w:color w:val="000000"/>
          <w:sz w:val="25"/>
          <w:szCs w:val="25"/>
        </w:rPr>
        <w:t xml:space="preserve">сы </w:t>
      </w:r>
      <w:r w:rsidR="00206787" w:rsidRPr="00630246">
        <w:rPr>
          <w:rFonts w:ascii="Times New Roman" w:hAnsi="Times New Roman" w:cs="Times New Roman"/>
          <w:color w:val="000000"/>
          <w:sz w:val="25"/>
          <w:szCs w:val="25"/>
        </w:rPr>
        <w:t>(</w:t>
      </w:r>
      <w:r w:rsidR="00206787" w:rsidRPr="00630246">
        <w:rPr>
          <w:rFonts w:ascii="Arial" w:hAnsi="Arial" w:cs="Arial"/>
          <w:color w:val="000000"/>
          <w:sz w:val="25"/>
          <w:szCs w:val="25"/>
        </w:rPr>
        <w:t>сталь Ст</w:t>
      </w:r>
      <w:r w:rsidR="00206787" w:rsidRPr="00630246">
        <w:rPr>
          <w:rFonts w:ascii="Times New Roman" w:hAnsi="Times New Roman" w:cs="Times New Roman"/>
          <w:color w:val="000000"/>
          <w:sz w:val="25"/>
          <w:szCs w:val="25"/>
        </w:rPr>
        <w:t>10</w:t>
      </w:r>
      <w:r w:rsidR="00206787" w:rsidRPr="00630246">
        <w:rPr>
          <w:rFonts w:ascii="Arial" w:hAnsi="Arial" w:cs="Arial"/>
          <w:color w:val="000000"/>
          <w:sz w:val="25"/>
          <w:szCs w:val="25"/>
        </w:rPr>
        <w:t xml:space="preserve"> или Ст</w:t>
      </w:r>
      <w:r w:rsidR="00206787" w:rsidRPr="00630246">
        <w:rPr>
          <w:rFonts w:ascii="Times New Roman" w:hAnsi="Times New Roman" w:cs="Times New Roman"/>
          <w:color w:val="000000"/>
          <w:sz w:val="25"/>
          <w:szCs w:val="25"/>
        </w:rPr>
        <w:t>2)</w:t>
      </w:r>
      <w:r w:rsidR="00206787" w:rsidRPr="00630246">
        <w:rPr>
          <w:rFonts w:ascii="Arial" w:hAnsi="Arial" w:cs="Arial"/>
          <w:color w:val="000000"/>
          <w:sz w:val="25"/>
          <w:szCs w:val="25"/>
        </w:rPr>
        <w:t xml:space="preserve"> с последующей сваркой стыка</w:t>
      </w:r>
      <w:r w:rsidR="00206787" w:rsidRPr="00630246">
        <w:rPr>
          <w:rFonts w:ascii="Times New Roman" w:hAnsi="Times New Roman" w:cs="Times New Roman"/>
          <w:color w:val="000000"/>
          <w:sz w:val="25"/>
          <w:szCs w:val="25"/>
        </w:rPr>
        <w:t>.</w:t>
      </w:r>
      <w:r w:rsidR="00206787" w:rsidRPr="00630246">
        <w:rPr>
          <w:rFonts w:ascii="Arial" w:hAnsi="Arial" w:cs="Arial"/>
          <w:color w:val="000000"/>
          <w:sz w:val="25"/>
          <w:szCs w:val="25"/>
        </w:rPr>
        <w:t xml:space="preserve"> В корпусе преду</w:t>
      </w:r>
      <w:r w:rsidR="00206787" w:rsidRPr="00630246">
        <w:rPr>
          <w:rFonts w:ascii="Times New Roman" w:hAnsi="Times New Roman" w:cs="Times New Roman"/>
          <w:color w:val="000000"/>
          <w:sz w:val="25"/>
          <w:szCs w:val="25"/>
        </w:rPr>
        <w:t>-</w:t>
      </w:r>
      <w:r w:rsidR="00206787" w:rsidRPr="00630246">
        <w:rPr>
          <w:rFonts w:ascii="Arial" w:hAnsi="Arial" w:cs="Arial"/>
          <w:color w:val="000000"/>
          <w:sz w:val="25"/>
          <w:szCs w:val="25"/>
        </w:rPr>
        <w:t>смотрено отверстие для выводного болта обмотки возбуждения</w:t>
      </w:r>
      <w:r w:rsidR="00206787" w:rsidRPr="00630246">
        <w:rPr>
          <w:rFonts w:ascii="Times New Roman" w:hAnsi="Times New Roman" w:cs="Times New Roman"/>
          <w:color w:val="000000"/>
          <w:sz w:val="25"/>
          <w:szCs w:val="25"/>
        </w:rPr>
        <w:t>,</w:t>
      </w:r>
      <w:r w:rsidR="00206787" w:rsidRPr="00630246">
        <w:rPr>
          <w:rFonts w:ascii="Arial" w:hAnsi="Arial" w:cs="Arial"/>
          <w:color w:val="000000"/>
          <w:sz w:val="25"/>
          <w:szCs w:val="25"/>
        </w:rPr>
        <w:t xml:space="preserve"> но не име</w:t>
      </w:r>
      <w:r w:rsidR="00206787" w:rsidRPr="00630246">
        <w:rPr>
          <w:rFonts w:ascii="Times New Roman" w:hAnsi="Times New Roman" w:cs="Times New Roman"/>
          <w:color w:val="000000"/>
          <w:sz w:val="25"/>
          <w:szCs w:val="25"/>
        </w:rPr>
        <w:t>-</w:t>
      </w:r>
      <w:r w:rsidR="00206787" w:rsidRPr="00630246">
        <w:rPr>
          <w:rFonts w:ascii="Arial" w:hAnsi="Arial" w:cs="Arial"/>
          <w:color w:val="000000"/>
          <w:sz w:val="25"/>
          <w:szCs w:val="25"/>
        </w:rPr>
        <w:t xml:space="preserve">ется окон для доступа к щеткам </w:t>
      </w:r>
      <w:r w:rsidR="00206787" w:rsidRPr="00630246">
        <w:rPr>
          <w:rFonts w:ascii="Times New Roman" w:hAnsi="Times New Roman" w:cs="Times New Roman"/>
          <w:color w:val="000000"/>
          <w:sz w:val="25"/>
          <w:szCs w:val="25"/>
        </w:rPr>
        <w:t>(</w:t>
      </w:r>
      <w:r w:rsidR="00206787" w:rsidRPr="00630246">
        <w:rPr>
          <w:rFonts w:ascii="Arial" w:hAnsi="Arial" w:cs="Arial"/>
          <w:color w:val="000000"/>
          <w:sz w:val="25"/>
          <w:szCs w:val="25"/>
        </w:rPr>
        <w:t>с целью улучшения герметизации</w:t>
      </w:r>
      <w:r w:rsidR="00206787" w:rsidRPr="00630246">
        <w:rPr>
          <w:rFonts w:ascii="Times New Roman" w:hAnsi="Times New Roman" w:cs="Times New Roman"/>
          <w:color w:val="000000"/>
          <w:sz w:val="25"/>
          <w:szCs w:val="25"/>
        </w:rPr>
        <w:t>).</w:t>
      </w:r>
    </w:p>
    <w:p w:rsidR="00206787" w:rsidRPr="00630246" w:rsidRDefault="00206787" w:rsidP="00206787">
      <w:pPr>
        <w:widowControl w:val="0"/>
        <w:autoSpaceDE w:val="0"/>
        <w:autoSpaceDN w:val="0"/>
        <w:adjustRightInd w:val="0"/>
        <w:spacing w:after="0" w:line="1"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61" w:lineRule="auto"/>
        <w:ind w:firstLine="721"/>
        <w:jc w:val="both"/>
        <w:rPr>
          <w:rFonts w:ascii="Times New Roman" w:hAnsi="Times New Roman" w:cs="Times New Roman"/>
          <w:sz w:val="24"/>
          <w:szCs w:val="24"/>
        </w:rPr>
      </w:pPr>
      <w:r w:rsidRPr="00630246">
        <w:rPr>
          <w:rFonts w:ascii="Arial" w:hAnsi="Arial" w:cs="Arial"/>
          <w:color w:val="000000"/>
          <w:sz w:val="26"/>
          <w:szCs w:val="26"/>
        </w:rPr>
        <w:t xml:space="preserve">К корпусу винтами крепят полюсы с </w:t>
      </w:r>
      <w:r w:rsidRPr="00630246">
        <w:rPr>
          <w:rFonts w:ascii="Arial" w:hAnsi="Arial" w:cs="Arial"/>
          <w:i/>
          <w:iCs/>
          <w:color w:val="000000"/>
          <w:sz w:val="26"/>
          <w:szCs w:val="26"/>
        </w:rPr>
        <w:t>катушками обмотки возбуж</w:t>
      </w:r>
      <w:r w:rsidRPr="00630246">
        <w:rPr>
          <w:rFonts w:ascii="Times New Roman" w:hAnsi="Times New Roman" w:cs="Times New Roman"/>
          <w:i/>
          <w:iCs/>
          <w:color w:val="000000"/>
          <w:sz w:val="26"/>
          <w:szCs w:val="26"/>
        </w:rPr>
        <w:t>-</w:t>
      </w:r>
      <w:r w:rsidRPr="00630246">
        <w:rPr>
          <w:rFonts w:ascii="Arial" w:hAnsi="Arial" w:cs="Arial"/>
          <w:i/>
          <w:iCs/>
          <w:color w:val="000000"/>
          <w:sz w:val="26"/>
          <w:szCs w:val="26"/>
        </w:rPr>
        <w:t xml:space="preserve">дения </w:t>
      </w:r>
      <w:r w:rsidRPr="00630246">
        <w:rPr>
          <w:rFonts w:ascii="Times New Roman" w:hAnsi="Times New Roman" w:cs="Times New Roman"/>
          <w:color w:val="000000"/>
          <w:sz w:val="26"/>
          <w:szCs w:val="26"/>
        </w:rPr>
        <w:t>(</w:t>
      </w:r>
      <w:r w:rsidRPr="00630246">
        <w:rPr>
          <w:rFonts w:ascii="Arial" w:hAnsi="Arial" w:cs="Arial"/>
          <w:color w:val="000000"/>
          <w:sz w:val="26"/>
          <w:szCs w:val="26"/>
        </w:rPr>
        <w:t>рисунок</w:t>
      </w:r>
      <w:r w:rsidRPr="00630246">
        <w:rPr>
          <w:rFonts w:ascii="Arial" w:hAnsi="Arial" w:cs="Arial"/>
          <w:i/>
          <w:iCs/>
          <w:color w:val="000000"/>
          <w:sz w:val="26"/>
          <w:szCs w:val="26"/>
        </w:rPr>
        <w:t xml:space="preserve"> </w:t>
      </w:r>
      <w:r w:rsidRPr="00630246">
        <w:rPr>
          <w:rFonts w:ascii="Times New Roman" w:hAnsi="Times New Roman" w:cs="Times New Roman"/>
          <w:color w:val="000000"/>
          <w:sz w:val="26"/>
          <w:szCs w:val="26"/>
        </w:rPr>
        <w:t>2.4) .</w:t>
      </w:r>
      <w:r w:rsidRPr="00630246">
        <w:rPr>
          <w:rFonts w:ascii="Arial" w:hAnsi="Arial" w:cs="Arial"/>
          <w:i/>
          <w:iCs/>
          <w:color w:val="000000"/>
          <w:sz w:val="26"/>
          <w:szCs w:val="26"/>
        </w:rPr>
        <w:t xml:space="preserve"> </w:t>
      </w:r>
      <w:r w:rsidRPr="00630246">
        <w:rPr>
          <w:rFonts w:ascii="Arial" w:hAnsi="Arial" w:cs="Arial"/>
          <w:color w:val="000000"/>
          <w:sz w:val="26"/>
          <w:szCs w:val="26"/>
        </w:rPr>
        <w:t>Все автомобильные стартеры выполняют четырехпо</w:t>
      </w:r>
      <w:r w:rsidRPr="00630246">
        <w:rPr>
          <w:rFonts w:ascii="Times New Roman" w:hAnsi="Times New Roman" w:cs="Times New Roman"/>
          <w:color w:val="000000"/>
          <w:sz w:val="26"/>
          <w:szCs w:val="26"/>
        </w:rPr>
        <w:t>-</w:t>
      </w:r>
      <w:r w:rsidRPr="00630246">
        <w:rPr>
          <w:rFonts w:ascii="Arial" w:hAnsi="Arial" w:cs="Arial"/>
          <w:color w:val="000000"/>
          <w:sz w:val="26"/>
          <w:szCs w:val="26"/>
        </w:rPr>
        <w:t>люсными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Катушки последовательных </w:t>
      </w:r>
      <w:r w:rsidRPr="00630246">
        <w:rPr>
          <w:rFonts w:ascii="Times New Roman" w:hAnsi="Times New Roman" w:cs="Times New Roman"/>
          <w:color w:val="000000"/>
          <w:sz w:val="26"/>
          <w:szCs w:val="26"/>
        </w:rPr>
        <w:t>(</w:t>
      </w:r>
      <w:r w:rsidRPr="00630246">
        <w:rPr>
          <w:rFonts w:ascii="Arial" w:hAnsi="Arial" w:cs="Arial"/>
          <w:color w:val="000000"/>
          <w:sz w:val="26"/>
          <w:szCs w:val="26"/>
        </w:rPr>
        <w:t>сериесных</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и параллельных </w:t>
      </w:r>
      <w:r w:rsidRPr="00630246">
        <w:rPr>
          <w:rFonts w:ascii="Times New Roman" w:hAnsi="Times New Roman" w:cs="Times New Roman"/>
          <w:color w:val="000000"/>
          <w:sz w:val="26"/>
          <w:szCs w:val="26"/>
        </w:rPr>
        <w:t>(</w:t>
      </w:r>
      <w:r w:rsidRPr="00630246">
        <w:rPr>
          <w:rFonts w:ascii="Arial" w:hAnsi="Arial" w:cs="Arial"/>
          <w:color w:val="000000"/>
          <w:sz w:val="26"/>
          <w:szCs w:val="26"/>
        </w:rPr>
        <w:t>шун</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товых </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обмоток возбуждения устанавливают на отдельных полюсах</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по</w:t>
      </w:r>
      <w:r w:rsidRPr="00630246">
        <w:rPr>
          <w:rFonts w:ascii="Times New Roman" w:hAnsi="Times New Roman" w:cs="Times New Roman"/>
          <w:color w:val="000000"/>
          <w:sz w:val="26"/>
          <w:szCs w:val="26"/>
        </w:rPr>
        <w:t>-</w:t>
      </w:r>
      <w:r w:rsidRPr="00630246">
        <w:rPr>
          <w:rFonts w:ascii="Arial" w:hAnsi="Arial" w:cs="Arial"/>
          <w:color w:val="000000"/>
          <w:sz w:val="26"/>
          <w:szCs w:val="26"/>
        </w:rPr>
        <w:t>этому число катушек равно числу полюсов</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Катушки последовательной обмотки имеют небольшое число витков неизолированного медного про</w:t>
      </w:r>
      <w:r w:rsidRPr="00630246">
        <w:rPr>
          <w:rFonts w:ascii="Times New Roman" w:hAnsi="Times New Roman" w:cs="Times New Roman"/>
          <w:color w:val="000000"/>
          <w:sz w:val="26"/>
          <w:szCs w:val="26"/>
        </w:rPr>
        <w:t>-</w:t>
      </w:r>
      <w:r w:rsidRPr="00630246">
        <w:rPr>
          <w:rFonts w:ascii="Arial" w:hAnsi="Arial" w:cs="Arial"/>
          <w:color w:val="000000"/>
          <w:sz w:val="26"/>
          <w:szCs w:val="26"/>
        </w:rPr>
        <w:t>вода прямоугольного сечения марки ПММ</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Между витками катушки про</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кладывают электроизоляционный картон толщиной </w:t>
      </w:r>
      <w:r w:rsidRPr="00630246">
        <w:rPr>
          <w:rFonts w:ascii="Times New Roman" w:hAnsi="Times New Roman" w:cs="Times New Roman"/>
          <w:color w:val="000000"/>
          <w:sz w:val="26"/>
          <w:szCs w:val="26"/>
        </w:rPr>
        <w:t>0,2…0,4</w:t>
      </w:r>
      <w:r w:rsidRPr="00630246">
        <w:rPr>
          <w:rFonts w:ascii="Arial" w:hAnsi="Arial" w:cs="Arial"/>
          <w:color w:val="000000"/>
          <w:sz w:val="26"/>
          <w:szCs w:val="26"/>
        </w:rPr>
        <w:t xml:space="preserve"> мм</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Катушки параллельной обмотки возбуждения наматывают изолированным круглым проводом марок ПЭВ</w:t>
      </w:r>
      <w:r w:rsidRPr="00630246">
        <w:rPr>
          <w:rFonts w:ascii="Times New Roman" w:hAnsi="Times New Roman" w:cs="Times New Roman"/>
          <w:color w:val="000000"/>
          <w:sz w:val="26"/>
          <w:szCs w:val="26"/>
        </w:rPr>
        <w:t>-2</w:t>
      </w:r>
      <w:r w:rsidRPr="00630246">
        <w:rPr>
          <w:rFonts w:ascii="Arial" w:hAnsi="Arial" w:cs="Arial"/>
          <w:color w:val="000000"/>
          <w:sz w:val="26"/>
          <w:szCs w:val="26"/>
        </w:rPr>
        <w:t xml:space="preserve"> или ПЭТВ</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Снаружи катушки изолируют лентой из изоляционного материала </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хлопчатобумажная тафтяная лента </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батистовая лента Б</w:t>
      </w:r>
      <w:r w:rsidRPr="00630246">
        <w:rPr>
          <w:rFonts w:ascii="Times New Roman" w:hAnsi="Times New Roman" w:cs="Times New Roman"/>
          <w:color w:val="000000"/>
          <w:sz w:val="26"/>
          <w:szCs w:val="26"/>
        </w:rPr>
        <w:t>-13).</w:t>
      </w:r>
      <w:r w:rsidRPr="00630246">
        <w:rPr>
          <w:rFonts w:ascii="Arial" w:hAnsi="Arial" w:cs="Arial"/>
          <w:color w:val="000000"/>
          <w:sz w:val="26"/>
          <w:szCs w:val="26"/>
        </w:rPr>
        <w:t xml:space="preserve"> Внешняя изоляция после пропитывания лаком и просушива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ния имеет толщину </w:t>
      </w:r>
      <w:r w:rsidRPr="00630246">
        <w:rPr>
          <w:rFonts w:ascii="Times New Roman" w:hAnsi="Times New Roman" w:cs="Times New Roman"/>
          <w:color w:val="000000"/>
          <w:sz w:val="26"/>
          <w:szCs w:val="26"/>
        </w:rPr>
        <w:t>1…1,5</w:t>
      </w:r>
      <w:r w:rsidRPr="00630246">
        <w:rPr>
          <w:rFonts w:ascii="Arial" w:hAnsi="Arial" w:cs="Arial"/>
          <w:color w:val="000000"/>
          <w:sz w:val="26"/>
          <w:szCs w:val="26"/>
        </w:rPr>
        <w:t xml:space="preserve"> мм</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Перспективно применение полимерных ма</w:t>
      </w:r>
      <w:r w:rsidRPr="00630246">
        <w:rPr>
          <w:rFonts w:ascii="Times New Roman" w:hAnsi="Times New Roman" w:cs="Times New Roman"/>
          <w:color w:val="000000"/>
          <w:sz w:val="26"/>
          <w:szCs w:val="26"/>
        </w:rPr>
        <w:t>-</w:t>
      </w:r>
      <w:r w:rsidRPr="00630246">
        <w:rPr>
          <w:rFonts w:ascii="Arial" w:hAnsi="Arial" w:cs="Arial"/>
          <w:color w:val="000000"/>
          <w:sz w:val="26"/>
          <w:szCs w:val="26"/>
        </w:rPr>
        <w:lastRenderedPageBreak/>
        <w:t>териалов при изолировании катушек</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с помощью которых можно получить покрытия</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равномерные по толщине</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стойкие к воздействию агрессивной среды и повышенной температуры</w:t>
      </w:r>
      <w:r w:rsidRPr="00630246">
        <w:rPr>
          <w:rFonts w:ascii="Times New Roman" w:hAnsi="Times New Roman" w:cs="Times New Roman"/>
          <w:color w:val="000000"/>
          <w:sz w:val="26"/>
          <w:szCs w:val="26"/>
        </w:rPr>
        <w:t>.</w:t>
      </w: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r>
        <w:rPr>
          <w:noProof/>
          <w:lang w:eastAsia="ru-RU"/>
        </w:rPr>
        <w:drawing>
          <wp:anchor distT="0" distB="0" distL="114300" distR="114300" simplePos="0" relativeHeight="251751936" behindDoc="1" locked="0" layoutInCell="0" allowOverlap="1" wp14:anchorId="25CFE049" wp14:editId="32DC2304">
            <wp:simplePos x="0" y="0"/>
            <wp:positionH relativeFrom="column">
              <wp:posOffset>1332865</wp:posOffset>
            </wp:positionH>
            <wp:positionV relativeFrom="paragraph">
              <wp:posOffset>10795</wp:posOffset>
            </wp:positionV>
            <wp:extent cx="3096260" cy="2232025"/>
            <wp:effectExtent l="0" t="0" r="0" b="0"/>
            <wp:wrapNone/>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96260" cy="2232025"/>
                    </a:xfrm>
                    <a:prstGeom prst="rect">
                      <a:avLst/>
                    </a:prstGeom>
                    <a:noFill/>
                  </pic:spPr>
                </pic:pic>
              </a:graphicData>
            </a:graphic>
            <wp14:sizeRelH relativeFrom="page">
              <wp14:pctWidth>0</wp14:pctWidth>
            </wp14:sizeRelH>
            <wp14:sizeRelV relativeFrom="page">
              <wp14:pctHeight>0</wp14:pctHeight>
            </wp14:sizeRelV>
          </wp:anchor>
        </w:drawing>
      </w: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374"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40" w:lineRule="auto"/>
        <w:ind w:left="2760"/>
        <w:rPr>
          <w:rFonts w:ascii="Times New Roman" w:hAnsi="Times New Roman" w:cs="Times New Roman"/>
          <w:sz w:val="24"/>
          <w:szCs w:val="24"/>
        </w:rPr>
      </w:pPr>
      <w:r w:rsidRPr="00630246">
        <w:rPr>
          <w:rFonts w:ascii="Arial" w:hAnsi="Arial" w:cs="Arial"/>
          <w:color w:val="000000"/>
          <w:sz w:val="24"/>
          <w:szCs w:val="24"/>
        </w:rPr>
        <w:t xml:space="preserve">Рисунок </w:t>
      </w:r>
      <w:r w:rsidRPr="00630246">
        <w:rPr>
          <w:rFonts w:ascii="Times New Roman" w:hAnsi="Times New Roman" w:cs="Times New Roman"/>
          <w:color w:val="000000"/>
          <w:sz w:val="24"/>
          <w:szCs w:val="24"/>
        </w:rPr>
        <w:t>2.4 -</w:t>
      </w:r>
      <w:r w:rsidRPr="00630246">
        <w:rPr>
          <w:rFonts w:ascii="Arial" w:hAnsi="Arial" w:cs="Arial"/>
          <w:color w:val="000000"/>
          <w:sz w:val="24"/>
          <w:szCs w:val="24"/>
        </w:rPr>
        <w:t xml:space="preserve"> Устройство стартера</w:t>
      </w:r>
    </w:p>
    <w:p w:rsidR="00206787" w:rsidRPr="00630246" w:rsidRDefault="00206787" w:rsidP="00206787">
      <w:pPr>
        <w:widowControl w:val="0"/>
        <w:autoSpaceDE w:val="0"/>
        <w:autoSpaceDN w:val="0"/>
        <w:adjustRightInd w:val="0"/>
        <w:spacing w:after="0" w:line="51"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77" w:lineRule="auto"/>
        <w:ind w:firstLine="722"/>
        <w:jc w:val="both"/>
        <w:rPr>
          <w:rFonts w:ascii="Times New Roman" w:hAnsi="Times New Roman" w:cs="Times New Roman"/>
          <w:sz w:val="24"/>
          <w:szCs w:val="24"/>
        </w:rPr>
      </w:pPr>
      <w:r w:rsidRPr="00630246">
        <w:rPr>
          <w:rFonts w:ascii="Arial" w:hAnsi="Arial" w:cs="Arial"/>
          <w:i/>
          <w:iCs/>
          <w:color w:val="000000"/>
          <w:sz w:val="25"/>
          <w:szCs w:val="25"/>
        </w:rPr>
        <w:t xml:space="preserve">Якорь </w:t>
      </w:r>
      <w:r w:rsidRPr="00630246">
        <w:rPr>
          <w:rFonts w:ascii="Arial" w:hAnsi="Arial" w:cs="Arial"/>
          <w:color w:val="000000"/>
          <w:sz w:val="25"/>
          <w:szCs w:val="25"/>
        </w:rPr>
        <w:t>стартера представляет собой шихтованный сердечник</w:t>
      </w:r>
      <w:r w:rsidRPr="00630246">
        <w:rPr>
          <w:rFonts w:ascii="Times New Roman" w:hAnsi="Times New Roman" w:cs="Times New Roman"/>
          <w:color w:val="000000"/>
          <w:sz w:val="25"/>
          <w:szCs w:val="25"/>
        </w:rPr>
        <w:t>,</w:t>
      </w:r>
      <w:r w:rsidRPr="00630246">
        <w:rPr>
          <w:rFonts w:ascii="Arial" w:hAnsi="Arial" w:cs="Arial"/>
          <w:i/>
          <w:iCs/>
          <w:color w:val="000000"/>
          <w:sz w:val="25"/>
          <w:szCs w:val="25"/>
        </w:rPr>
        <w:t xml:space="preserve"> </w:t>
      </w:r>
      <w:r w:rsidRPr="00630246">
        <w:rPr>
          <w:rFonts w:ascii="Arial" w:hAnsi="Arial" w:cs="Arial"/>
          <w:color w:val="000000"/>
          <w:sz w:val="25"/>
          <w:szCs w:val="25"/>
        </w:rPr>
        <w:t>в пазы</w:t>
      </w:r>
      <w:r w:rsidRPr="00630246">
        <w:rPr>
          <w:rFonts w:ascii="Arial" w:hAnsi="Arial" w:cs="Arial"/>
          <w:i/>
          <w:iCs/>
          <w:color w:val="000000"/>
          <w:sz w:val="25"/>
          <w:szCs w:val="25"/>
        </w:rPr>
        <w:t xml:space="preserve"> </w:t>
      </w:r>
      <w:r w:rsidRPr="00630246">
        <w:rPr>
          <w:rFonts w:ascii="Arial" w:hAnsi="Arial" w:cs="Arial"/>
          <w:color w:val="000000"/>
          <w:sz w:val="25"/>
          <w:szCs w:val="25"/>
        </w:rPr>
        <w:t>которого укладываются секции обмотки</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В шихтованном сердечнике меньше потери на вихревые токи</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Пакет якоря напрессован на вал</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вра</w:t>
      </w:r>
      <w:r w:rsidRPr="00630246">
        <w:rPr>
          <w:rFonts w:ascii="Times New Roman" w:hAnsi="Times New Roman" w:cs="Times New Roman"/>
          <w:color w:val="000000"/>
          <w:sz w:val="25"/>
          <w:szCs w:val="25"/>
        </w:rPr>
        <w:t>-</w:t>
      </w:r>
      <w:r w:rsidRPr="00630246">
        <w:rPr>
          <w:rFonts w:ascii="Arial" w:hAnsi="Arial" w:cs="Arial"/>
          <w:color w:val="000000"/>
          <w:sz w:val="25"/>
          <w:szCs w:val="25"/>
        </w:rPr>
        <w:t>щающийся в двух или трех опорах с бронзографитовыми подшипниками</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подшипниками из другого порошкового материала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либо с подшипниками качения</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Пакет якоря набирают из стальных пластин </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СТ </w:t>
      </w:r>
      <w:r w:rsidRPr="00630246">
        <w:rPr>
          <w:rFonts w:ascii="Times New Roman" w:hAnsi="Times New Roman" w:cs="Times New Roman"/>
          <w:color w:val="000000"/>
          <w:sz w:val="25"/>
          <w:szCs w:val="25"/>
        </w:rPr>
        <w:t>0,8</w:t>
      </w:r>
      <w:r w:rsidRPr="00630246">
        <w:rPr>
          <w:rFonts w:ascii="Arial" w:hAnsi="Arial" w:cs="Arial"/>
          <w:color w:val="000000"/>
          <w:sz w:val="25"/>
          <w:szCs w:val="25"/>
        </w:rPr>
        <w:t xml:space="preserve"> КП или СТ </w:t>
      </w:r>
      <w:r w:rsidRPr="00630246">
        <w:rPr>
          <w:rFonts w:ascii="Times New Roman" w:hAnsi="Times New Roman" w:cs="Times New Roman"/>
          <w:color w:val="000000"/>
          <w:sz w:val="25"/>
          <w:szCs w:val="25"/>
        </w:rPr>
        <w:t xml:space="preserve">10) </w:t>
      </w:r>
      <w:r w:rsidRPr="00630246">
        <w:rPr>
          <w:rFonts w:ascii="Arial" w:hAnsi="Arial" w:cs="Arial"/>
          <w:color w:val="000000"/>
          <w:sz w:val="25"/>
          <w:szCs w:val="25"/>
        </w:rPr>
        <w:t>толщиной</w:t>
      </w:r>
      <w:r w:rsidRPr="00630246">
        <w:rPr>
          <w:rFonts w:ascii="Times New Roman" w:hAnsi="Times New Roman" w:cs="Times New Roman"/>
          <w:color w:val="000000"/>
          <w:sz w:val="25"/>
          <w:szCs w:val="25"/>
        </w:rPr>
        <w:t xml:space="preserve"> 1…1,2 </w:t>
      </w:r>
      <w:r w:rsidRPr="00630246">
        <w:rPr>
          <w:rFonts w:ascii="Arial" w:hAnsi="Arial" w:cs="Arial"/>
          <w:color w:val="000000"/>
          <w:sz w:val="25"/>
          <w:szCs w:val="25"/>
        </w:rPr>
        <w:t>мм</w:t>
      </w:r>
      <w:r w:rsidRPr="00630246">
        <w:rPr>
          <w:rFonts w:ascii="Times New Roman" w:hAnsi="Times New Roman" w:cs="Times New Roman"/>
          <w:color w:val="000000"/>
          <w:sz w:val="25"/>
          <w:szCs w:val="25"/>
        </w:rPr>
        <w:t xml:space="preserve">. </w:t>
      </w:r>
      <w:r w:rsidRPr="00630246">
        <w:rPr>
          <w:rFonts w:ascii="Arial" w:hAnsi="Arial" w:cs="Arial"/>
          <w:color w:val="000000"/>
          <w:sz w:val="25"/>
          <w:szCs w:val="25"/>
        </w:rPr>
        <w:t>Крайние пластины пакета из электроизоляцион</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ного картона ЭВ толщиной </w:t>
      </w:r>
      <w:r w:rsidRPr="00630246">
        <w:rPr>
          <w:rFonts w:ascii="Times New Roman" w:hAnsi="Times New Roman" w:cs="Times New Roman"/>
          <w:color w:val="000000"/>
          <w:sz w:val="25"/>
          <w:szCs w:val="25"/>
        </w:rPr>
        <w:t>2,5</w:t>
      </w:r>
      <w:r w:rsidRPr="00630246">
        <w:rPr>
          <w:rFonts w:ascii="Arial" w:hAnsi="Arial" w:cs="Arial"/>
          <w:color w:val="000000"/>
          <w:sz w:val="25"/>
          <w:szCs w:val="25"/>
        </w:rPr>
        <w:t xml:space="preserve"> мм предохраняют от повреждения изоляци</w:t>
      </w:r>
      <w:bookmarkStart w:id="24" w:name="page57"/>
      <w:bookmarkEnd w:id="24"/>
      <w:r w:rsidRPr="00630246">
        <w:rPr>
          <w:rFonts w:ascii="Arial" w:hAnsi="Arial" w:cs="Arial"/>
          <w:color w:val="000000"/>
          <w:sz w:val="28"/>
          <w:szCs w:val="28"/>
        </w:rPr>
        <w:t>онный материал лобовых частей обмотки якоря</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58"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53" w:lineRule="auto"/>
        <w:ind w:firstLine="720"/>
        <w:jc w:val="both"/>
        <w:rPr>
          <w:rFonts w:ascii="Times New Roman" w:hAnsi="Times New Roman" w:cs="Times New Roman"/>
          <w:sz w:val="24"/>
          <w:szCs w:val="24"/>
        </w:rPr>
      </w:pPr>
      <w:r w:rsidRPr="00630246">
        <w:rPr>
          <w:rFonts w:ascii="Arial" w:hAnsi="Arial" w:cs="Arial"/>
          <w:color w:val="000000"/>
          <w:sz w:val="27"/>
          <w:szCs w:val="27"/>
        </w:rPr>
        <w:t>В стартерных электродвигателях применяют простые волновые об</w:t>
      </w:r>
      <w:r w:rsidRPr="00630246">
        <w:rPr>
          <w:rFonts w:ascii="Times New Roman" w:hAnsi="Times New Roman" w:cs="Times New Roman"/>
          <w:color w:val="000000"/>
          <w:sz w:val="27"/>
          <w:szCs w:val="27"/>
        </w:rPr>
        <w:t>-</w:t>
      </w:r>
      <w:r w:rsidRPr="00630246">
        <w:rPr>
          <w:rFonts w:ascii="Arial" w:hAnsi="Arial" w:cs="Arial"/>
          <w:color w:val="000000"/>
          <w:sz w:val="27"/>
          <w:szCs w:val="27"/>
        </w:rPr>
        <w:t>мотки с одно</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и двухвитковыми секциями</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Одновитковые секции выпол</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няют из неизолированного прямоугольного провода марки ПММ </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В этом случае проводники в пазы укладывают в два слоя и изолируют друг от друга и пакета якоря гильзами </w:t>
      </w:r>
      <w:r>
        <w:rPr>
          <w:rFonts w:ascii="Times New Roman" w:hAnsi="Times New Roman" w:cs="Times New Roman"/>
          <w:color w:val="000000"/>
          <w:sz w:val="27"/>
          <w:szCs w:val="27"/>
        </w:rPr>
        <w:t>S</w:t>
      </w:r>
      <w:r w:rsidRPr="00630246">
        <w:rPr>
          <w:rFonts w:ascii="Times New Roman" w:hAnsi="Times New Roman" w:cs="Times New Roman"/>
          <w:color w:val="000000"/>
          <w:sz w:val="27"/>
          <w:szCs w:val="27"/>
        </w:rPr>
        <w:t>-</w:t>
      </w:r>
      <w:r>
        <w:rPr>
          <w:rFonts w:ascii="Times New Roman" w:hAnsi="Times New Roman" w:cs="Times New Roman"/>
          <w:color w:val="000000"/>
          <w:sz w:val="27"/>
          <w:szCs w:val="27"/>
        </w:rPr>
        <w:t>o</w:t>
      </w:r>
      <w:r w:rsidRPr="00630246">
        <w:rPr>
          <w:rFonts w:ascii="Arial" w:hAnsi="Arial" w:cs="Arial"/>
          <w:color w:val="000000"/>
          <w:sz w:val="27"/>
          <w:szCs w:val="27"/>
        </w:rPr>
        <w:t>б</w:t>
      </w:r>
      <w:r>
        <w:rPr>
          <w:rFonts w:ascii="Times New Roman" w:hAnsi="Times New Roman" w:cs="Times New Roman"/>
          <w:color w:val="000000"/>
          <w:sz w:val="27"/>
          <w:szCs w:val="27"/>
        </w:rPr>
        <w:t>pa</w:t>
      </w:r>
      <w:r w:rsidRPr="00630246">
        <w:rPr>
          <w:rFonts w:ascii="Arial" w:hAnsi="Arial" w:cs="Arial"/>
          <w:color w:val="000000"/>
          <w:sz w:val="27"/>
          <w:szCs w:val="27"/>
        </w:rPr>
        <w:t>зной формы из электрокартона тол</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щины </w:t>
      </w:r>
      <w:r w:rsidRPr="00630246">
        <w:rPr>
          <w:rFonts w:ascii="Times New Roman" w:hAnsi="Times New Roman" w:cs="Times New Roman"/>
          <w:color w:val="000000"/>
          <w:sz w:val="27"/>
          <w:szCs w:val="27"/>
        </w:rPr>
        <w:t>0,2…0,4</w:t>
      </w:r>
      <w:r w:rsidRPr="00630246">
        <w:rPr>
          <w:rFonts w:ascii="Arial" w:hAnsi="Arial" w:cs="Arial"/>
          <w:color w:val="000000"/>
          <w:sz w:val="27"/>
          <w:szCs w:val="27"/>
        </w:rPr>
        <w:t xml:space="preserve"> мм или полимерной пленки</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Обмотки с двухвитковыми секциями наматывают круглыми изолированными проводами ПЭВ</w:t>
      </w:r>
      <w:r w:rsidRPr="00630246">
        <w:rPr>
          <w:rFonts w:ascii="Times New Roman" w:hAnsi="Times New Roman" w:cs="Times New Roman"/>
          <w:color w:val="000000"/>
          <w:sz w:val="27"/>
          <w:szCs w:val="27"/>
        </w:rPr>
        <w:t>-2</w:t>
      </w:r>
      <w:r w:rsidRPr="00630246">
        <w:rPr>
          <w:rFonts w:ascii="Arial" w:hAnsi="Arial" w:cs="Arial"/>
          <w:color w:val="000000"/>
          <w:sz w:val="27"/>
          <w:szCs w:val="27"/>
        </w:rPr>
        <w:t xml:space="preserve"> и ПЭТВ</w:t>
      </w:r>
      <w:r w:rsidRPr="00630246">
        <w:rPr>
          <w:rFonts w:ascii="Times New Roman" w:hAnsi="Times New Roman" w:cs="Times New Roman"/>
          <w:color w:val="000000"/>
          <w:sz w:val="27"/>
          <w:szCs w:val="27"/>
        </w:rPr>
        <w:t>.</w:t>
      </w:r>
    </w:p>
    <w:p w:rsidR="00206787" w:rsidRPr="00630246" w:rsidRDefault="00206787" w:rsidP="00206787">
      <w:pPr>
        <w:widowControl w:val="0"/>
        <w:autoSpaceDE w:val="0"/>
        <w:autoSpaceDN w:val="0"/>
        <w:adjustRightInd w:val="0"/>
        <w:spacing w:after="0" w:line="9"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51" w:lineRule="auto"/>
        <w:ind w:firstLine="723"/>
        <w:jc w:val="both"/>
        <w:rPr>
          <w:rFonts w:ascii="Times New Roman" w:hAnsi="Times New Roman" w:cs="Times New Roman"/>
          <w:sz w:val="24"/>
          <w:szCs w:val="24"/>
        </w:rPr>
      </w:pPr>
      <w:r w:rsidRPr="00630246">
        <w:rPr>
          <w:rFonts w:ascii="Arial" w:hAnsi="Arial" w:cs="Arial"/>
          <w:color w:val="000000"/>
          <w:sz w:val="27"/>
          <w:szCs w:val="27"/>
        </w:rPr>
        <w:t xml:space="preserve">Концы секций обмотки якоря укладывают в прорези </w:t>
      </w:r>
      <w:r w:rsidRPr="00630246">
        <w:rPr>
          <w:rFonts w:ascii="Times New Roman" w:hAnsi="Times New Roman" w:cs="Times New Roman"/>
          <w:color w:val="000000"/>
          <w:sz w:val="27"/>
          <w:szCs w:val="27"/>
        </w:rPr>
        <w:t>«</w:t>
      </w:r>
      <w:r w:rsidRPr="00630246">
        <w:rPr>
          <w:rFonts w:ascii="Arial" w:hAnsi="Arial" w:cs="Arial"/>
          <w:color w:val="000000"/>
          <w:sz w:val="27"/>
          <w:szCs w:val="27"/>
        </w:rPr>
        <w:t>петушков</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коллектных пластин</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Конец одной секции и начало следующей по ходу обмотки присоединяют к одной коллекторной пластине</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На лобовые части обмотки якоря накладывают бандажи </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состоящие из нескольких витков проволоки</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хлопчатобумажного шнура или стекловолокнистого материала</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намотанных на прокладку из электроизоляционного картона</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Бандаж из стекловолокна менее дорогостоящий</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для него можно не применять кре</w:t>
      </w:r>
      <w:r w:rsidRPr="00630246">
        <w:rPr>
          <w:rFonts w:ascii="Times New Roman" w:hAnsi="Times New Roman" w:cs="Times New Roman"/>
          <w:color w:val="000000"/>
          <w:sz w:val="27"/>
          <w:szCs w:val="27"/>
        </w:rPr>
        <w:t>-</w:t>
      </w:r>
      <w:r w:rsidRPr="00630246">
        <w:rPr>
          <w:rFonts w:ascii="Arial" w:hAnsi="Arial" w:cs="Arial"/>
          <w:color w:val="000000"/>
          <w:sz w:val="27"/>
          <w:szCs w:val="27"/>
        </w:rPr>
        <w:t>пежные скобы</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Бандаж может быть изготовлен в виде алюминиевого коль</w:t>
      </w:r>
      <w:r w:rsidRPr="00630246">
        <w:rPr>
          <w:rFonts w:ascii="Times New Roman" w:hAnsi="Times New Roman" w:cs="Times New Roman"/>
          <w:color w:val="000000"/>
          <w:sz w:val="27"/>
          <w:szCs w:val="27"/>
        </w:rPr>
        <w:t>-</w:t>
      </w:r>
      <w:r w:rsidRPr="00630246">
        <w:rPr>
          <w:rFonts w:ascii="Arial" w:hAnsi="Arial" w:cs="Arial"/>
          <w:color w:val="000000"/>
          <w:sz w:val="27"/>
          <w:szCs w:val="27"/>
        </w:rPr>
        <w:t>ца с изоляционной кольцевой прокладкой из гетинакса или текстолита</w:t>
      </w:r>
      <w:r w:rsidRPr="00630246">
        <w:rPr>
          <w:rFonts w:ascii="Times New Roman" w:hAnsi="Times New Roman" w:cs="Times New Roman"/>
          <w:color w:val="000000"/>
          <w:sz w:val="27"/>
          <w:szCs w:val="27"/>
        </w:rPr>
        <w:t>.</w:t>
      </w:r>
      <w:r w:rsidRPr="00630246">
        <w:rPr>
          <w:rFonts w:ascii="Arial" w:hAnsi="Arial" w:cs="Arial"/>
          <w:color w:val="000000"/>
          <w:sz w:val="27"/>
          <w:szCs w:val="27"/>
        </w:rPr>
        <w:t xml:space="preserve"> Лобовые части секций изолируют друг от друга электроизоляционным картоном</w:t>
      </w:r>
      <w:r w:rsidRPr="00630246">
        <w:rPr>
          <w:rFonts w:ascii="Times New Roman" w:hAnsi="Times New Roman" w:cs="Times New Roman"/>
          <w:color w:val="000000"/>
          <w:sz w:val="27"/>
          <w:szCs w:val="27"/>
        </w:rPr>
        <w:t>.</w:t>
      </w:r>
    </w:p>
    <w:p w:rsidR="00206787" w:rsidRPr="00630246" w:rsidRDefault="00206787" w:rsidP="00206787">
      <w:pPr>
        <w:widowControl w:val="0"/>
        <w:autoSpaceDE w:val="0"/>
        <w:autoSpaceDN w:val="0"/>
        <w:adjustRightInd w:val="0"/>
        <w:spacing w:after="0" w:line="13"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55" w:lineRule="auto"/>
        <w:ind w:firstLine="721"/>
        <w:jc w:val="both"/>
        <w:rPr>
          <w:rFonts w:ascii="Times New Roman" w:hAnsi="Times New Roman" w:cs="Times New Roman"/>
          <w:sz w:val="24"/>
          <w:szCs w:val="24"/>
        </w:rPr>
      </w:pPr>
      <w:r w:rsidRPr="00630246">
        <w:rPr>
          <w:rFonts w:ascii="Arial" w:hAnsi="Arial" w:cs="Arial"/>
          <w:color w:val="000000"/>
          <w:sz w:val="28"/>
          <w:szCs w:val="28"/>
        </w:rPr>
        <w:t xml:space="preserve">В электростартерах применяют сборные цилиндрические </w:t>
      </w:r>
      <w:r w:rsidRPr="00630246">
        <w:rPr>
          <w:rFonts w:ascii="Arial" w:hAnsi="Arial" w:cs="Arial"/>
          <w:i/>
          <w:iCs/>
          <w:color w:val="000000"/>
          <w:sz w:val="28"/>
          <w:szCs w:val="28"/>
        </w:rPr>
        <w:lastRenderedPageBreak/>
        <w:t>коллекто</w:t>
      </w:r>
      <w:r w:rsidRPr="00630246">
        <w:rPr>
          <w:rFonts w:ascii="Times New Roman" w:hAnsi="Times New Roman" w:cs="Times New Roman"/>
          <w:i/>
          <w:iCs/>
          <w:color w:val="000000"/>
          <w:sz w:val="28"/>
          <w:szCs w:val="28"/>
        </w:rPr>
        <w:t>-</w:t>
      </w:r>
      <w:r w:rsidRPr="00630246">
        <w:rPr>
          <w:rFonts w:ascii="Arial" w:hAnsi="Arial" w:cs="Arial"/>
          <w:i/>
          <w:iCs/>
          <w:color w:val="000000"/>
          <w:sz w:val="28"/>
          <w:szCs w:val="28"/>
        </w:rPr>
        <w:t xml:space="preserve">ры </w:t>
      </w:r>
      <w:r w:rsidRPr="00630246">
        <w:rPr>
          <w:rFonts w:ascii="Arial" w:hAnsi="Arial" w:cs="Arial"/>
          <w:color w:val="000000"/>
          <w:sz w:val="28"/>
          <w:szCs w:val="28"/>
        </w:rPr>
        <w:t>на металлической втулке</w:t>
      </w:r>
      <w:r w:rsidRPr="00630246">
        <w:rPr>
          <w:rFonts w:ascii="Times New Roman" w:hAnsi="Times New Roman" w:cs="Times New Roman"/>
          <w:color w:val="000000"/>
          <w:sz w:val="28"/>
          <w:szCs w:val="28"/>
        </w:rPr>
        <w:t>,</w:t>
      </w:r>
      <w:r w:rsidRPr="00630246">
        <w:rPr>
          <w:rFonts w:ascii="Arial" w:hAnsi="Arial" w:cs="Arial"/>
          <w:i/>
          <w:iCs/>
          <w:color w:val="000000"/>
          <w:sz w:val="28"/>
          <w:szCs w:val="28"/>
        </w:rPr>
        <w:t xml:space="preserve"> </w:t>
      </w:r>
      <w:r w:rsidRPr="00630246">
        <w:rPr>
          <w:rFonts w:ascii="Arial" w:hAnsi="Arial" w:cs="Arial"/>
          <w:color w:val="000000"/>
          <w:sz w:val="28"/>
          <w:szCs w:val="28"/>
        </w:rPr>
        <w:t>а также цилиндрические и торцовые коллек</w:t>
      </w:r>
      <w:r w:rsidRPr="00630246">
        <w:rPr>
          <w:rFonts w:ascii="Times New Roman" w:hAnsi="Times New Roman" w:cs="Times New Roman"/>
          <w:color w:val="000000"/>
          <w:sz w:val="28"/>
          <w:szCs w:val="28"/>
        </w:rPr>
        <w:t>-</w:t>
      </w:r>
      <w:r w:rsidRPr="00630246">
        <w:rPr>
          <w:rFonts w:ascii="Arial" w:hAnsi="Arial" w:cs="Arial"/>
          <w:color w:val="000000"/>
          <w:sz w:val="28"/>
          <w:szCs w:val="28"/>
        </w:rPr>
        <w:t>торы с пластмассовым корпусом</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1"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63" w:lineRule="auto"/>
        <w:ind w:firstLine="721"/>
        <w:jc w:val="both"/>
        <w:rPr>
          <w:rFonts w:ascii="Times New Roman" w:hAnsi="Times New Roman" w:cs="Times New Roman"/>
          <w:sz w:val="24"/>
          <w:szCs w:val="24"/>
        </w:rPr>
      </w:pPr>
      <w:r w:rsidRPr="00630246">
        <w:rPr>
          <w:rFonts w:ascii="Arial" w:hAnsi="Arial" w:cs="Arial"/>
          <w:color w:val="000000"/>
          <w:sz w:val="26"/>
          <w:szCs w:val="26"/>
        </w:rPr>
        <w:t>Сборные цилиндрические коллекторы</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применяемые на стартерах большой мощности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составляют из медных пластин и изолирующих про</w:t>
      </w:r>
      <w:r w:rsidRPr="00630246">
        <w:rPr>
          <w:rFonts w:ascii="Times New Roman" w:hAnsi="Times New Roman" w:cs="Times New Roman"/>
          <w:color w:val="000000"/>
          <w:sz w:val="26"/>
          <w:szCs w:val="26"/>
        </w:rPr>
        <w:t>-</w:t>
      </w:r>
      <w:r w:rsidRPr="00630246">
        <w:rPr>
          <w:rFonts w:ascii="Arial" w:hAnsi="Arial" w:cs="Arial"/>
          <w:color w:val="000000"/>
          <w:sz w:val="26"/>
          <w:szCs w:val="26"/>
        </w:rPr>
        <w:t>кладок из миканита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слюдинита или слюдопласта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Пластины в коллекторе закрепляются с помощью металлических нажимных колец и изоляционных корпусов по боковым опорным поверхностям</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От металлической втулки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которую напрессовывают на вал якоря</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медные пластины изолируют ци</w:t>
      </w:r>
      <w:r w:rsidRPr="00630246">
        <w:rPr>
          <w:rFonts w:ascii="Times New Roman" w:hAnsi="Times New Roman" w:cs="Times New Roman"/>
          <w:color w:val="000000"/>
          <w:sz w:val="26"/>
          <w:szCs w:val="26"/>
        </w:rPr>
        <w:t>-</w:t>
      </w:r>
      <w:r w:rsidRPr="00630246">
        <w:rPr>
          <w:rFonts w:ascii="Arial" w:hAnsi="Arial" w:cs="Arial"/>
          <w:color w:val="000000"/>
          <w:sz w:val="26"/>
          <w:szCs w:val="26"/>
        </w:rPr>
        <w:t>линдрической втулкой из миканита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Рабочая поверхность коллектора должна иметь строго цилиндрическую форму</w:t>
      </w:r>
      <w:r w:rsidRPr="00630246">
        <w:rPr>
          <w:rFonts w:ascii="Times New Roman" w:hAnsi="Times New Roman" w:cs="Times New Roman"/>
          <w:color w:val="000000"/>
          <w:sz w:val="26"/>
          <w:szCs w:val="26"/>
        </w:rPr>
        <w:t>.</w:t>
      </w:r>
    </w:p>
    <w:p w:rsidR="00206787" w:rsidRPr="00630246" w:rsidRDefault="00206787" w:rsidP="00206787">
      <w:pPr>
        <w:widowControl w:val="0"/>
        <w:autoSpaceDE w:val="0"/>
        <w:autoSpaceDN w:val="0"/>
        <w:adjustRightInd w:val="0"/>
        <w:spacing w:after="0" w:line="5"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75" w:lineRule="auto"/>
        <w:ind w:firstLine="720"/>
        <w:jc w:val="both"/>
        <w:rPr>
          <w:rFonts w:ascii="Times New Roman" w:hAnsi="Times New Roman" w:cs="Times New Roman"/>
          <w:sz w:val="24"/>
          <w:szCs w:val="24"/>
        </w:rPr>
      </w:pPr>
      <w:r w:rsidRPr="00630246">
        <w:rPr>
          <w:rFonts w:ascii="Arial" w:hAnsi="Arial" w:cs="Arial"/>
          <w:color w:val="000000"/>
          <w:sz w:val="25"/>
          <w:szCs w:val="25"/>
        </w:rPr>
        <w:t>В цилиндрических коллекторах с пластмассовым корпусом пласт</w:t>
      </w:r>
      <w:r w:rsidRPr="00630246">
        <w:rPr>
          <w:rFonts w:ascii="Times New Roman" w:hAnsi="Times New Roman" w:cs="Times New Roman"/>
          <w:color w:val="000000"/>
          <w:sz w:val="25"/>
          <w:szCs w:val="25"/>
        </w:rPr>
        <w:t>-</w:t>
      </w:r>
      <w:r w:rsidRPr="00630246">
        <w:rPr>
          <w:rFonts w:ascii="Arial" w:hAnsi="Arial" w:cs="Arial"/>
          <w:color w:val="000000"/>
          <w:sz w:val="25"/>
          <w:szCs w:val="25"/>
        </w:rPr>
        <w:t>масса является формирующим элементом коллектора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Она плотно охваты</w:t>
      </w:r>
      <w:r w:rsidRPr="00630246">
        <w:rPr>
          <w:rFonts w:ascii="Times New Roman" w:hAnsi="Times New Roman" w:cs="Times New Roman"/>
          <w:color w:val="000000"/>
          <w:sz w:val="25"/>
          <w:szCs w:val="25"/>
        </w:rPr>
        <w:t>-</w:t>
      </w:r>
      <w:r w:rsidRPr="00630246">
        <w:rPr>
          <w:rFonts w:ascii="Arial" w:hAnsi="Arial" w:cs="Arial"/>
          <w:color w:val="000000"/>
          <w:sz w:val="25"/>
          <w:szCs w:val="25"/>
        </w:rPr>
        <w:t>вает сопрягаемые поверхности независимо от конфигурации и точности изготовления коллекторных пластин</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изолирует коллекторные пластины от вала и воспринимает нагрузки </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В качестве пресс</w:t>
      </w:r>
      <w:r w:rsidRPr="00630246">
        <w:rPr>
          <w:rFonts w:ascii="Times New Roman" w:hAnsi="Times New Roman" w:cs="Times New Roman"/>
          <w:color w:val="000000"/>
          <w:sz w:val="25"/>
          <w:szCs w:val="25"/>
        </w:rPr>
        <w:t>-</w:t>
      </w:r>
      <w:r w:rsidRPr="00630246">
        <w:rPr>
          <w:rFonts w:ascii="Arial" w:hAnsi="Arial" w:cs="Arial"/>
          <w:color w:val="000000"/>
          <w:sz w:val="25"/>
          <w:szCs w:val="25"/>
        </w:rPr>
        <w:t>материала чаще всего ис</w:t>
      </w:r>
      <w:r w:rsidRPr="00630246">
        <w:rPr>
          <w:rFonts w:ascii="Times New Roman" w:hAnsi="Times New Roman" w:cs="Times New Roman"/>
          <w:color w:val="000000"/>
          <w:sz w:val="25"/>
          <w:szCs w:val="25"/>
        </w:rPr>
        <w:t>-</w:t>
      </w:r>
      <w:r w:rsidRPr="00630246">
        <w:rPr>
          <w:rFonts w:ascii="Arial" w:hAnsi="Arial" w:cs="Arial"/>
          <w:color w:val="000000"/>
          <w:sz w:val="25"/>
          <w:szCs w:val="25"/>
        </w:rPr>
        <w:t>пользуется пластмасса АГ</w:t>
      </w:r>
      <w:r w:rsidRPr="00630246">
        <w:rPr>
          <w:rFonts w:ascii="Times New Roman" w:hAnsi="Times New Roman" w:cs="Times New Roman"/>
          <w:color w:val="000000"/>
          <w:sz w:val="25"/>
          <w:szCs w:val="25"/>
        </w:rPr>
        <w:t>-4</w:t>
      </w:r>
      <w:r w:rsidRPr="00630246">
        <w:rPr>
          <w:rFonts w:ascii="Arial" w:hAnsi="Arial" w:cs="Arial"/>
          <w:color w:val="000000"/>
          <w:sz w:val="25"/>
          <w:szCs w:val="25"/>
        </w:rPr>
        <w:t>С</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Для повышения прочности коллектора при</w:t>
      </w:r>
      <w:r w:rsidRPr="00630246">
        <w:rPr>
          <w:rFonts w:ascii="Times New Roman" w:hAnsi="Times New Roman" w:cs="Times New Roman"/>
          <w:color w:val="000000"/>
          <w:sz w:val="25"/>
          <w:szCs w:val="25"/>
        </w:rPr>
        <w:t>-</w:t>
      </w:r>
      <w:r w:rsidRPr="00630246">
        <w:rPr>
          <w:rFonts w:ascii="Arial" w:hAnsi="Arial" w:cs="Arial"/>
          <w:color w:val="000000"/>
          <w:sz w:val="25"/>
          <w:szCs w:val="25"/>
        </w:rPr>
        <w:t>меняют армировочные кольца из металла и пресс</w:t>
      </w:r>
      <w:r w:rsidRPr="00630246">
        <w:rPr>
          <w:rFonts w:ascii="Times New Roman" w:hAnsi="Times New Roman" w:cs="Times New Roman"/>
          <w:color w:val="000000"/>
          <w:sz w:val="25"/>
          <w:szCs w:val="25"/>
        </w:rPr>
        <w:t>-</w:t>
      </w:r>
      <w:r w:rsidRPr="00630246">
        <w:rPr>
          <w:rFonts w:ascii="Arial" w:hAnsi="Arial" w:cs="Arial"/>
          <w:color w:val="000000"/>
          <w:sz w:val="25"/>
          <w:szCs w:val="25"/>
        </w:rPr>
        <w:t>материала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При неболь</w:t>
      </w:r>
      <w:r w:rsidRPr="00630246">
        <w:rPr>
          <w:rFonts w:ascii="Times New Roman" w:hAnsi="Times New Roman" w:cs="Times New Roman"/>
          <w:color w:val="000000"/>
          <w:sz w:val="25"/>
          <w:szCs w:val="25"/>
        </w:rPr>
        <w:t>-</w:t>
      </w:r>
      <w:r w:rsidRPr="00630246">
        <w:rPr>
          <w:rFonts w:ascii="Arial" w:hAnsi="Arial" w:cs="Arial"/>
          <w:color w:val="000000"/>
          <w:sz w:val="25"/>
          <w:szCs w:val="25"/>
        </w:rPr>
        <w:t>ших размерах коллектор может быть изготовлен из цельной цилиндриче</w:t>
      </w:r>
      <w:r w:rsidRPr="00630246">
        <w:rPr>
          <w:rFonts w:ascii="Times New Roman" w:hAnsi="Times New Roman" w:cs="Times New Roman"/>
          <w:color w:val="000000"/>
          <w:sz w:val="25"/>
          <w:szCs w:val="25"/>
        </w:rPr>
        <w:t>-</w:t>
      </w:r>
      <w:r w:rsidRPr="00630246">
        <w:rPr>
          <w:rFonts w:ascii="Arial" w:hAnsi="Arial" w:cs="Arial"/>
          <w:color w:val="000000"/>
          <w:sz w:val="25"/>
          <w:szCs w:val="25"/>
        </w:rPr>
        <w:t>ской заготовки</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разрезаемой после опрессовки пластмассой на отдельные</w:t>
      </w:r>
      <w:bookmarkStart w:id="25" w:name="page59"/>
      <w:bookmarkEnd w:id="25"/>
      <w:r>
        <w:rPr>
          <w:rFonts w:ascii="Times New Roman" w:hAnsi="Times New Roman" w:cs="Times New Roman"/>
          <w:sz w:val="24"/>
          <w:szCs w:val="24"/>
        </w:rPr>
        <w:t xml:space="preserve"> </w:t>
      </w:r>
      <w:r w:rsidRPr="00630246">
        <w:rPr>
          <w:rFonts w:ascii="Arial" w:hAnsi="Arial" w:cs="Arial"/>
          <w:color w:val="000000"/>
          <w:sz w:val="28"/>
          <w:szCs w:val="28"/>
        </w:rPr>
        <w:t>ламели</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58"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47" w:lineRule="auto"/>
        <w:ind w:firstLine="720"/>
        <w:jc w:val="both"/>
        <w:rPr>
          <w:rFonts w:ascii="Times New Roman" w:hAnsi="Times New Roman" w:cs="Times New Roman"/>
          <w:sz w:val="24"/>
          <w:szCs w:val="24"/>
        </w:rPr>
      </w:pPr>
      <w:r w:rsidRPr="00630246">
        <w:rPr>
          <w:rFonts w:ascii="Arial" w:hAnsi="Arial" w:cs="Arial"/>
          <w:color w:val="000000"/>
          <w:sz w:val="28"/>
          <w:szCs w:val="28"/>
        </w:rPr>
        <w:t>Торцевой коллектор выполнен в виде пластмассового диска с зали</w:t>
      </w:r>
      <w:r w:rsidRPr="00630246">
        <w:rPr>
          <w:rFonts w:ascii="Times New Roman" w:hAnsi="Times New Roman" w:cs="Times New Roman"/>
          <w:color w:val="000000"/>
          <w:sz w:val="28"/>
          <w:szCs w:val="28"/>
        </w:rPr>
        <w:t>-</w:t>
      </w:r>
      <w:r w:rsidRPr="00630246">
        <w:rPr>
          <w:rFonts w:ascii="Arial" w:hAnsi="Arial" w:cs="Arial"/>
          <w:color w:val="000000"/>
          <w:sz w:val="28"/>
          <w:szCs w:val="28"/>
        </w:rPr>
        <w:t>тыми в нем медными пластинами</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Рабочая поверхность торцового коллек</w:t>
      </w:r>
      <w:r w:rsidRPr="00630246">
        <w:rPr>
          <w:rFonts w:ascii="Times New Roman" w:hAnsi="Times New Roman" w:cs="Times New Roman"/>
          <w:color w:val="000000"/>
          <w:sz w:val="28"/>
          <w:szCs w:val="28"/>
        </w:rPr>
        <w:t>-</w:t>
      </w:r>
      <w:r w:rsidRPr="00630246">
        <w:rPr>
          <w:rFonts w:ascii="Arial" w:hAnsi="Arial" w:cs="Arial"/>
          <w:color w:val="000000"/>
          <w:sz w:val="28"/>
          <w:szCs w:val="28"/>
        </w:rPr>
        <w:t>тора находится в плоскости</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перпендикулярной к оси вращения якоря</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Та</w:t>
      </w:r>
      <w:r w:rsidRPr="00630246">
        <w:rPr>
          <w:rFonts w:ascii="Times New Roman" w:hAnsi="Times New Roman" w:cs="Times New Roman"/>
          <w:color w:val="000000"/>
          <w:sz w:val="28"/>
          <w:szCs w:val="28"/>
        </w:rPr>
        <w:t>-</w:t>
      </w:r>
      <w:r w:rsidRPr="00630246">
        <w:rPr>
          <w:rFonts w:ascii="Arial" w:hAnsi="Arial" w:cs="Arial"/>
          <w:color w:val="000000"/>
          <w:sz w:val="28"/>
          <w:szCs w:val="28"/>
        </w:rPr>
        <w:t>кой коллектор способствует более стабильной и длительной работе щеточ</w:t>
      </w:r>
      <w:r w:rsidRPr="00630246">
        <w:rPr>
          <w:rFonts w:ascii="Times New Roman" w:hAnsi="Times New Roman" w:cs="Times New Roman"/>
          <w:color w:val="000000"/>
          <w:sz w:val="28"/>
          <w:szCs w:val="28"/>
        </w:rPr>
        <w:t>-</w:t>
      </w:r>
      <w:r w:rsidRPr="00630246">
        <w:rPr>
          <w:rFonts w:ascii="Arial" w:hAnsi="Arial" w:cs="Arial"/>
          <w:color w:val="000000"/>
          <w:sz w:val="28"/>
          <w:szCs w:val="28"/>
        </w:rPr>
        <w:t>ного контакта</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4" w:lineRule="exact"/>
        <w:rPr>
          <w:rFonts w:ascii="Times New Roman" w:hAnsi="Times New Roman" w:cs="Times New Roman"/>
          <w:sz w:val="24"/>
          <w:szCs w:val="24"/>
        </w:rPr>
      </w:pPr>
    </w:p>
    <w:p w:rsidR="00206787" w:rsidRPr="00630246" w:rsidRDefault="00206787" w:rsidP="004F7136">
      <w:pPr>
        <w:widowControl w:val="0"/>
        <w:numPr>
          <w:ilvl w:val="1"/>
          <w:numId w:val="26"/>
        </w:numPr>
        <w:tabs>
          <w:tab w:val="clear" w:pos="1440"/>
          <w:tab w:val="num" w:pos="980"/>
        </w:tabs>
        <w:overflowPunct w:val="0"/>
        <w:autoSpaceDE w:val="0"/>
        <w:autoSpaceDN w:val="0"/>
        <w:adjustRightInd w:val="0"/>
        <w:spacing w:after="0" w:line="240" w:lineRule="auto"/>
        <w:ind w:left="980" w:hanging="259"/>
        <w:jc w:val="both"/>
        <w:rPr>
          <w:rFonts w:ascii="Arial" w:hAnsi="Arial" w:cs="Arial"/>
          <w:color w:val="000000"/>
          <w:sz w:val="25"/>
          <w:szCs w:val="25"/>
        </w:rPr>
      </w:pPr>
      <w:r w:rsidRPr="00630246">
        <w:rPr>
          <w:rFonts w:ascii="Arial" w:hAnsi="Arial" w:cs="Arial"/>
          <w:color w:val="000000"/>
          <w:sz w:val="25"/>
          <w:szCs w:val="25"/>
        </w:rPr>
        <w:t xml:space="preserve">стартерах с цилиндрическими коллекторами </w:t>
      </w:r>
      <w:r w:rsidRPr="00630246">
        <w:rPr>
          <w:rFonts w:ascii="Arial" w:hAnsi="Arial" w:cs="Arial"/>
          <w:i/>
          <w:iCs/>
          <w:color w:val="000000"/>
          <w:sz w:val="25"/>
          <w:szCs w:val="25"/>
        </w:rPr>
        <w:t>щетки</w:t>
      </w:r>
      <w:r w:rsidRPr="00630246">
        <w:rPr>
          <w:rFonts w:ascii="Arial" w:hAnsi="Arial" w:cs="Arial"/>
          <w:color w:val="000000"/>
          <w:sz w:val="25"/>
          <w:szCs w:val="25"/>
        </w:rPr>
        <w:t xml:space="preserve"> устанавливают </w:t>
      </w:r>
    </w:p>
    <w:p w:rsidR="00206787" w:rsidRPr="00630246" w:rsidRDefault="00206787" w:rsidP="00206787">
      <w:pPr>
        <w:widowControl w:val="0"/>
        <w:autoSpaceDE w:val="0"/>
        <w:autoSpaceDN w:val="0"/>
        <w:adjustRightInd w:val="0"/>
        <w:spacing w:after="0" w:line="70" w:lineRule="exact"/>
        <w:rPr>
          <w:rFonts w:ascii="Arial" w:hAnsi="Arial" w:cs="Arial"/>
          <w:color w:val="000000"/>
          <w:sz w:val="25"/>
          <w:szCs w:val="25"/>
        </w:rPr>
      </w:pPr>
    </w:p>
    <w:p w:rsidR="00206787" w:rsidRPr="00630246" w:rsidRDefault="00206787" w:rsidP="004F7136">
      <w:pPr>
        <w:widowControl w:val="0"/>
        <w:numPr>
          <w:ilvl w:val="0"/>
          <w:numId w:val="26"/>
        </w:numPr>
        <w:tabs>
          <w:tab w:val="clear" w:pos="720"/>
          <w:tab w:val="num" w:pos="240"/>
        </w:tabs>
        <w:overflowPunct w:val="0"/>
        <w:autoSpaceDE w:val="0"/>
        <w:autoSpaceDN w:val="0"/>
        <w:adjustRightInd w:val="0"/>
        <w:spacing w:after="0" w:line="261" w:lineRule="auto"/>
        <w:ind w:left="0" w:firstLine="2"/>
        <w:jc w:val="both"/>
        <w:rPr>
          <w:rFonts w:ascii="Arial" w:hAnsi="Arial" w:cs="Arial"/>
          <w:color w:val="000000"/>
          <w:sz w:val="26"/>
          <w:szCs w:val="26"/>
        </w:rPr>
      </w:pPr>
      <w:r w:rsidRPr="00630246">
        <w:rPr>
          <w:rFonts w:ascii="Arial" w:hAnsi="Arial" w:cs="Arial"/>
          <w:color w:val="000000"/>
          <w:sz w:val="26"/>
          <w:szCs w:val="26"/>
        </w:rPr>
        <w:t>четырех коробчатых щеткодержателях радиального типа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закрепленных на крышке со стороны коллектора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Необходимое давление </w:t>
      </w:r>
      <w:r w:rsidRPr="00630246">
        <w:rPr>
          <w:rFonts w:ascii="Times New Roman" w:hAnsi="Times New Roman" w:cs="Times New Roman"/>
          <w:color w:val="000000"/>
          <w:sz w:val="26"/>
          <w:szCs w:val="26"/>
        </w:rPr>
        <w:t>(30…120</w:t>
      </w:r>
      <w:r w:rsidRPr="00630246">
        <w:rPr>
          <w:rFonts w:ascii="Arial" w:hAnsi="Arial" w:cs="Arial"/>
          <w:color w:val="000000"/>
          <w:sz w:val="26"/>
          <w:szCs w:val="26"/>
        </w:rPr>
        <w:t xml:space="preserve"> кПА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на щетки обеспечивают спиральные пружины</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Щеткодержатели изолиро</w:t>
      </w:r>
      <w:r w:rsidRPr="00630246">
        <w:rPr>
          <w:rFonts w:ascii="Times New Roman" w:hAnsi="Times New Roman" w:cs="Times New Roman"/>
          <w:color w:val="000000"/>
          <w:sz w:val="26"/>
          <w:szCs w:val="26"/>
        </w:rPr>
        <w:t>-</w:t>
      </w:r>
      <w:r w:rsidRPr="00630246">
        <w:rPr>
          <w:rFonts w:ascii="Arial" w:hAnsi="Arial" w:cs="Arial"/>
          <w:color w:val="000000"/>
          <w:sz w:val="26"/>
          <w:szCs w:val="26"/>
        </w:rPr>
        <w:t>ваны от крышки прокладками из текстолита или другого изоляционного материала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В стартерах большой мощности в каждом из радиальных щет</w:t>
      </w:r>
      <w:r w:rsidRPr="00630246">
        <w:rPr>
          <w:rFonts w:ascii="Times New Roman" w:hAnsi="Times New Roman" w:cs="Times New Roman"/>
          <w:color w:val="000000"/>
          <w:sz w:val="26"/>
          <w:szCs w:val="26"/>
        </w:rPr>
        <w:t>-</w:t>
      </w:r>
      <w:r w:rsidRPr="00630246">
        <w:rPr>
          <w:rFonts w:ascii="Arial" w:hAnsi="Arial" w:cs="Arial"/>
          <w:color w:val="000000"/>
          <w:sz w:val="26"/>
          <w:szCs w:val="26"/>
        </w:rPr>
        <w:t>кодержателей устанавливают по две щетки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w:t>
      </w:r>
    </w:p>
    <w:p w:rsidR="00206787" w:rsidRPr="00630246" w:rsidRDefault="00206787" w:rsidP="00206787">
      <w:pPr>
        <w:widowControl w:val="0"/>
        <w:autoSpaceDE w:val="0"/>
        <w:autoSpaceDN w:val="0"/>
        <w:adjustRightInd w:val="0"/>
        <w:spacing w:after="0" w:line="1" w:lineRule="exact"/>
        <w:rPr>
          <w:rFonts w:ascii="Arial" w:hAnsi="Arial" w:cs="Arial"/>
          <w:color w:val="000000"/>
          <w:sz w:val="26"/>
          <w:szCs w:val="26"/>
        </w:rPr>
      </w:pPr>
    </w:p>
    <w:p w:rsidR="00206787" w:rsidRPr="00630246" w:rsidRDefault="00206787" w:rsidP="004F7136">
      <w:pPr>
        <w:widowControl w:val="0"/>
        <w:numPr>
          <w:ilvl w:val="1"/>
          <w:numId w:val="26"/>
        </w:numPr>
        <w:tabs>
          <w:tab w:val="clear" w:pos="1440"/>
          <w:tab w:val="num" w:pos="1009"/>
        </w:tabs>
        <w:overflowPunct w:val="0"/>
        <w:autoSpaceDE w:val="0"/>
        <w:autoSpaceDN w:val="0"/>
        <w:adjustRightInd w:val="0"/>
        <w:spacing w:after="0" w:line="273" w:lineRule="auto"/>
        <w:ind w:left="0" w:firstLine="721"/>
        <w:jc w:val="both"/>
        <w:rPr>
          <w:rFonts w:ascii="Arial" w:hAnsi="Arial" w:cs="Arial"/>
          <w:color w:val="000000"/>
          <w:sz w:val="26"/>
          <w:szCs w:val="26"/>
        </w:rPr>
      </w:pPr>
      <w:r w:rsidRPr="00630246">
        <w:rPr>
          <w:rFonts w:ascii="Arial" w:hAnsi="Arial" w:cs="Arial"/>
          <w:color w:val="000000"/>
          <w:sz w:val="26"/>
          <w:szCs w:val="26"/>
        </w:rPr>
        <w:t>электростартерах с торцовыми коллекторами щетки размещают в пластмассовой или металлической траверсе и прижимают к рабочей по</w:t>
      </w:r>
      <w:r w:rsidRPr="00630246">
        <w:rPr>
          <w:rFonts w:ascii="Times New Roman" w:hAnsi="Times New Roman" w:cs="Times New Roman"/>
          <w:color w:val="000000"/>
          <w:sz w:val="26"/>
          <w:szCs w:val="26"/>
        </w:rPr>
        <w:t>-</w:t>
      </w:r>
      <w:r w:rsidRPr="00630246">
        <w:rPr>
          <w:rFonts w:ascii="Arial" w:hAnsi="Arial" w:cs="Arial"/>
          <w:color w:val="000000"/>
          <w:sz w:val="26"/>
          <w:szCs w:val="26"/>
        </w:rPr>
        <w:t>верхности коллектора витыми цилиндрическими пружинами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w:t>
      </w:r>
    </w:p>
    <w:p w:rsidR="00206787" w:rsidRPr="00630246" w:rsidRDefault="00206787" w:rsidP="00206787">
      <w:pPr>
        <w:widowControl w:val="0"/>
        <w:autoSpaceDE w:val="0"/>
        <w:autoSpaceDN w:val="0"/>
        <w:adjustRightInd w:val="0"/>
        <w:spacing w:after="0" w:line="3"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45" w:lineRule="auto"/>
        <w:ind w:firstLine="720"/>
        <w:jc w:val="both"/>
        <w:rPr>
          <w:rFonts w:ascii="Times New Roman" w:hAnsi="Times New Roman" w:cs="Times New Roman"/>
          <w:sz w:val="24"/>
          <w:szCs w:val="24"/>
        </w:rPr>
      </w:pPr>
      <w:r w:rsidRPr="00630246">
        <w:rPr>
          <w:rFonts w:ascii="Arial" w:hAnsi="Arial" w:cs="Arial"/>
          <w:color w:val="000000"/>
          <w:sz w:val="28"/>
          <w:szCs w:val="28"/>
        </w:rPr>
        <w:t>Щетки имеют канатики и присоединяются к щеткодержателям с по</w:t>
      </w:r>
      <w:r w:rsidRPr="00630246">
        <w:rPr>
          <w:rFonts w:ascii="Times New Roman" w:hAnsi="Times New Roman" w:cs="Times New Roman"/>
          <w:color w:val="000000"/>
          <w:sz w:val="28"/>
          <w:szCs w:val="28"/>
        </w:rPr>
        <w:t>-</w:t>
      </w:r>
      <w:r w:rsidRPr="00630246">
        <w:rPr>
          <w:rFonts w:ascii="Arial" w:hAnsi="Arial" w:cs="Arial"/>
          <w:color w:val="000000"/>
          <w:sz w:val="28"/>
          <w:szCs w:val="28"/>
        </w:rPr>
        <w:t>мощью винтов</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Обычно щетки устанавливают на геометрической нейтра</w:t>
      </w:r>
      <w:r w:rsidRPr="00630246">
        <w:rPr>
          <w:rFonts w:ascii="Times New Roman" w:hAnsi="Times New Roman" w:cs="Times New Roman"/>
          <w:color w:val="000000"/>
          <w:sz w:val="28"/>
          <w:szCs w:val="28"/>
        </w:rPr>
        <w:t>-</w:t>
      </w:r>
      <w:r w:rsidRPr="00630246">
        <w:rPr>
          <w:rFonts w:ascii="Arial" w:hAnsi="Arial" w:cs="Arial"/>
          <w:color w:val="000000"/>
          <w:sz w:val="28"/>
          <w:szCs w:val="28"/>
        </w:rPr>
        <w:t>ли</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но на некоторых стартерах для улучшения коммутации щетки смещают с геометрической нейтрали на небольшой угол против направления враще</w:t>
      </w:r>
      <w:r w:rsidRPr="00630246">
        <w:rPr>
          <w:rFonts w:ascii="Times New Roman" w:hAnsi="Times New Roman" w:cs="Times New Roman"/>
          <w:color w:val="000000"/>
          <w:sz w:val="28"/>
          <w:szCs w:val="28"/>
        </w:rPr>
        <w:t>-</w:t>
      </w:r>
      <w:r w:rsidRPr="00630246">
        <w:rPr>
          <w:rFonts w:ascii="Arial" w:hAnsi="Arial" w:cs="Arial"/>
          <w:color w:val="000000"/>
          <w:sz w:val="28"/>
          <w:szCs w:val="28"/>
        </w:rPr>
        <w:t>ния</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Щетки в щеткодержателях должны перемещаться свободно</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но без сильного бокового люфта</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14"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68" w:lineRule="auto"/>
        <w:ind w:firstLine="721"/>
        <w:jc w:val="both"/>
        <w:rPr>
          <w:rFonts w:ascii="Times New Roman" w:hAnsi="Times New Roman" w:cs="Times New Roman"/>
          <w:sz w:val="24"/>
          <w:szCs w:val="24"/>
        </w:rPr>
      </w:pPr>
      <w:r w:rsidRPr="00630246">
        <w:rPr>
          <w:rFonts w:ascii="Arial" w:hAnsi="Arial" w:cs="Arial"/>
          <w:color w:val="000000"/>
          <w:sz w:val="25"/>
          <w:szCs w:val="25"/>
        </w:rPr>
        <w:t>В электростартерах применяют меднографитные щетки с добавками свинца и олова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Графита больше в щетках для мощных стартеров и старте</w:t>
      </w:r>
      <w:r w:rsidRPr="00630246">
        <w:rPr>
          <w:rFonts w:ascii="Times New Roman" w:hAnsi="Times New Roman" w:cs="Times New Roman"/>
          <w:color w:val="000000"/>
          <w:sz w:val="25"/>
          <w:szCs w:val="25"/>
        </w:rPr>
        <w:t>-</w:t>
      </w:r>
      <w:r w:rsidRPr="00630246">
        <w:rPr>
          <w:rFonts w:ascii="Arial" w:hAnsi="Arial" w:cs="Arial"/>
          <w:color w:val="000000"/>
          <w:sz w:val="25"/>
          <w:szCs w:val="25"/>
        </w:rPr>
        <w:t>ров для тяжелых условий эксплуатации</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Размеры щеток и падение напря</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жения </w:t>
      </w:r>
      <w:r w:rsidRPr="00630246">
        <w:rPr>
          <w:rFonts w:ascii="Arial" w:hAnsi="Arial" w:cs="Arial"/>
          <w:color w:val="000000"/>
          <w:sz w:val="25"/>
          <w:szCs w:val="25"/>
        </w:rPr>
        <w:lastRenderedPageBreak/>
        <w:t>под ними зависят от допустимой плотности тока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Обычно плотность тока в щетках электростартеров находится в пределах </w:t>
      </w:r>
      <w:r w:rsidRPr="00630246">
        <w:rPr>
          <w:rFonts w:ascii="Times New Roman" w:hAnsi="Times New Roman" w:cs="Times New Roman"/>
          <w:color w:val="000000"/>
          <w:sz w:val="25"/>
          <w:szCs w:val="25"/>
        </w:rPr>
        <w:t>40…100</w:t>
      </w:r>
      <w:r w:rsidRPr="00630246">
        <w:rPr>
          <w:rFonts w:ascii="Arial" w:hAnsi="Arial" w:cs="Arial"/>
          <w:color w:val="000000"/>
          <w:sz w:val="25"/>
          <w:szCs w:val="25"/>
        </w:rPr>
        <w:t xml:space="preserve"> А</w:t>
      </w:r>
      <w:r w:rsidRPr="00630246">
        <w:rPr>
          <w:rFonts w:ascii="Times New Roman" w:hAnsi="Times New Roman" w:cs="Times New Roman"/>
          <w:color w:val="000000"/>
          <w:sz w:val="25"/>
          <w:szCs w:val="25"/>
        </w:rPr>
        <w:t>/</w:t>
      </w:r>
      <w:r w:rsidRPr="00630246">
        <w:rPr>
          <w:rFonts w:ascii="Arial" w:hAnsi="Arial" w:cs="Arial"/>
          <w:color w:val="000000"/>
          <w:sz w:val="25"/>
          <w:szCs w:val="25"/>
        </w:rPr>
        <w:t>см</w:t>
      </w:r>
      <w:r w:rsidRPr="00630246">
        <w:rPr>
          <w:rFonts w:ascii="Times New Roman" w:hAnsi="Times New Roman" w:cs="Times New Roman"/>
          <w:color w:val="000000"/>
          <w:sz w:val="32"/>
          <w:szCs w:val="32"/>
          <w:vertAlign w:val="superscript"/>
        </w:rPr>
        <w:t>2</w:t>
      </w:r>
      <w:r w:rsidRPr="00630246">
        <w:rPr>
          <w:rFonts w:ascii="Times New Roman" w:hAnsi="Times New Roman" w:cs="Times New Roman"/>
          <w:color w:val="000000"/>
          <w:sz w:val="25"/>
          <w:szCs w:val="25"/>
        </w:rPr>
        <w:t>.</w:t>
      </w:r>
    </w:p>
    <w:p w:rsidR="00206787" w:rsidRPr="00630246" w:rsidRDefault="00206787" w:rsidP="00206787">
      <w:pPr>
        <w:widowControl w:val="0"/>
        <w:autoSpaceDE w:val="0"/>
        <w:autoSpaceDN w:val="0"/>
        <w:adjustRightInd w:val="0"/>
        <w:spacing w:after="0" w:line="3" w:lineRule="exact"/>
        <w:rPr>
          <w:rFonts w:ascii="Times New Roman" w:hAnsi="Times New Roman" w:cs="Times New Roman"/>
          <w:sz w:val="24"/>
          <w:szCs w:val="24"/>
        </w:rPr>
      </w:pPr>
    </w:p>
    <w:p w:rsidR="00206787" w:rsidRPr="00630246" w:rsidRDefault="00206787" w:rsidP="000F40F4">
      <w:pPr>
        <w:widowControl w:val="0"/>
        <w:overflowPunct w:val="0"/>
        <w:autoSpaceDE w:val="0"/>
        <w:autoSpaceDN w:val="0"/>
        <w:adjustRightInd w:val="0"/>
        <w:spacing w:after="0" w:line="240" w:lineRule="auto"/>
        <w:ind w:firstLine="723"/>
        <w:jc w:val="center"/>
        <w:rPr>
          <w:rFonts w:ascii="Times New Roman" w:hAnsi="Times New Roman" w:cs="Times New Roman"/>
          <w:sz w:val="24"/>
          <w:szCs w:val="24"/>
        </w:rPr>
      </w:pPr>
      <w:r w:rsidRPr="00630246">
        <w:rPr>
          <w:rFonts w:ascii="Arial" w:hAnsi="Arial" w:cs="Arial"/>
          <w:i/>
          <w:iCs/>
          <w:color w:val="000000"/>
          <w:sz w:val="28"/>
          <w:szCs w:val="28"/>
        </w:rPr>
        <w:t xml:space="preserve">Тяговое реле </w:t>
      </w:r>
      <w:r w:rsidRPr="00630246">
        <w:rPr>
          <w:rFonts w:ascii="Arial" w:hAnsi="Arial" w:cs="Arial"/>
          <w:color w:val="000000"/>
          <w:sz w:val="28"/>
          <w:szCs w:val="28"/>
        </w:rPr>
        <w:t>обеспечивает ввод шестерни в зацепление с венцом ма</w:t>
      </w:r>
      <w:r w:rsidRPr="00630246">
        <w:rPr>
          <w:rFonts w:ascii="Times New Roman" w:hAnsi="Times New Roman" w:cs="Times New Roman"/>
          <w:color w:val="000000"/>
          <w:sz w:val="28"/>
          <w:szCs w:val="28"/>
        </w:rPr>
        <w:t>-</w:t>
      </w:r>
      <w:r w:rsidRPr="00630246">
        <w:rPr>
          <w:rFonts w:ascii="Arial" w:hAnsi="Arial" w:cs="Arial"/>
          <w:color w:val="000000"/>
          <w:sz w:val="28"/>
          <w:szCs w:val="28"/>
        </w:rPr>
        <w:t>ховика и подключает стартерный электродвигатель к аккумуляторной ба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тарее </w:t>
      </w:r>
      <w:r w:rsidRPr="00630246">
        <w:rPr>
          <w:rFonts w:ascii="Times New Roman" w:hAnsi="Times New Roman" w:cs="Times New Roman"/>
          <w:color w:val="000000"/>
          <w:sz w:val="28"/>
          <w:szCs w:val="28"/>
        </w:rPr>
        <w:t>(</w:t>
      </w:r>
      <w:r w:rsidRPr="00630246">
        <w:rPr>
          <w:rFonts w:ascii="Arial" w:hAnsi="Arial" w:cs="Arial"/>
          <w:color w:val="000000"/>
          <w:sz w:val="28"/>
          <w:szCs w:val="28"/>
        </w:rPr>
        <w:t>см</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рисунок </w:t>
      </w:r>
      <w:r w:rsidRPr="00630246">
        <w:rPr>
          <w:rFonts w:ascii="Times New Roman" w:hAnsi="Times New Roman" w:cs="Times New Roman"/>
          <w:color w:val="000000"/>
          <w:sz w:val="28"/>
          <w:szCs w:val="28"/>
        </w:rPr>
        <w:t>2.4</w:t>
      </w:r>
      <w:r w:rsidRPr="00630246">
        <w:rPr>
          <w:rFonts w:ascii="Arial" w:hAnsi="Arial" w:cs="Arial"/>
          <w:color w:val="000000"/>
          <w:sz w:val="28"/>
          <w:szCs w:val="28"/>
        </w:rPr>
        <w:t xml:space="preserve"> и </w:t>
      </w:r>
      <w:r w:rsidRPr="00630246">
        <w:rPr>
          <w:rFonts w:ascii="Times New Roman" w:hAnsi="Times New Roman" w:cs="Times New Roman"/>
          <w:color w:val="000000"/>
          <w:sz w:val="28"/>
          <w:szCs w:val="28"/>
        </w:rPr>
        <w:t>2.5).</w:t>
      </w:r>
      <w:r w:rsidRPr="00630246">
        <w:rPr>
          <w:rFonts w:ascii="Arial" w:hAnsi="Arial" w:cs="Arial"/>
          <w:color w:val="000000"/>
          <w:sz w:val="28"/>
          <w:szCs w:val="28"/>
        </w:rPr>
        <w:t xml:space="preserve"> На большинстве стартеров тяговое реле рас</w:t>
      </w:r>
      <w:r w:rsidRPr="00630246">
        <w:rPr>
          <w:rFonts w:ascii="Times New Roman" w:hAnsi="Times New Roman" w:cs="Times New Roman"/>
          <w:color w:val="000000"/>
          <w:sz w:val="28"/>
          <w:szCs w:val="28"/>
        </w:rPr>
        <w:t>-</w:t>
      </w:r>
      <w:r w:rsidRPr="00630246">
        <w:rPr>
          <w:rFonts w:ascii="Arial" w:hAnsi="Arial" w:cs="Arial"/>
          <w:color w:val="000000"/>
          <w:sz w:val="28"/>
          <w:szCs w:val="28"/>
        </w:rPr>
        <w:t>полагают на приливе крышки со стороны привода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С фланцем прилива крышки реле соединяют непосредственно или через дополнительные кре</w:t>
      </w:r>
      <w:r w:rsidRPr="00630246">
        <w:rPr>
          <w:rFonts w:ascii="Times New Roman" w:hAnsi="Times New Roman" w:cs="Times New Roman"/>
          <w:color w:val="000000"/>
          <w:sz w:val="28"/>
          <w:szCs w:val="28"/>
        </w:rPr>
        <w:t>-</w:t>
      </w:r>
      <w:r w:rsidRPr="00630246">
        <w:rPr>
          <w:rFonts w:ascii="Arial" w:hAnsi="Arial" w:cs="Arial"/>
          <w:color w:val="000000"/>
          <w:sz w:val="28"/>
          <w:szCs w:val="28"/>
        </w:rPr>
        <w:t>пежные элементы</w:t>
      </w:r>
      <w:r w:rsidRPr="00630246">
        <w:rPr>
          <w:rFonts w:ascii="Times New Roman" w:hAnsi="Times New Roman" w:cs="Times New Roman"/>
          <w:color w:val="000000"/>
          <w:sz w:val="28"/>
          <w:szCs w:val="28"/>
        </w:rPr>
        <w:t>.</w:t>
      </w:r>
      <w:bookmarkStart w:id="26" w:name="page61"/>
      <w:bookmarkEnd w:id="26"/>
      <w:r>
        <w:rPr>
          <w:noProof/>
          <w:lang w:eastAsia="ru-RU"/>
        </w:rPr>
        <w:drawing>
          <wp:inline distT="0" distB="0" distL="0" distR="0" wp14:anchorId="48F03622" wp14:editId="42598926">
            <wp:extent cx="3093720" cy="205232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93720" cy="2052320"/>
                    </a:xfrm>
                    <a:prstGeom prst="rect">
                      <a:avLst/>
                    </a:prstGeom>
                    <a:noFill/>
                  </pic:spPr>
                </pic:pic>
              </a:graphicData>
            </a:graphic>
          </wp:inline>
        </w:drawing>
      </w: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4F7136">
      <w:pPr>
        <w:widowControl w:val="0"/>
        <w:autoSpaceDE w:val="0"/>
        <w:autoSpaceDN w:val="0"/>
        <w:adjustRightInd w:val="0"/>
        <w:spacing w:after="0" w:line="240" w:lineRule="auto"/>
        <w:ind w:left="2240"/>
        <w:rPr>
          <w:rFonts w:ascii="Times New Roman" w:hAnsi="Times New Roman" w:cs="Times New Roman"/>
          <w:sz w:val="24"/>
          <w:szCs w:val="24"/>
        </w:rPr>
      </w:pPr>
      <w:r w:rsidRPr="00630246">
        <w:rPr>
          <w:rFonts w:ascii="Arial" w:hAnsi="Arial" w:cs="Arial"/>
          <w:color w:val="000000"/>
          <w:sz w:val="24"/>
          <w:szCs w:val="24"/>
        </w:rPr>
        <w:t>Рис</w:t>
      </w:r>
      <w:r w:rsidRPr="00630246">
        <w:rPr>
          <w:rFonts w:ascii="Times New Roman" w:hAnsi="Times New Roman" w:cs="Times New Roman"/>
          <w:color w:val="000000"/>
          <w:sz w:val="24"/>
          <w:szCs w:val="24"/>
        </w:rPr>
        <w:t>. 2.5 -</w:t>
      </w:r>
      <w:r w:rsidRPr="00630246">
        <w:rPr>
          <w:rFonts w:ascii="Arial" w:hAnsi="Arial" w:cs="Arial"/>
          <w:color w:val="000000"/>
          <w:sz w:val="24"/>
          <w:szCs w:val="24"/>
        </w:rPr>
        <w:t xml:space="preserve"> Устройство тягового реле стартера</w:t>
      </w:r>
    </w:p>
    <w:p w:rsidR="00206787" w:rsidRPr="00630246" w:rsidRDefault="00206787" w:rsidP="00206787">
      <w:pPr>
        <w:widowControl w:val="0"/>
        <w:autoSpaceDE w:val="0"/>
        <w:autoSpaceDN w:val="0"/>
        <w:adjustRightInd w:val="0"/>
        <w:spacing w:after="0" w:line="55"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69" w:lineRule="auto"/>
        <w:ind w:firstLine="721"/>
        <w:jc w:val="both"/>
        <w:rPr>
          <w:rFonts w:ascii="Times New Roman" w:hAnsi="Times New Roman" w:cs="Times New Roman"/>
          <w:sz w:val="24"/>
          <w:szCs w:val="24"/>
        </w:rPr>
      </w:pPr>
      <w:r w:rsidRPr="00630246">
        <w:rPr>
          <w:rFonts w:ascii="Arial" w:hAnsi="Arial" w:cs="Arial"/>
          <w:color w:val="000000"/>
          <w:sz w:val="26"/>
          <w:szCs w:val="26"/>
        </w:rPr>
        <w:t>Реле может иметь одну или две обмотки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намотанные на латунную втулку</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в которой свободно перемещается стальной якорь</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воздействую</w:t>
      </w:r>
      <w:r w:rsidRPr="00630246">
        <w:rPr>
          <w:rFonts w:ascii="Times New Roman" w:hAnsi="Times New Roman" w:cs="Times New Roman"/>
          <w:color w:val="000000"/>
          <w:sz w:val="26"/>
          <w:szCs w:val="26"/>
        </w:rPr>
        <w:t>-</w:t>
      </w:r>
      <w:r w:rsidRPr="00630246">
        <w:rPr>
          <w:rFonts w:ascii="Arial" w:hAnsi="Arial" w:cs="Arial"/>
          <w:color w:val="000000"/>
          <w:sz w:val="26"/>
          <w:szCs w:val="26"/>
        </w:rPr>
        <w:t>щий на шток с подвижным контактным диском</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Два неподвижных контак</w:t>
      </w:r>
      <w:r w:rsidRPr="00630246">
        <w:rPr>
          <w:rFonts w:ascii="Times New Roman" w:hAnsi="Times New Roman" w:cs="Times New Roman"/>
          <w:color w:val="000000"/>
          <w:sz w:val="26"/>
          <w:szCs w:val="26"/>
        </w:rPr>
        <w:t>-</w:t>
      </w:r>
      <w:r w:rsidRPr="00630246">
        <w:rPr>
          <w:rFonts w:ascii="Arial" w:hAnsi="Arial" w:cs="Arial"/>
          <w:color w:val="000000"/>
          <w:sz w:val="26"/>
          <w:szCs w:val="26"/>
        </w:rPr>
        <w:t>та в виде контактных болтов закрепляют в пластмассовой крышке</w:t>
      </w:r>
      <w:r w:rsidRPr="00630246">
        <w:rPr>
          <w:rFonts w:ascii="Times New Roman" w:hAnsi="Times New Roman" w:cs="Times New Roman"/>
          <w:color w:val="000000"/>
          <w:sz w:val="26"/>
          <w:szCs w:val="26"/>
        </w:rPr>
        <w:t>.</w:t>
      </w:r>
    </w:p>
    <w:p w:rsidR="00206787" w:rsidRPr="00630246" w:rsidRDefault="00206787" w:rsidP="00206787">
      <w:pPr>
        <w:widowControl w:val="0"/>
        <w:autoSpaceDE w:val="0"/>
        <w:autoSpaceDN w:val="0"/>
        <w:adjustRightInd w:val="0"/>
        <w:spacing w:after="0" w:line="2"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61" w:lineRule="auto"/>
        <w:ind w:firstLine="722"/>
        <w:jc w:val="both"/>
        <w:rPr>
          <w:rFonts w:ascii="Times New Roman" w:hAnsi="Times New Roman" w:cs="Times New Roman"/>
          <w:sz w:val="24"/>
          <w:szCs w:val="24"/>
        </w:rPr>
      </w:pPr>
      <w:r w:rsidRPr="00630246">
        <w:rPr>
          <w:rFonts w:ascii="Arial" w:hAnsi="Arial" w:cs="Arial"/>
          <w:color w:val="000000"/>
          <w:sz w:val="26"/>
          <w:szCs w:val="26"/>
        </w:rPr>
        <w:t>В двухобмоточном реле удерживающая обмотка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рассчитанная толь</w:t>
      </w:r>
      <w:r w:rsidRPr="00630246">
        <w:rPr>
          <w:rFonts w:ascii="Times New Roman" w:hAnsi="Times New Roman" w:cs="Times New Roman"/>
          <w:color w:val="000000"/>
          <w:sz w:val="26"/>
          <w:szCs w:val="26"/>
        </w:rPr>
        <w:t>-</w:t>
      </w:r>
      <w:r w:rsidRPr="00630246">
        <w:rPr>
          <w:rFonts w:ascii="Arial" w:hAnsi="Arial" w:cs="Arial"/>
          <w:color w:val="000000"/>
          <w:sz w:val="26"/>
          <w:szCs w:val="26"/>
        </w:rPr>
        <w:t>ко на удержание якоря реле в притянутом к сердечнику состоянии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намо</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тана проводом меньшего сечения и имеет прямой выход на </w:t>
      </w:r>
      <w:r w:rsidRPr="00630246">
        <w:rPr>
          <w:rFonts w:ascii="Times New Roman" w:hAnsi="Times New Roman" w:cs="Times New Roman"/>
          <w:color w:val="000000"/>
          <w:sz w:val="26"/>
          <w:szCs w:val="26"/>
        </w:rPr>
        <w:t>«</w:t>
      </w:r>
      <w:r w:rsidRPr="00630246">
        <w:rPr>
          <w:rFonts w:ascii="Arial" w:hAnsi="Arial" w:cs="Arial"/>
          <w:color w:val="000000"/>
          <w:sz w:val="26"/>
          <w:szCs w:val="26"/>
        </w:rPr>
        <w:t>массу</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Втя</w:t>
      </w:r>
      <w:r w:rsidRPr="00630246">
        <w:rPr>
          <w:rFonts w:ascii="Times New Roman" w:hAnsi="Times New Roman" w:cs="Times New Roman"/>
          <w:color w:val="000000"/>
          <w:sz w:val="26"/>
          <w:szCs w:val="26"/>
        </w:rPr>
        <w:t>-</w:t>
      </w:r>
      <w:r w:rsidRPr="00630246">
        <w:rPr>
          <w:rFonts w:ascii="Arial" w:hAnsi="Arial" w:cs="Arial"/>
          <w:color w:val="000000"/>
          <w:sz w:val="26"/>
          <w:szCs w:val="26"/>
        </w:rPr>
        <w:t>гивающая обмотка подключена параллельно контактам реле</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При включе</w:t>
      </w:r>
      <w:r w:rsidRPr="00630246">
        <w:rPr>
          <w:rFonts w:ascii="Times New Roman" w:hAnsi="Times New Roman" w:cs="Times New Roman"/>
          <w:color w:val="000000"/>
          <w:sz w:val="26"/>
          <w:szCs w:val="26"/>
        </w:rPr>
        <w:t>-</w:t>
      </w:r>
      <w:r w:rsidRPr="00630246">
        <w:rPr>
          <w:rFonts w:ascii="Arial" w:hAnsi="Arial" w:cs="Arial"/>
          <w:color w:val="000000"/>
          <w:sz w:val="26"/>
          <w:szCs w:val="26"/>
        </w:rPr>
        <w:t>нии реле она действует согласно с удерживающей обмоткой и создает не</w:t>
      </w:r>
      <w:r w:rsidRPr="00630246">
        <w:rPr>
          <w:rFonts w:ascii="Times New Roman" w:hAnsi="Times New Roman" w:cs="Times New Roman"/>
          <w:color w:val="000000"/>
          <w:sz w:val="26"/>
          <w:szCs w:val="26"/>
        </w:rPr>
        <w:t>-</w:t>
      </w:r>
      <w:r w:rsidRPr="00630246">
        <w:rPr>
          <w:rFonts w:ascii="Arial" w:hAnsi="Arial" w:cs="Arial"/>
          <w:color w:val="000000"/>
          <w:sz w:val="26"/>
          <w:szCs w:val="26"/>
        </w:rPr>
        <w:t>обходимую силу притяжения</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когда зазор между якорем и сердечником максимален</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Во время работы стартерного электродвигателя замкнутые контакты тягового репе шунтируют втягивающую обмотку и выключают ее из работы</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При неразделенной контактной системе подвижный контакт снабжен пружиной</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Перемещение подвижного контактного диска в исход</w:t>
      </w:r>
      <w:r w:rsidRPr="00630246">
        <w:rPr>
          <w:rFonts w:ascii="Times New Roman" w:hAnsi="Times New Roman" w:cs="Times New Roman"/>
          <w:color w:val="000000"/>
          <w:sz w:val="26"/>
          <w:szCs w:val="26"/>
        </w:rPr>
        <w:t>-</w:t>
      </w:r>
      <w:r w:rsidRPr="00630246">
        <w:rPr>
          <w:rFonts w:ascii="Arial" w:hAnsi="Arial" w:cs="Arial"/>
          <w:color w:val="000000"/>
          <w:sz w:val="26"/>
          <w:szCs w:val="26"/>
        </w:rPr>
        <w:t>ное нерабочее положение обеспечивает возвратная пружина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В разделен</w:t>
      </w:r>
      <w:r w:rsidRPr="00630246">
        <w:rPr>
          <w:rFonts w:ascii="Times New Roman" w:hAnsi="Times New Roman" w:cs="Times New Roman"/>
          <w:color w:val="000000"/>
          <w:sz w:val="26"/>
          <w:szCs w:val="26"/>
        </w:rPr>
        <w:t>-</w:t>
      </w:r>
      <w:r w:rsidRPr="00630246">
        <w:rPr>
          <w:rFonts w:ascii="Arial" w:hAnsi="Arial" w:cs="Arial"/>
          <w:color w:val="000000"/>
          <w:sz w:val="26"/>
          <w:szCs w:val="26"/>
        </w:rPr>
        <w:t>ной контактной системе подвижный контактный диск не связан жестко с якорем реле</w:t>
      </w:r>
      <w:r w:rsidRPr="00630246">
        <w:rPr>
          <w:rFonts w:ascii="Times New Roman" w:hAnsi="Times New Roman" w:cs="Times New Roman"/>
          <w:color w:val="000000"/>
          <w:sz w:val="26"/>
          <w:szCs w:val="26"/>
        </w:rPr>
        <w:t>.</w:t>
      </w:r>
    </w:p>
    <w:p w:rsidR="00206787" w:rsidRPr="00630246" w:rsidRDefault="00206787" w:rsidP="00206787">
      <w:pPr>
        <w:widowControl w:val="0"/>
        <w:autoSpaceDE w:val="0"/>
        <w:autoSpaceDN w:val="0"/>
        <w:adjustRightInd w:val="0"/>
        <w:spacing w:after="0" w:line="4"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46" w:lineRule="auto"/>
        <w:ind w:firstLine="719"/>
        <w:jc w:val="both"/>
        <w:rPr>
          <w:rFonts w:ascii="Times New Roman" w:hAnsi="Times New Roman" w:cs="Times New Roman"/>
          <w:sz w:val="24"/>
          <w:szCs w:val="24"/>
        </w:rPr>
      </w:pPr>
      <w:r w:rsidRPr="00630246">
        <w:rPr>
          <w:rFonts w:ascii="Arial" w:hAnsi="Arial" w:cs="Arial"/>
          <w:color w:val="000000"/>
          <w:sz w:val="28"/>
          <w:szCs w:val="28"/>
        </w:rPr>
        <w:t>Тяговое реле рычагом связано с механизмом привода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расположен</w:t>
      </w:r>
      <w:r w:rsidRPr="00630246">
        <w:rPr>
          <w:rFonts w:ascii="Times New Roman" w:hAnsi="Times New Roman" w:cs="Times New Roman"/>
          <w:color w:val="000000"/>
          <w:sz w:val="28"/>
          <w:szCs w:val="28"/>
        </w:rPr>
        <w:t>-</w:t>
      </w:r>
      <w:r w:rsidRPr="00630246">
        <w:rPr>
          <w:rFonts w:ascii="Arial" w:hAnsi="Arial" w:cs="Arial"/>
          <w:color w:val="000000"/>
          <w:sz w:val="28"/>
          <w:szCs w:val="28"/>
        </w:rPr>
        <w:t>ным на шлицевой части вала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Рычаг воздействует на привод через повод</w:t>
      </w:r>
      <w:r w:rsidRPr="00630246">
        <w:rPr>
          <w:rFonts w:ascii="Times New Roman" w:hAnsi="Times New Roman" w:cs="Times New Roman"/>
          <w:color w:val="000000"/>
          <w:sz w:val="28"/>
          <w:szCs w:val="28"/>
        </w:rPr>
        <w:t>-</w:t>
      </w:r>
      <w:r w:rsidRPr="00630246">
        <w:rPr>
          <w:rFonts w:ascii="Arial" w:hAnsi="Arial" w:cs="Arial"/>
          <w:color w:val="000000"/>
          <w:sz w:val="28"/>
          <w:szCs w:val="28"/>
        </w:rPr>
        <w:t>ковую муфту</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Его отливают из полимерного материала или выполняют со</w:t>
      </w:r>
      <w:r w:rsidRPr="00630246">
        <w:rPr>
          <w:rFonts w:ascii="Times New Roman" w:hAnsi="Times New Roman" w:cs="Times New Roman"/>
          <w:color w:val="000000"/>
          <w:sz w:val="28"/>
          <w:szCs w:val="28"/>
        </w:rPr>
        <w:t>-</w:t>
      </w:r>
      <w:r w:rsidRPr="00630246">
        <w:rPr>
          <w:rFonts w:ascii="Arial" w:hAnsi="Arial" w:cs="Arial"/>
          <w:color w:val="000000"/>
          <w:sz w:val="28"/>
          <w:szCs w:val="28"/>
        </w:rPr>
        <w:t>ставным из двух штампованных стальных частей</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которые соединяют за</w:t>
      </w:r>
      <w:r w:rsidRPr="00630246">
        <w:rPr>
          <w:rFonts w:ascii="Times New Roman" w:hAnsi="Times New Roman" w:cs="Times New Roman"/>
          <w:color w:val="000000"/>
          <w:sz w:val="28"/>
          <w:szCs w:val="28"/>
        </w:rPr>
        <w:t>-</w:t>
      </w:r>
      <w:r w:rsidRPr="00630246">
        <w:rPr>
          <w:rFonts w:ascii="Arial" w:hAnsi="Arial" w:cs="Arial"/>
          <w:color w:val="000000"/>
          <w:sz w:val="28"/>
          <w:szCs w:val="28"/>
        </w:rPr>
        <w:t>клепками или сваркой</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14" w:lineRule="exact"/>
        <w:rPr>
          <w:rFonts w:ascii="Times New Roman" w:hAnsi="Times New Roman" w:cs="Times New Roman"/>
          <w:sz w:val="24"/>
          <w:szCs w:val="24"/>
        </w:rPr>
      </w:pPr>
    </w:p>
    <w:p w:rsidR="00206787" w:rsidRPr="00630246" w:rsidRDefault="00206787" w:rsidP="004F7136">
      <w:pPr>
        <w:widowControl w:val="0"/>
        <w:overflowPunct w:val="0"/>
        <w:autoSpaceDE w:val="0"/>
        <w:autoSpaceDN w:val="0"/>
        <w:adjustRightInd w:val="0"/>
        <w:spacing w:after="0" w:line="278" w:lineRule="auto"/>
        <w:ind w:firstLine="719"/>
        <w:jc w:val="both"/>
        <w:rPr>
          <w:rFonts w:ascii="Times New Roman" w:hAnsi="Times New Roman" w:cs="Times New Roman"/>
          <w:sz w:val="24"/>
          <w:szCs w:val="24"/>
        </w:rPr>
      </w:pPr>
      <w:r w:rsidRPr="00630246">
        <w:rPr>
          <w:rFonts w:ascii="Arial" w:hAnsi="Arial" w:cs="Arial"/>
          <w:color w:val="000000"/>
          <w:sz w:val="25"/>
          <w:szCs w:val="25"/>
        </w:rPr>
        <w:t xml:space="preserve">Для передачи вращающего момента от вала якоря коленчатому валу используется специальный </w:t>
      </w:r>
      <w:r w:rsidRPr="00630246">
        <w:rPr>
          <w:rFonts w:ascii="Arial" w:hAnsi="Arial" w:cs="Arial"/>
          <w:i/>
          <w:iCs/>
          <w:color w:val="000000"/>
          <w:sz w:val="25"/>
          <w:szCs w:val="25"/>
        </w:rPr>
        <w:t>механизм привода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П</w:t>
      </w:r>
      <w:r>
        <w:rPr>
          <w:rFonts w:ascii="Times New Roman" w:hAnsi="Times New Roman" w:cs="Times New Roman"/>
          <w:color w:val="000000"/>
          <w:sz w:val="25"/>
          <w:szCs w:val="25"/>
        </w:rPr>
        <w:t>o</w:t>
      </w:r>
      <w:r w:rsidRPr="00630246">
        <w:rPr>
          <w:rFonts w:ascii="Arial" w:hAnsi="Arial" w:cs="Arial"/>
          <w:color w:val="000000"/>
          <w:sz w:val="25"/>
          <w:szCs w:val="25"/>
        </w:rPr>
        <w:t xml:space="preserve"> типу и принципу работы </w:t>
      </w:r>
      <w:r w:rsidRPr="00630246">
        <w:rPr>
          <w:rFonts w:ascii="Arial" w:hAnsi="Arial" w:cs="Arial"/>
          <w:color w:val="000000"/>
          <w:sz w:val="25"/>
          <w:szCs w:val="25"/>
        </w:rPr>
        <w:lastRenderedPageBreak/>
        <w:t>приводных механизмов выделяют стартеры с электромеханическим пере</w:t>
      </w:r>
      <w:r w:rsidRPr="00630246">
        <w:rPr>
          <w:rFonts w:ascii="Times New Roman" w:hAnsi="Times New Roman" w:cs="Times New Roman"/>
          <w:color w:val="000000"/>
          <w:sz w:val="25"/>
          <w:szCs w:val="25"/>
        </w:rPr>
        <w:t>-</w:t>
      </w:r>
      <w:r w:rsidRPr="00630246">
        <w:rPr>
          <w:rFonts w:ascii="Arial" w:hAnsi="Arial" w:cs="Arial"/>
          <w:color w:val="000000"/>
          <w:sz w:val="25"/>
          <w:szCs w:val="25"/>
        </w:rPr>
        <w:t>мещением шестерни привода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с инерционным или комбинированным при</w:t>
      </w:r>
      <w:r w:rsidRPr="00630246">
        <w:rPr>
          <w:rFonts w:ascii="Times New Roman" w:hAnsi="Times New Roman" w:cs="Times New Roman"/>
          <w:color w:val="000000"/>
          <w:sz w:val="25"/>
          <w:szCs w:val="25"/>
        </w:rPr>
        <w:t>-</w:t>
      </w:r>
      <w:r w:rsidRPr="00630246">
        <w:rPr>
          <w:rFonts w:ascii="Arial" w:hAnsi="Arial" w:cs="Arial"/>
          <w:color w:val="000000"/>
          <w:sz w:val="25"/>
          <w:szCs w:val="25"/>
        </w:rPr>
        <w:t>водом</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Для предотвращения разноса якоря после пуска двигателя в авто</w:t>
      </w:r>
      <w:r w:rsidRPr="00630246">
        <w:rPr>
          <w:rFonts w:ascii="Times New Roman" w:hAnsi="Times New Roman" w:cs="Times New Roman"/>
          <w:color w:val="000000"/>
          <w:sz w:val="25"/>
          <w:szCs w:val="25"/>
        </w:rPr>
        <w:t>-</w:t>
      </w:r>
      <w:r w:rsidRPr="00630246">
        <w:rPr>
          <w:rFonts w:ascii="Arial" w:hAnsi="Arial" w:cs="Arial"/>
          <w:color w:val="000000"/>
          <w:sz w:val="25"/>
          <w:szCs w:val="25"/>
        </w:rPr>
        <w:t>мобильные электростартеры устанавливают роликовые</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храповые или фрикционно</w:t>
      </w:r>
      <w:r w:rsidRPr="00630246">
        <w:rPr>
          <w:rFonts w:ascii="Times New Roman" w:hAnsi="Times New Roman" w:cs="Times New Roman"/>
          <w:color w:val="000000"/>
          <w:sz w:val="25"/>
          <w:szCs w:val="25"/>
        </w:rPr>
        <w:t>-</w:t>
      </w:r>
      <w:r w:rsidRPr="00630246">
        <w:rPr>
          <w:rFonts w:ascii="Arial" w:hAnsi="Arial" w:cs="Arial"/>
          <w:color w:val="000000"/>
          <w:sz w:val="25"/>
          <w:szCs w:val="25"/>
        </w:rPr>
        <w:t>храповые муфты свободного хода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Наибольшее распростра</w:t>
      </w:r>
      <w:bookmarkStart w:id="27" w:name="page63"/>
      <w:bookmarkEnd w:id="27"/>
      <w:r w:rsidRPr="00630246">
        <w:rPr>
          <w:rFonts w:ascii="Arial" w:hAnsi="Arial" w:cs="Arial"/>
          <w:color w:val="000000"/>
          <w:sz w:val="28"/>
          <w:szCs w:val="28"/>
        </w:rPr>
        <w:t>нение в электростартерах получили электромеханический привод шестер</w:t>
      </w:r>
      <w:r w:rsidRPr="00630246">
        <w:rPr>
          <w:rFonts w:ascii="Times New Roman" w:hAnsi="Times New Roman" w:cs="Times New Roman"/>
          <w:color w:val="000000"/>
          <w:sz w:val="28"/>
          <w:szCs w:val="28"/>
        </w:rPr>
        <w:t>-</w:t>
      </w:r>
      <w:r w:rsidRPr="00630246">
        <w:rPr>
          <w:rFonts w:ascii="Arial" w:hAnsi="Arial" w:cs="Arial"/>
          <w:color w:val="000000"/>
          <w:sz w:val="28"/>
          <w:szCs w:val="28"/>
        </w:rPr>
        <w:t>ни и роликовые муфты свободного хода</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2"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70" w:lineRule="auto"/>
        <w:ind w:firstLine="721"/>
        <w:jc w:val="both"/>
        <w:rPr>
          <w:rFonts w:ascii="Times New Roman" w:hAnsi="Times New Roman" w:cs="Times New Roman"/>
          <w:sz w:val="24"/>
          <w:szCs w:val="24"/>
        </w:rPr>
      </w:pPr>
      <w:r w:rsidRPr="00630246">
        <w:rPr>
          <w:rFonts w:ascii="Arial" w:hAnsi="Arial" w:cs="Arial"/>
          <w:color w:val="000000"/>
          <w:sz w:val="26"/>
          <w:szCs w:val="26"/>
        </w:rPr>
        <w:t>Роликовые муфты свободного хода технологичны в изготовлении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бесшумны в работе и способны при небольших размерах передавать боль</w:t>
      </w:r>
      <w:r w:rsidRPr="00630246">
        <w:rPr>
          <w:rFonts w:ascii="Times New Roman" w:hAnsi="Times New Roman" w:cs="Times New Roman"/>
          <w:color w:val="000000"/>
          <w:sz w:val="26"/>
          <w:szCs w:val="26"/>
        </w:rPr>
        <w:t>-</w:t>
      </w:r>
      <w:r w:rsidRPr="00630246">
        <w:rPr>
          <w:rFonts w:ascii="Arial" w:hAnsi="Arial" w:cs="Arial"/>
          <w:color w:val="000000"/>
          <w:sz w:val="26"/>
          <w:szCs w:val="26"/>
        </w:rPr>
        <w:t>шие крутящие моменты</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Они малочувствительны к загрязнению</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не тре</w:t>
      </w:r>
      <w:r w:rsidRPr="00630246">
        <w:rPr>
          <w:rFonts w:ascii="Times New Roman" w:hAnsi="Times New Roman" w:cs="Times New Roman"/>
          <w:color w:val="000000"/>
          <w:sz w:val="26"/>
          <w:szCs w:val="26"/>
        </w:rPr>
        <w:t>-</w:t>
      </w:r>
      <w:r w:rsidRPr="00630246">
        <w:rPr>
          <w:rFonts w:ascii="Arial" w:hAnsi="Arial" w:cs="Arial"/>
          <w:color w:val="000000"/>
          <w:sz w:val="26"/>
          <w:szCs w:val="26"/>
        </w:rPr>
        <w:t>буют ухода и регулирования в эксплуатации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Работает такая муфта сле</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дующим образом </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рисунок </w:t>
      </w:r>
      <w:r w:rsidRPr="00630246">
        <w:rPr>
          <w:rFonts w:ascii="Times New Roman" w:hAnsi="Times New Roman" w:cs="Times New Roman"/>
          <w:color w:val="000000"/>
          <w:sz w:val="26"/>
          <w:szCs w:val="26"/>
        </w:rPr>
        <w:t>2.6).</w:t>
      </w: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r>
        <w:rPr>
          <w:noProof/>
          <w:lang w:eastAsia="ru-RU"/>
        </w:rPr>
        <w:drawing>
          <wp:anchor distT="0" distB="0" distL="114300" distR="114300" simplePos="0" relativeHeight="251753984" behindDoc="1" locked="0" layoutInCell="0" allowOverlap="1" wp14:anchorId="4C2F3B87" wp14:editId="4B0B75CC">
            <wp:simplePos x="0" y="0"/>
            <wp:positionH relativeFrom="column">
              <wp:posOffset>1537335</wp:posOffset>
            </wp:positionH>
            <wp:positionV relativeFrom="paragraph">
              <wp:posOffset>4445</wp:posOffset>
            </wp:positionV>
            <wp:extent cx="3145790" cy="1466850"/>
            <wp:effectExtent l="0" t="0" r="0" b="0"/>
            <wp:wrapNone/>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45790" cy="1466850"/>
                    </a:xfrm>
                    <a:prstGeom prst="rect">
                      <a:avLst/>
                    </a:prstGeom>
                    <a:noFill/>
                  </pic:spPr>
                </pic:pic>
              </a:graphicData>
            </a:graphic>
            <wp14:sizeRelH relativeFrom="page">
              <wp14:pctWidth>0</wp14:pctWidth>
            </wp14:sizeRelH>
            <wp14:sizeRelV relativeFrom="page">
              <wp14:pctHeight>0</wp14:pctHeight>
            </wp14:sizeRelV>
          </wp:anchor>
        </w:drawing>
      </w: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00"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284" w:lineRule="exact"/>
        <w:rPr>
          <w:rFonts w:ascii="Times New Roman" w:hAnsi="Times New Roman" w:cs="Times New Roman"/>
          <w:sz w:val="24"/>
          <w:szCs w:val="24"/>
        </w:rPr>
      </w:pPr>
    </w:p>
    <w:p w:rsidR="00206787" w:rsidRPr="00630246" w:rsidRDefault="00206787" w:rsidP="00206787">
      <w:pPr>
        <w:widowControl w:val="0"/>
        <w:tabs>
          <w:tab w:val="left" w:pos="6320"/>
        </w:tabs>
        <w:autoSpaceDE w:val="0"/>
        <w:autoSpaceDN w:val="0"/>
        <w:adjustRightInd w:val="0"/>
        <w:spacing w:after="0" w:line="240" w:lineRule="auto"/>
        <w:ind w:left="3260"/>
        <w:rPr>
          <w:rFonts w:ascii="Times New Roman" w:hAnsi="Times New Roman" w:cs="Times New Roman"/>
          <w:sz w:val="24"/>
          <w:szCs w:val="24"/>
        </w:rPr>
      </w:pPr>
      <w:r w:rsidRPr="00630246">
        <w:rPr>
          <w:rFonts w:ascii="Arial" w:hAnsi="Arial" w:cs="Arial"/>
          <w:i/>
          <w:iCs/>
          <w:color w:val="000000"/>
          <w:sz w:val="24"/>
          <w:szCs w:val="24"/>
        </w:rPr>
        <w:t>а</w:t>
      </w:r>
      <w:r w:rsidRPr="00630246">
        <w:rPr>
          <w:rFonts w:ascii="Times New Roman" w:hAnsi="Times New Roman" w:cs="Times New Roman"/>
          <w:color w:val="000000"/>
          <w:sz w:val="24"/>
          <w:szCs w:val="24"/>
        </w:rPr>
        <w:t>)</w:t>
      </w:r>
      <w:r w:rsidRPr="00630246">
        <w:rPr>
          <w:rFonts w:ascii="Times New Roman" w:hAnsi="Times New Roman" w:cs="Times New Roman"/>
          <w:sz w:val="24"/>
          <w:szCs w:val="24"/>
        </w:rPr>
        <w:tab/>
      </w:r>
      <w:r w:rsidRPr="00630246">
        <w:rPr>
          <w:rFonts w:ascii="Arial" w:hAnsi="Arial" w:cs="Arial"/>
          <w:i/>
          <w:iCs/>
          <w:color w:val="000000"/>
        </w:rPr>
        <w:t>б</w:t>
      </w:r>
      <w:r w:rsidRPr="00630246">
        <w:rPr>
          <w:rFonts w:ascii="Times New Roman" w:hAnsi="Times New Roman" w:cs="Times New Roman"/>
          <w:color w:val="000000"/>
        </w:rPr>
        <w:t>)</w:t>
      </w:r>
    </w:p>
    <w:p w:rsidR="00206787" w:rsidRPr="00630246" w:rsidRDefault="00206787" w:rsidP="00206787">
      <w:pPr>
        <w:widowControl w:val="0"/>
        <w:autoSpaceDE w:val="0"/>
        <w:autoSpaceDN w:val="0"/>
        <w:adjustRightInd w:val="0"/>
        <w:spacing w:after="0" w:line="179"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330" w:lineRule="auto"/>
        <w:ind w:left="2640" w:right="960" w:hanging="1312"/>
        <w:rPr>
          <w:rFonts w:ascii="Times New Roman" w:hAnsi="Times New Roman" w:cs="Times New Roman"/>
          <w:sz w:val="24"/>
          <w:szCs w:val="24"/>
        </w:rPr>
      </w:pPr>
      <w:r w:rsidRPr="00630246">
        <w:rPr>
          <w:rFonts w:ascii="Arial" w:hAnsi="Arial" w:cs="Arial"/>
          <w:color w:val="000000"/>
          <w:sz w:val="21"/>
          <w:szCs w:val="21"/>
        </w:rPr>
        <w:t xml:space="preserve">Рисунок </w:t>
      </w:r>
      <w:r w:rsidRPr="00630246">
        <w:rPr>
          <w:rFonts w:ascii="Times New Roman" w:hAnsi="Times New Roman" w:cs="Times New Roman"/>
          <w:color w:val="000000"/>
          <w:sz w:val="21"/>
          <w:szCs w:val="21"/>
        </w:rPr>
        <w:t>2.6</w:t>
      </w:r>
      <w:r w:rsidRPr="00630246">
        <w:rPr>
          <w:rFonts w:ascii="Arial" w:hAnsi="Arial" w:cs="Arial"/>
          <w:color w:val="000000"/>
          <w:sz w:val="21"/>
          <w:szCs w:val="21"/>
        </w:rPr>
        <w:t xml:space="preserve"> Схема работы роликовой муфты свободного хода при пуске </w:t>
      </w:r>
      <w:r w:rsidRPr="00630246">
        <w:rPr>
          <w:rFonts w:ascii="Times New Roman" w:hAnsi="Times New Roman" w:cs="Times New Roman"/>
          <w:color w:val="000000"/>
          <w:sz w:val="21"/>
          <w:szCs w:val="21"/>
        </w:rPr>
        <w:t>(</w:t>
      </w:r>
      <w:r w:rsidRPr="00630246">
        <w:rPr>
          <w:rFonts w:ascii="Arial" w:hAnsi="Arial" w:cs="Arial"/>
          <w:i/>
          <w:iCs/>
          <w:color w:val="000000"/>
          <w:sz w:val="21"/>
          <w:szCs w:val="21"/>
        </w:rPr>
        <w:t>а</w:t>
      </w:r>
      <w:r w:rsidRPr="00630246">
        <w:rPr>
          <w:rFonts w:ascii="Times New Roman" w:hAnsi="Times New Roman" w:cs="Times New Roman"/>
          <w:color w:val="000000"/>
          <w:sz w:val="21"/>
          <w:szCs w:val="21"/>
        </w:rPr>
        <w:t>)</w:t>
      </w:r>
      <w:r w:rsidRPr="00630246">
        <w:rPr>
          <w:rFonts w:ascii="Arial" w:hAnsi="Arial" w:cs="Arial"/>
          <w:color w:val="000000"/>
          <w:sz w:val="21"/>
          <w:szCs w:val="21"/>
        </w:rPr>
        <w:t xml:space="preserve"> и после пуска </w:t>
      </w:r>
      <w:r w:rsidRPr="00630246">
        <w:rPr>
          <w:rFonts w:ascii="Times New Roman" w:hAnsi="Times New Roman" w:cs="Times New Roman"/>
          <w:color w:val="000000"/>
          <w:sz w:val="21"/>
          <w:szCs w:val="21"/>
        </w:rPr>
        <w:t>(</w:t>
      </w:r>
      <w:r w:rsidRPr="00630246">
        <w:rPr>
          <w:rFonts w:ascii="Arial" w:hAnsi="Arial" w:cs="Arial"/>
          <w:i/>
          <w:iCs/>
          <w:color w:val="000000"/>
          <w:sz w:val="21"/>
          <w:szCs w:val="21"/>
        </w:rPr>
        <w:t>б</w:t>
      </w:r>
      <w:r w:rsidRPr="00630246">
        <w:rPr>
          <w:rFonts w:ascii="Times New Roman" w:hAnsi="Times New Roman" w:cs="Times New Roman"/>
          <w:color w:val="000000"/>
          <w:sz w:val="21"/>
          <w:szCs w:val="21"/>
        </w:rPr>
        <w:t>)</w:t>
      </w:r>
      <w:r w:rsidRPr="00630246">
        <w:rPr>
          <w:rFonts w:ascii="Arial" w:hAnsi="Arial" w:cs="Arial"/>
          <w:color w:val="000000"/>
          <w:sz w:val="21"/>
          <w:szCs w:val="21"/>
        </w:rPr>
        <w:t xml:space="preserve"> двигателя автомобиля</w:t>
      </w:r>
    </w:p>
    <w:p w:rsidR="00206787" w:rsidRPr="00630246" w:rsidRDefault="00206787" w:rsidP="00206787">
      <w:pPr>
        <w:widowControl w:val="0"/>
        <w:autoSpaceDE w:val="0"/>
        <w:autoSpaceDN w:val="0"/>
        <w:adjustRightInd w:val="0"/>
        <w:spacing w:after="0" w:line="1"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61" w:lineRule="auto"/>
        <w:ind w:firstLine="722"/>
        <w:jc w:val="both"/>
        <w:rPr>
          <w:rFonts w:ascii="Times New Roman" w:hAnsi="Times New Roman" w:cs="Times New Roman"/>
          <w:sz w:val="24"/>
          <w:szCs w:val="24"/>
        </w:rPr>
      </w:pPr>
      <w:r w:rsidRPr="00630246">
        <w:rPr>
          <w:rFonts w:ascii="Arial" w:hAnsi="Arial" w:cs="Arial"/>
          <w:color w:val="000000"/>
          <w:sz w:val="26"/>
          <w:szCs w:val="26"/>
        </w:rPr>
        <w:t>При включении стартерного электродвигателя наружная ведущая обойма муфты свободного хода вместе с якорем поворачивается относи</w:t>
      </w:r>
      <w:r w:rsidRPr="00630246">
        <w:rPr>
          <w:rFonts w:ascii="Times New Roman" w:hAnsi="Times New Roman" w:cs="Times New Roman"/>
          <w:color w:val="000000"/>
          <w:sz w:val="26"/>
          <w:szCs w:val="26"/>
        </w:rPr>
        <w:t>-</w:t>
      </w:r>
      <w:r w:rsidRPr="00630246">
        <w:rPr>
          <w:rFonts w:ascii="Arial" w:hAnsi="Arial" w:cs="Arial"/>
          <w:color w:val="000000"/>
          <w:sz w:val="26"/>
          <w:szCs w:val="26"/>
        </w:rPr>
        <w:t>тельно неподвижной еще ведомой обоймы</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Ролики под действием при</w:t>
      </w:r>
      <w:r w:rsidRPr="00630246">
        <w:rPr>
          <w:rFonts w:ascii="Times New Roman" w:hAnsi="Times New Roman" w:cs="Times New Roman"/>
          <w:color w:val="000000"/>
          <w:sz w:val="26"/>
          <w:szCs w:val="26"/>
        </w:rPr>
        <w:t>-</w:t>
      </w:r>
      <w:r w:rsidRPr="00630246">
        <w:rPr>
          <w:rFonts w:ascii="Arial" w:hAnsi="Arial" w:cs="Arial"/>
          <w:color w:val="000000"/>
          <w:sz w:val="26"/>
          <w:szCs w:val="26"/>
        </w:rPr>
        <w:t>жимных пружин и сил трения между обоймами и роликами перемещаются в узкую часть клиновидного пространства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и муфта заклинивается </w:t>
      </w:r>
      <w:r w:rsidRPr="00630246">
        <w:rPr>
          <w:rFonts w:ascii="Times New Roman" w:hAnsi="Times New Roman" w:cs="Times New Roman"/>
          <w:color w:val="000000"/>
          <w:sz w:val="26"/>
          <w:szCs w:val="26"/>
        </w:rPr>
        <w:t>(</w:t>
      </w:r>
      <w:r w:rsidRPr="00630246">
        <w:rPr>
          <w:rFonts w:ascii="Arial" w:hAnsi="Arial" w:cs="Arial"/>
          <w:color w:val="000000"/>
          <w:sz w:val="26"/>
          <w:szCs w:val="26"/>
        </w:rPr>
        <w:t>рису</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нок </w:t>
      </w:r>
      <w:r w:rsidRPr="00630246">
        <w:rPr>
          <w:rFonts w:ascii="Times New Roman" w:hAnsi="Times New Roman" w:cs="Times New Roman"/>
          <w:color w:val="000000"/>
          <w:sz w:val="26"/>
          <w:szCs w:val="26"/>
        </w:rPr>
        <w:t>2.6,</w:t>
      </w:r>
      <w:r w:rsidRPr="00630246">
        <w:rPr>
          <w:rFonts w:ascii="Arial" w:hAnsi="Arial" w:cs="Arial"/>
          <w:i/>
          <w:iCs/>
          <w:color w:val="000000"/>
          <w:sz w:val="26"/>
          <w:szCs w:val="26"/>
        </w:rPr>
        <w:t>а</w:t>
      </w:r>
      <w:r w:rsidRPr="00630246">
        <w:rPr>
          <w:rFonts w:ascii="Times New Roman" w:hAnsi="Times New Roman" w:cs="Times New Roman"/>
          <w:color w:val="000000"/>
          <w:sz w:val="26"/>
          <w:szCs w:val="26"/>
        </w:rPr>
        <w:t>) .</w:t>
      </w:r>
      <w:r w:rsidRPr="00630246">
        <w:rPr>
          <w:rFonts w:ascii="Arial" w:hAnsi="Arial" w:cs="Arial"/>
          <w:color w:val="000000"/>
          <w:sz w:val="26"/>
          <w:szCs w:val="26"/>
        </w:rPr>
        <w:t xml:space="preserve"> Вращение от вала якоря ведущей обойме муфты передается шлицевой втулкой</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После пуска двигателя частота вращения ведомой обоймы с шестерней превышает частоту вращения ведущей обоймы</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роли</w:t>
      </w:r>
      <w:r w:rsidRPr="00630246">
        <w:rPr>
          <w:rFonts w:ascii="Times New Roman" w:hAnsi="Times New Roman" w:cs="Times New Roman"/>
          <w:color w:val="000000"/>
          <w:sz w:val="26"/>
          <w:szCs w:val="26"/>
        </w:rPr>
        <w:t>-</w:t>
      </w:r>
      <w:r w:rsidRPr="00630246">
        <w:rPr>
          <w:rFonts w:ascii="Arial" w:hAnsi="Arial" w:cs="Arial"/>
          <w:color w:val="000000"/>
          <w:sz w:val="26"/>
          <w:szCs w:val="26"/>
        </w:rPr>
        <w:t>ки переходят в широкую часть клиновидного пространства между обойма</w:t>
      </w:r>
      <w:r w:rsidRPr="00630246">
        <w:rPr>
          <w:rFonts w:ascii="Times New Roman" w:hAnsi="Times New Roman" w:cs="Times New Roman"/>
          <w:color w:val="000000"/>
          <w:sz w:val="26"/>
          <w:szCs w:val="26"/>
        </w:rPr>
        <w:t>-</w:t>
      </w:r>
      <w:r w:rsidRPr="00630246">
        <w:rPr>
          <w:rFonts w:ascii="Arial" w:hAnsi="Arial" w:cs="Arial"/>
          <w:color w:val="000000"/>
          <w:sz w:val="26"/>
          <w:szCs w:val="26"/>
        </w:rPr>
        <w:t>ми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поэтому вращение от венца маховика к якорю стартера не передается </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муфта проскальзывает </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рисунок </w:t>
      </w:r>
      <w:r w:rsidRPr="00630246">
        <w:rPr>
          <w:rFonts w:ascii="Times New Roman" w:hAnsi="Times New Roman" w:cs="Times New Roman"/>
          <w:color w:val="000000"/>
          <w:sz w:val="26"/>
          <w:szCs w:val="26"/>
        </w:rPr>
        <w:t>2.6,</w:t>
      </w:r>
      <w:r w:rsidRPr="00630246">
        <w:rPr>
          <w:rFonts w:ascii="Arial" w:hAnsi="Arial" w:cs="Arial"/>
          <w:i/>
          <w:iCs/>
          <w:color w:val="000000"/>
          <w:sz w:val="26"/>
          <w:szCs w:val="26"/>
        </w:rPr>
        <w:t>б</w:t>
      </w:r>
      <w:r w:rsidRPr="00630246">
        <w:rPr>
          <w:rFonts w:ascii="Times New Roman" w:hAnsi="Times New Roman" w:cs="Times New Roman"/>
          <w:color w:val="000000"/>
          <w:sz w:val="26"/>
          <w:szCs w:val="26"/>
        </w:rPr>
        <w:t>).</w:t>
      </w:r>
    </w:p>
    <w:p w:rsidR="00206787" w:rsidRPr="00630246" w:rsidRDefault="00206787" w:rsidP="00206787">
      <w:pPr>
        <w:widowControl w:val="0"/>
        <w:autoSpaceDE w:val="0"/>
        <w:autoSpaceDN w:val="0"/>
        <w:adjustRightInd w:val="0"/>
        <w:spacing w:after="0" w:line="8"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73" w:lineRule="auto"/>
        <w:ind w:firstLine="720"/>
        <w:jc w:val="both"/>
        <w:rPr>
          <w:rFonts w:ascii="Times New Roman" w:hAnsi="Times New Roman" w:cs="Times New Roman"/>
          <w:sz w:val="24"/>
          <w:szCs w:val="24"/>
        </w:rPr>
      </w:pPr>
      <w:r w:rsidRPr="00630246">
        <w:rPr>
          <w:rFonts w:ascii="Arial" w:hAnsi="Arial" w:cs="Arial"/>
          <w:i/>
          <w:iCs/>
          <w:color w:val="000000"/>
          <w:sz w:val="26"/>
          <w:szCs w:val="26"/>
        </w:rPr>
        <w:t xml:space="preserve">Крышки со стороны коллектора </w:t>
      </w:r>
      <w:r w:rsidRPr="00630246">
        <w:rPr>
          <w:rFonts w:ascii="Arial" w:hAnsi="Arial" w:cs="Arial"/>
          <w:color w:val="000000"/>
          <w:sz w:val="26"/>
          <w:szCs w:val="26"/>
        </w:rPr>
        <w:t>изготавливают методом литья из</w:t>
      </w:r>
      <w:r w:rsidRPr="00630246">
        <w:rPr>
          <w:rFonts w:ascii="Arial" w:hAnsi="Arial" w:cs="Arial"/>
          <w:i/>
          <w:iCs/>
          <w:color w:val="000000"/>
          <w:sz w:val="26"/>
          <w:szCs w:val="26"/>
        </w:rPr>
        <w:t xml:space="preserve"> </w:t>
      </w:r>
      <w:r w:rsidRPr="00630246">
        <w:rPr>
          <w:rFonts w:ascii="Arial" w:hAnsi="Arial" w:cs="Arial"/>
          <w:color w:val="000000"/>
          <w:sz w:val="26"/>
          <w:szCs w:val="26"/>
        </w:rPr>
        <w:t>чугуна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стали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алюминиевого или цинкового сплава</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а также штампуют из стали</w:t>
      </w:r>
      <w:r w:rsidRPr="00630246">
        <w:rPr>
          <w:rFonts w:ascii="Times New Roman" w:hAnsi="Times New Roman" w:cs="Times New Roman"/>
          <w:color w:val="000000"/>
          <w:sz w:val="26"/>
          <w:szCs w:val="26"/>
        </w:rPr>
        <w:t>.</w:t>
      </w:r>
      <w:r w:rsidRPr="00630246">
        <w:rPr>
          <w:rFonts w:ascii="Arial" w:hAnsi="Arial" w:cs="Arial"/>
          <w:color w:val="000000"/>
          <w:sz w:val="26"/>
          <w:szCs w:val="26"/>
        </w:rPr>
        <w:t xml:space="preserve"> Крышки могут иметь дисковую или колоколообразную форму</w:t>
      </w:r>
      <w:r w:rsidRPr="00630246">
        <w:rPr>
          <w:rFonts w:ascii="Times New Roman" w:hAnsi="Times New Roman" w:cs="Times New Roman"/>
          <w:color w:val="000000"/>
          <w:sz w:val="26"/>
          <w:szCs w:val="26"/>
        </w:rPr>
        <w:t>.</w:t>
      </w:r>
    </w:p>
    <w:p w:rsidR="00206787" w:rsidRPr="00630246" w:rsidRDefault="00206787" w:rsidP="00206787">
      <w:pPr>
        <w:widowControl w:val="0"/>
        <w:autoSpaceDE w:val="0"/>
        <w:autoSpaceDN w:val="0"/>
        <w:adjustRightInd w:val="0"/>
        <w:spacing w:after="0" w:line="3" w:lineRule="exact"/>
        <w:rPr>
          <w:rFonts w:ascii="Times New Roman" w:hAnsi="Times New Roman" w:cs="Times New Roman"/>
          <w:sz w:val="24"/>
          <w:szCs w:val="24"/>
        </w:rPr>
      </w:pPr>
    </w:p>
    <w:p w:rsidR="00206787" w:rsidRDefault="00206787" w:rsidP="004F7136">
      <w:pPr>
        <w:widowControl w:val="0"/>
        <w:overflowPunct w:val="0"/>
        <w:autoSpaceDE w:val="0"/>
        <w:autoSpaceDN w:val="0"/>
        <w:adjustRightInd w:val="0"/>
        <w:spacing w:after="0"/>
        <w:ind w:firstLine="720"/>
        <w:jc w:val="both"/>
        <w:rPr>
          <w:rFonts w:ascii="Arial" w:hAnsi="Arial" w:cs="Arial"/>
          <w:color w:val="000000"/>
          <w:sz w:val="28"/>
          <w:szCs w:val="28"/>
        </w:rPr>
      </w:pPr>
      <w:r w:rsidRPr="00630246">
        <w:rPr>
          <w:rFonts w:ascii="Arial" w:hAnsi="Arial" w:cs="Arial"/>
          <w:i/>
          <w:iCs/>
          <w:color w:val="000000"/>
          <w:sz w:val="25"/>
          <w:szCs w:val="25"/>
        </w:rPr>
        <w:t xml:space="preserve">Крышки со стороны привода </w:t>
      </w:r>
      <w:r w:rsidRPr="00630246">
        <w:rPr>
          <w:rFonts w:ascii="Arial" w:hAnsi="Arial" w:cs="Arial"/>
          <w:color w:val="000000"/>
          <w:sz w:val="25"/>
          <w:szCs w:val="25"/>
        </w:rPr>
        <w:t>изготавливают методом литья из алю</w:t>
      </w:r>
      <w:r w:rsidRPr="00630246">
        <w:rPr>
          <w:rFonts w:ascii="Times New Roman" w:hAnsi="Times New Roman" w:cs="Times New Roman"/>
          <w:color w:val="000000"/>
          <w:sz w:val="25"/>
          <w:szCs w:val="25"/>
        </w:rPr>
        <w:t>-</w:t>
      </w:r>
      <w:r w:rsidRPr="00630246">
        <w:rPr>
          <w:rFonts w:ascii="Arial" w:hAnsi="Arial" w:cs="Arial"/>
          <w:color w:val="000000"/>
          <w:sz w:val="25"/>
          <w:szCs w:val="25"/>
        </w:rPr>
        <w:t>миниевого сплава или чугуна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Конструкция крышки зависит от материала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из которого она изготовлена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типа механизма привода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способа крепления стартера на двигателе и тягового реле на стартере</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Установочные фланцы крышки имеют два или большее число отверстий под болты крепления стартера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Фланцевое крепление стартера к картеру сцепления дает воз</w:t>
      </w:r>
      <w:r w:rsidRPr="00630246">
        <w:rPr>
          <w:rFonts w:ascii="Times New Roman" w:hAnsi="Times New Roman" w:cs="Times New Roman"/>
          <w:color w:val="000000"/>
          <w:sz w:val="25"/>
          <w:szCs w:val="25"/>
        </w:rPr>
        <w:t>-</w:t>
      </w:r>
      <w:r w:rsidRPr="00630246">
        <w:rPr>
          <w:rFonts w:ascii="Arial" w:hAnsi="Arial" w:cs="Arial"/>
          <w:color w:val="000000"/>
          <w:sz w:val="25"/>
          <w:szCs w:val="25"/>
        </w:rPr>
        <w:t>можность сохранить постоянство межосевого расстояния в зубчатом заце</w:t>
      </w:r>
      <w:r w:rsidRPr="00630246">
        <w:rPr>
          <w:rFonts w:ascii="Times New Roman" w:hAnsi="Times New Roman" w:cs="Times New Roman"/>
          <w:color w:val="000000"/>
          <w:sz w:val="25"/>
          <w:szCs w:val="25"/>
        </w:rPr>
        <w:t>-</w:t>
      </w:r>
      <w:r w:rsidRPr="00630246">
        <w:rPr>
          <w:rFonts w:ascii="Arial" w:hAnsi="Arial" w:cs="Arial"/>
          <w:color w:val="000000"/>
          <w:sz w:val="25"/>
          <w:szCs w:val="25"/>
        </w:rPr>
        <w:lastRenderedPageBreak/>
        <w:t>плении при снятии и повторной установке стартера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В крышке предусмот</w:t>
      </w:r>
      <w:r w:rsidRPr="00630246">
        <w:rPr>
          <w:rFonts w:ascii="Times New Roman" w:hAnsi="Times New Roman" w:cs="Times New Roman"/>
          <w:color w:val="000000"/>
          <w:sz w:val="25"/>
          <w:szCs w:val="25"/>
        </w:rPr>
        <w:t>-</w:t>
      </w:r>
      <w:r w:rsidRPr="00630246">
        <w:rPr>
          <w:rFonts w:ascii="Arial" w:hAnsi="Arial" w:cs="Arial"/>
          <w:color w:val="000000"/>
          <w:sz w:val="25"/>
          <w:szCs w:val="25"/>
        </w:rPr>
        <w:t>рено отверстие</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которое позволяет шестерне привода входить в зацепления</w:t>
      </w:r>
      <w:r w:rsidR="004F7136">
        <w:rPr>
          <w:rFonts w:ascii="Times New Roman" w:hAnsi="Times New Roman" w:cs="Times New Roman"/>
          <w:sz w:val="24"/>
          <w:szCs w:val="24"/>
        </w:rPr>
        <w:t xml:space="preserve"> </w:t>
      </w:r>
      <w:bookmarkStart w:id="28" w:name="page65"/>
      <w:bookmarkEnd w:id="28"/>
      <w:r>
        <w:rPr>
          <w:rFonts w:ascii="Arial" w:hAnsi="Arial" w:cs="Arial"/>
          <w:color w:val="000000"/>
          <w:sz w:val="28"/>
          <w:szCs w:val="28"/>
        </w:rPr>
        <w:t>венцом маховика</w:t>
      </w:r>
      <w:r>
        <w:rPr>
          <w:rFonts w:ascii="Times New Roman" w:hAnsi="Times New Roman" w:cs="Times New Roman"/>
          <w:color w:val="000000"/>
          <w:sz w:val="28"/>
          <w:szCs w:val="28"/>
        </w:rPr>
        <w:t>.</w:t>
      </w:r>
      <w:r>
        <w:rPr>
          <w:rFonts w:ascii="Arial" w:hAnsi="Arial" w:cs="Arial"/>
          <w:color w:val="000000"/>
          <w:sz w:val="28"/>
          <w:szCs w:val="28"/>
        </w:rPr>
        <w:t xml:space="preserve"> </w:t>
      </w:r>
    </w:p>
    <w:p w:rsidR="00206787" w:rsidRDefault="00206787" w:rsidP="00206787">
      <w:pPr>
        <w:widowControl w:val="0"/>
        <w:autoSpaceDE w:val="0"/>
        <w:autoSpaceDN w:val="0"/>
        <w:adjustRightInd w:val="0"/>
        <w:spacing w:after="0" w:line="54" w:lineRule="exact"/>
        <w:rPr>
          <w:rFonts w:ascii="Arial" w:hAnsi="Arial" w:cs="Arial"/>
          <w:color w:val="000000"/>
          <w:sz w:val="28"/>
          <w:szCs w:val="28"/>
        </w:rPr>
      </w:pPr>
    </w:p>
    <w:p w:rsidR="00206787" w:rsidRPr="00630246" w:rsidRDefault="00206787" w:rsidP="004F7136">
      <w:pPr>
        <w:widowControl w:val="0"/>
        <w:numPr>
          <w:ilvl w:val="1"/>
          <w:numId w:val="27"/>
        </w:numPr>
        <w:tabs>
          <w:tab w:val="clear" w:pos="1440"/>
          <w:tab w:val="num" w:pos="1086"/>
        </w:tabs>
        <w:overflowPunct w:val="0"/>
        <w:autoSpaceDE w:val="0"/>
        <w:autoSpaceDN w:val="0"/>
        <w:adjustRightInd w:val="0"/>
        <w:spacing w:after="0" w:line="244" w:lineRule="auto"/>
        <w:ind w:left="0" w:firstLine="722"/>
        <w:jc w:val="both"/>
        <w:rPr>
          <w:rFonts w:ascii="Arial" w:hAnsi="Arial" w:cs="Arial"/>
          <w:color w:val="000000"/>
          <w:sz w:val="28"/>
          <w:szCs w:val="28"/>
        </w:rPr>
      </w:pPr>
      <w:r w:rsidRPr="00630246">
        <w:rPr>
          <w:rFonts w:ascii="Arial" w:hAnsi="Arial" w:cs="Arial"/>
          <w:color w:val="000000"/>
          <w:sz w:val="28"/>
          <w:szCs w:val="28"/>
        </w:rPr>
        <w:t xml:space="preserve">крышках и промежуточной опоре устанавливают </w:t>
      </w:r>
      <w:r w:rsidRPr="00630246">
        <w:rPr>
          <w:rFonts w:ascii="Arial" w:hAnsi="Arial" w:cs="Arial"/>
          <w:i/>
          <w:iCs/>
          <w:color w:val="000000"/>
          <w:sz w:val="28"/>
          <w:szCs w:val="28"/>
        </w:rPr>
        <w:t>подшипники</w:t>
      </w:r>
      <w:r w:rsidRPr="00630246">
        <w:rPr>
          <w:rFonts w:ascii="Arial" w:hAnsi="Arial" w:cs="Arial"/>
          <w:color w:val="000000"/>
          <w:sz w:val="28"/>
          <w:szCs w:val="28"/>
        </w:rPr>
        <w:t xml:space="preserve"> </w:t>
      </w:r>
      <w:r w:rsidRPr="00630246">
        <w:rPr>
          <w:rFonts w:ascii="Arial" w:hAnsi="Arial" w:cs="Arial"/>
          <w:i/>
          <w:iCs/>
          <w:color w:val="000000"/>
          <w:sz w:val="28"/>
          <w:szCs w:val="28"/>
        </w:rPr>
        <w:t>скольжения</w:t>
      </w:r>
      <w:r w:rsidRPr="00630246">
        <w:rPr>
          <w:rFonts w:ascii="Times New Roman" w:hAnsi="Times New Roman" w:cs="Times New Roman"/>
          <w:color w:val="000000"/>
          <w:sz w:val="28"/>
          <w:szCs w:val="28"/>
        </w:rPr>
        <w:t>.</w:t>
      </w:r>
      <w:r w:rsidRPr="00630246">
        <w:rPr>
          <w:rFonts w:ascii="Arial" w:hAnsi="Arial" w:cs="Arial"/>
          <w:i/>
          <w:iCs/>
          <w:color w:val="000000"/>
          <w:sz w:val="28"/>
          <w:szCs w:val="28"/>
        </w:rPr>
        <w:t xml:space="preserve"> </w:t>
      </w:r>
      <w:r w:rsidRPr="00630246">
        <w:rPr>
          <w:rFonts w:ascii="Arial" w:hAnsi="Arial" w:cs="Arial"/>
          <w:color w:val="000000"/>
          <w:sz w:val="28"/>
          <w:szCs w:val="28"/>
        </w:rPr>
        <w:t>Промежуточную опору предусматривают в стартерах с диа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метром корпуса </w:t>
      </w:r>
      <w:r w:rsidRPr="00630246">
        <w:rPr>
          <w:rFonts w:ascii="Times New Roman" w:hAnsi="Times New Roman" w:cs="Times New Roman"/>
          <w:color w:val="000000"/>
          <w:sz w:val="28"/>
          <w:szCs w:val="28"/>
        </w:rPr>
        <w:t>115</w:t>
      </w:r>
      <w:r w:rsidRPr="00630246">
        <w:rPr>
          <w:rFonts w:ascii="Arial" w:hAnsi="Arial" w:cs="Arial"/>
          <w:color w:val="000000"/>
          <w:sz w:val="28"/>
          <w:szCs w:val="28"/>
        </w:rPr>
        <w:t xml:space="preserve"> мм и более</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Подшипники смазывают в процессе про</w:t>
      </w:r>
      <w:r w:rsidRPr="00630246">
        <w:rPr>
          <w:rFonts w:ascii="Times New Roman" w:hAnsi="Times New Roman" w:cs="Times New Roman"/>
          <w:color w:val="000000"/>
          <w:sz w:val="28"/>
          <w:szCs w:val="28"/>
        </w:rPr>
        <w:t>-</w:t>
      </w:r>
      <w:r w:rsidRPr="00630246">
        <w:rPr>
          <w:rFonts w:ascii="Arial" w:hAnsi="Arial" w:cs="Arial"/>
          <w:color w:val="000000"/>
          <w:sz w:val="28"/>
          <w:szCs w:val="28"/>
        </w:rPr>
        <w:t>изводства и при необходимости во время технического обслуживания в процессе эксплуатации</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В стартерах большой мощности бобышки под</w:t>
      </w:r>
      <w:r w:rsidRPr="00630246">
        <w:rPr>
          <w:rFonts w:ascii="Times New Roman" w:hAnsi="Times New Roman" w:cs="Times New Roman"/>
          <w:color w:val="000000"/>
          <w:sz w:val="28"/>
          <w:szCs w:val="28"/>
        </w:rPr>
        <w:t>-</w:t>
      </w:r>
      <w:r w:rsidRPr="00630246">
        <w:rPr>
          <w:rFonts w:ascii="Arial" w:hAnsi="Arial" w:cs="Arial"/>
          <w:color w:val="000000"/>
          <w:sz w:val="28"/>
          <w:szCs w:val="28"/>
        </w:rPr>
        <w:t>шипников имеют масленки с резервуарами для смазочного материала и смазочными фильцами</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w:t>
      </w:r>
    </w:p>
    <w:p w:rsidR="00206787" w:rsidRPr="00630246" w:rsidRDefault="00206787" w:rsidP="00206787">
      <w:pPr>
        <w:widowControl w:val="0"/>
        <w:autoSpaceDE w:val="0"/>
        <w:autoSpaceDN w:val="0"/>
        <w:adjustRightInd w:val="0"/>
        <w:spacing w:after="0" w:line="19"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73" w:lineRule="auto"/>
        <w:ind w:firstLine="720"/>
        <w:jc w:val="both"/>
        <w:rPr>
          <w:rFonts w:ascii="Times New Roman" w:hAnsi="Times New Roman" w:cs="Times New Roman"/>
          <w:sz w:val="24"/>
          <w:szCs w:val="24"/>
        </w:rPr>
      </w:pPr>
      <w:r w:rsidRPr="00630246">
        <w:rPr>
          <w:rFonts w:ascii="Arial" w:hAnsi="Arial" w:cs="Arial"/>
          <w:color w:val="000000"/>
          <w:sz w:val="26"/>
          <w:szCs w:val="26"/>
        </w:rPr>
        <w:t xml:space="preserve">На автомобилях ВАЗ моделей </w:t>
      </w:r>
      <w:r w:rsidRPr="00630246">
        <w:rPr>
          <w:rFonts w:ascii="Times New Roman" w:hAnsi="Times New Roman" w:cs="Times New Roman"/>
          <w:color w:val="000000"/>
          <w:sz w:val="26"/>
          <w:szCs w:val="26"/>
        </w:rPr>
        <w:t>2108</w:t>
      </w:r>
      <w:r w:rsidRPr="00630246">
        <w:rPr>
          <w:rFonts w:ascii="Arial" w:hAnsi="Arial" w:cs="Arial"/>
          <w:color w:val="000000"/>
          <w:sz w:val="26"/>
          <w:szCs w:val="26"/>
        </w:rPr>
        <w:t xml:space="preserve"> и </w:t>
      </w:r>
      <w:r w:rsidRPr="00630246">
        <w:rPr>
          <w:rFonts w:ascii="Times New Roman" w:hAnsi="Times New Roman" w:cs="Times New Roman"/>
          <w:color w:val="000000"/>
          <w:sz w:val="26"/>
          <w:szCs w:val="26"/>
        </w:rPr>
        <w:t>2109</w:t>
      </w:r>
      <w:r w:rsidRPr="00630246">
        <w:rPr>
          <w:rFonts w:ascii="Arial" w:hAnsi="Arial" w:cs="Arial"/>
          <w:color w:val="000000"/>
          <w:sz w:val="26"/>
          <w:szCs w:val="26"/>
        </w:rPr>
        <w:t xml:space="preserve"> установлен стартер </w:t>
      </w:r>
      <w:r w:rsidRPr="00630246">
        <w:rPr>
          <w:rFonts w:ascii="Times New Roman" w:hAnsi="Times New Roman" w:cs="Times New Roman"/>
          <w:color w:val="000000"/>
          <w:sz w:val="26"/>
          <w:szCs w:val="26"/>
        </w:rPr>
        <w:t xml:space="preserve">29.3708, </w:t>
      </w:r>
      <w:r w:rsidRPr="00630246">
        <w:rPr>
          <w:rFonts w:ascii="Arial" w:hAnsi="Arial" w:cs="Arial"/>
          <w:color w:val="000000"/>
          <w:sz w:val="26"/>
          <w:szCs w:val="26"/>
        </w:rPr>
        <w:t>имеющий только одну опору в крышке со стороны коллектора</w:t>
      </w:r>
      <w:r w:rsidRPr="00630246">
        <w:rPr>
          <w:rFonts w:ascii="Times New Roman" w:hAnsi="Times New Roman" w:cs="Times New Roman"/>
          <w:color w:val="000000"/>
          <w:sz w:val="26"/>
          <w:szCs w:val="26"/>
        </w:rPr>
        <w:t xml:space="preserve">. </w:t>
      </w:r>
      <w:r w:rsidRPr="00630246">
        <w:rPr>
          <w:rFonts w:ascii="Arial" w:hAnsi="Arial" w:cs="Arial"/>
          <w:color w:val="000000"/>
          <w:sz w:val="26"/>
          <w:szCs w:val="26"/>
        </w:rPr>
        <w:t>Вторая опора со стороны привода предусмотрена в картере сцепления</w:t>
      </w:r>
      <w:r w:rsidRPr="00630246">
        <w:rPr>
          <w:rFonts w:ascii="Times New Roman" w:hAnsi="Times New Roman" w:cs="Times New Roman"/>
          <w:color w:val="000000"/>
          <w:sz w:val="26"/>
          <w:szCs w:val="26"/>
        </w:rPr>
        <w:t>.</w:t>
      </w:r>
    </w:p>
    <w:p w:rsidR="00206787" w:rsidRPr="00630246" w:rsidRDefault="00206787" w:rsidP="00206787">
      <w:pPr>
        <w:widowControl w:val="0"/>
        <w:autoSpaceDE w:val="0"/>
        <w:autoSpaceDN w:val="0"/>
        <w:adjustRightInd w:val="0"/>
        <w:spacing w:after="0" w:line="2" w:lineRule="exact"/>
        <w:rPr>
          <w:rFonts w:ascii="Times New Roman" w:hAnsi="Times New Roman" w:cs="Times New Roman"/>
          <w:sz w:val="24"/>
          <w:szCs w:val="24"/>
        </w:rPr>
      </w:pPr>
    </w:p>
    <w:p w:rsidR="00206787" w:rsidRPr="00630246" w:rsidRDefault="00206787" w:rsidP="00206787">
      <w:pPr>
        <w:widowControl w:val="0"/>
        <w:overflowPunct w:val="0"/>
        <w:autoSpaceDE w:val="0"/>
        <w:autoSpaceDN w:val="0"/>
        <w:adjustRightInd w:val="0"/>
        <w:spacing w:after="0" w:line="245" w:lineRule="auto"/>
        <w:ind w:firstLine="721"/>
        <w:jc w:val="both"/>
        <w:rPr>
          <w:rFonts w:ascii="Times New Roman" w:hAnsi="Times New Roman" w:cs="Times New Roman"/>
          <w:sz w:val="24"/>
          <w:szCs w:val="24"/>
        </w:rPr>
      </w:pPr>
      <w:r w:rsidRPr="00630246">
        <w:rPr>
          <w:rFonts w:ascii="Arial" w:hAnsi="Arial" w:cs="Arial"/>
          <w:color w:val="000000"/>
          <w:sz w:val="28"/>
          <w:szCs w:val="28"/>
        </w:rPr>
        <w:t>В эксплуатации стартеры подвержены воздействию влаги</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масла</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грязи</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поэтому конструкция стартера предусматривает защиту от них</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Лучше защищены стартеры грузовых автомобилей</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Герметизация обеспе</w:t>
      </w:r>
      <w:r w:rsidRPr="00630246">
        <w:rPr>
          <w:rFonts w:ascii="Times New Roman" w:hAnsi="Times New Roman" w:cs="Times New Roman"/>
          <w:color w:val="000000"/>
          <w:sz w:val="28"/>
          <w:szCs w:val="28"/>
        </w:rPr>
        <w:t>-</w:t>
      </w:r>
      <w:r w:rsidRPr="00630246">
        <w:rPr>
          <w:rFonts w:ascii="Arial" w:hAnsi="Arial" w:cs="Arial"/>
          <w:color w:val="000000"/>
          <w:sz w:val="28"/>
          <w:szCs w:val="28"/>
        </w:rPr>
        <w:t>чивается установкой в места разъема резиновых колец и шайб</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применени</w:t>
      </w:r>
      <w:r w:rsidRPr="00630246">
        <w:rPr>
          <w:rFonts w:ascii="Times New Roman" w:hAnsi="Times New Roman" w:cs="Times New Roman"/>
          <w:color w:val="000000"/>
          <w:sz w:val="28"/>
          <w:szCs w:val="28"/>
        </w:rPr>
        <w:t>-</w:t>
      </w:r>
      <w:r w:rsidRPr="00630246">
        <w:rPr>
          <w:rFonts w:ascii="Arial" w:hAnsi="Arial" w:cs="Arial"/>
          <w:color w:val="000000"/>
          <w:sz w:val="28"/>
          <w:szCs w:val="28"/>
        </w:rPr>
        <w:t>ем втулок и уплотнительных прокладок</w:t>
      </w:r>
      <w:r w:rsidRPr="00630246">
        <w:rPr>
          <w:rFonts w:ascii="Times New Roman" w:hAnsi="Times New Roman" w:cs="Times New Roman"/>
          <w:color w:val="000000"/>
          <w:sz w:val="28"/>
          <w:szCs w:val="28"/>
        </w:rPr>
        <w:t>,</w:t>
      </w:r>
      <w:r w:rsidRPr="00630246">
        <w:rPr>
          <w:rFonts w:ascii="Arial" w:hAnsi="Arial" w:cs="Arial"/>
          <w:color w:val="000000"/>
          <w:sz w:val="28"/>
          <w:szCs w:val="28"/>
        </w:rPr>
        <w:t xml:space="preserve"> а также мягких пластических ма</w:t>
      </w:r>
      <w:r w:rsidRPr="00630246">
        <w:rPr>
          <w:rFonts w:ascii="Times New Roman" w:hAnsi="Times New Roman" w:cs="Times New Roman"/>
          <w:color w:val="000000"/>
          <w:sz w:val="28"/>
          <w:szCs w:val="28"/>
        </w:rPr>
        <w:t>-</w:t>
      </w:r>
      <w:r w:rsidRPr="00630246">
        <w:rPr>
          <w:rFonts w:ascii="Arial" w:hAnsi="Arial" w:cs="Arial"/>
          <w:color w:val="000000"/>
          <w:sz w:val="28"/>
          <w:szCs w:val="28"/>
        </w:rPr>
        <w:t>териалов</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12" w:lineRule="exact"/>
        <w:rPr>
          <w:rFonts w:ascii="Times New Roman" w:hAnsi="Times New Roman" w:cs="Times New Roman"/>
          <w:sz w:val="24"/>
          <w:szCs w:val="24"/>
        </w:rPr>
      </w:pPr>
    </w:p>
    <w:p w:rsidR="004F7136" w:rsidRDefault="004F7136" w:rsidP="004F7136">
      <w:pPr>
        <w:widowControl w:val="0"/>
        <w:autoSpaceDE w:val="0"/>
        <w:autoSpaceDN w:val="0"/>
        <w:adjustRightInd w:val="0"/>
        <w:spacing w:after="0" w:line="240" w:lineRule="auto"/>
        <w:jc w:val="center"/>
        <w:rPr>
          <w:rFonts w:ascii="Arial" w:hAnsi="Arial" w:cs="Arial"/>
          <w:color w:val="000000"/>
          <w:sz w:val="28"/>
          <w:szCs w:val="28"/>
          <w:u w:val="single"/>
        </w:rPr>
      </w:pPr>
    </w:p>
    <w:p w:rsidR="00206787" w:rsidRPr="00630246" w:rsidRDefault="00206787" w:rsidP="004F7136">
      <w:pPr>
        <w:widowControl w:val="0"/>
        <w:autoSpaceDE w:val="0"/>
        <w:autoSpaceDN w:val="0"/>
        <w:adjustRightInd w:val="0"/>
        <w:spacing w:after="0" w:line="240" w:lineRule="auto"/>
        <w:jc w:val="center"/>
        <w:rPr>
          <w:rFonts w:ascii="Times New Roman" w:hAnsi="Times New Roman" w:cs="Times New Roman"/>
          <w:sz w:val="24"/>
          <w:szCs w:val="24"/>
        </w:rPr>
      </w:pPr>
      <w:r w:rsidRPr="00630246">
        <w:rPr>
          <w:rFonts w:ascii="Arial" w:hAnsi="Arial" w:cs="Arial"/>
          <w:color w:val="000000"/>
          <w:sz w:val="28"/>
          <w:szCs w:val="28"/>
          <w:u w:val="single"/>
        </w:rPr>
        <w:t>Устройство стартера СТ</w:t>
      </w:r>
      <w:r w:rsidRPr="00630246">
        <w:rPr>
          <w:rFonts w:ascii="Times New Roman" w:hAnsi="Times New Roman" w:cs="Times New Roman"/>
          <w:color w:val="000000"/>
          <w:sz w:val="28"/>
          <w:szCs w:val="28"/>
          <w:u w:val="single"/>
        </w:rPr>
        <w:t>221</w:t>
      </w:r>
      <w:r w:rsidRPr="00630246">
        <w:rPr>
          <w:rFonts w:ascii="Times New Roman" w:hAnsi="Times New Roman" w:cs="Times New Roman"/>
          <w:color w:val="000000"/>
          <w:sz w:val="28"/>
          <w:szCs w:val="28"/>
        </w:rPr>
        <w:t>.</w:t>
      </w:r>
    </w:p>
    <w:p w:rsidR="00206787" w:rsidRPr="00630246" w:rsidRDefault="00206787" w:rsidP="00206787">
      <w:pPr>
        <w:widowControl w:val="0"/>
        <w:autoSpaceDE w:val="0"/>
        <w:autoSpaceDN w:val="0"/>
        <w:adjustRightInd w:val="0"/>
        <w:spacing w:after="0" w:line="58" w:lineRule="exact"/>
        <w:rPr>
          <w:rFonts w:ascii="Times New Roman" w:hAnsi="Times New Roman" w:cs="Times New Roman"/>
          <w:sz w:val="24"/>
          <w:szCs w:val="24"/>
        </w:rPr>
      </w:pPr>
    </w:p>
    <w:p w:rsidR="00206787" w:rsidRPr="00630246" w:rsidRDefault="00206787" w:rsidP="00206787">
      <w:pPr>
        <w:widowControl w:val="0"/>
        <w:autoSpaceDE w:val="0"/>
        <w:autoSpaceDN w:val="0"/>
        <w:adjustRightInd w:val="0"/>
        <w:spacing w:after="0" w:line="4" w:lineRule="exact"/>
        <w:rPr>
          <w:rFonts w:ascii="Times New Roman" w:hAnsi="Times New Roman" w:cs="Times New Roman"/>
          <w:sz w:val="24"/>
          <w:szCs w:val="24"/>
        </w:rPr>
      </w:pPr>
    </w:p>
    <w:p w:rsidR="00206787" w:rsidRDefault="00206787" w:rsidP="00206787">
      <w:pPr>
        <w:widowControl w:val="0"/>
        <w:overflowPunct w:val="0"/>
        <w:autoSpaceDE w:val="0"/>
        <w:autoSpaceDN w:val="0"/>
        <w:adjustRightInd w:val="0"/>
        <w:spacing w:after="0" w:line="273" w:lineRule="auto"/>
        <w:ind w:firstLine="721"/>
        <w:jc w:val="both"/>
        <w:rPr>
          <w:rFonts w:ascii="Times New Roman" w:hAnsi="Times New Roman" w:cs="Times New Roman"/>
          <w:sz w:val="24"/>
          <w:szCs w:val="24"/>
        </w:rPr>
      </w:pPr>
      <w:r w:rsidRPr="00630246">
        <w:rPr>
          <w:rFonts w:ascii="Arial" w:hAnsi="Arial" w:cs="Arial"/>
          <w:color w:val="000000"/>
          <w:sz w:val="25"/>
          <w:szCs w:val="25"/>
        </w:rPr>
        <w:t>Стартер СТ</w:t>
      </w:r>
      <w:r w:rsidRPr="00630246">
        <w:rPr>
          <w:rFonts w:ascii="Times New Roman" w:hAnsi="Times New Roman" w:cs="Times New Roman"/>
          <w:color w:val="000000"/>
          <w:sz w:val="25"/>
          <w:szCs w:val="25"/>
        </w:rPr>
        <w:t>221</w:t>
      </w:r>
      <w:r w:rsidRPr="00630246">
        <w:rPr>
          <w:rFonts w:ascii="Arial" w:hAnsi="Arial" w:cs="Arial"/>
          <w:color w:val="000000"/>
          <w:sz w:val="25"/>
          <w:szCs w:val="25"/>
        </w:rPr>
        <w:t xml:space="preserve"> представляет собой четырехполюсный электродвига</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тель постоянного тока со смешанным возбуждением и состоит из корпуса </w:t>
      </w:r>
      <w:r w:rsidRPr="00630246">
        <w:rPr>
          <w:rFonts w:ascii="Times New Roman" w:hAnsi="Times New Roman" w:cs="Times New Roman"/>
          <w:color w:val="000000"/>
          <w:sz w:val="25"/>
          <w:szCs w:val="25"/>
        </w:rPr>
        <w:t>41</w:t>
      </w:r>
      <w:r w:rsidRPr="00630246">
        <w:rPr>
          <w:rFonts w:ascii="Arial" w:hAnsi="Arial" w:cs="Arial"/>
          <w:color w:val="000000"/>
          <w:sz w:val="25"/>
          <w:szCs w:val="25"/>
        </w:rPr>
        <w:t xml:space="preserve"> с обмотками возбуждения</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якоря с приводом</w:t>
      </w:r>
      <w:r w:rsidRPr="00630246">
        <w:rPr>
          <w:rFonts w:ascii="Times New Roman" w:hAnsi="Times New Roman" w:cs="Times New Roman"/>
          <w:color w:val="000000"/>
          <w:sz w:val="25"/>
          <w:szCs w:val="25"/>
        </w:rPr>
        <w:t>,</w:t>
      </w:r>
      <w:r w:rsidRPr="00630246">
        <w:rPr>
          <w:rFonts w:ascii="Arial" w:hAnsi="Arial" w:cs="Arial"/>
          <w:color w:val="000000"/>
          <w:sz w:val="25"/>
          <w:szCs w:val="25"/>
        </w:rPr>
        <w:t xml:space="preserve"> двух крышек </w:t>
      </w:r>
      <w:r w:rsidRPr="00630246">
        <w:rPr>
          <w:rFonts w:ascii="Times New Roman" w:hAnsi="Times New Roman" w:cs="Times New Roman"/>
          <w:color w:val="000000"/>
          <w:sz w:val="25"/>
          <w:szCs w:val="25"/>
        </w:rPr>
        <w:t>11</w:t>
      </w:r>
      <w:r w:rsidRPr="00630246">
        <w:rPr>
          <w:rFonts w:ascii="Arial" w:hAnsi="Arial" w:cs="Arial"/>
          <w:color w:val="000000"/>
          <w:sz w:val="25"/>
          <w:szCs w:val="25"/>
        </w:rPr>
        <w:t xml:space="preserve"> и </w:t>
      </w:r>
      <w:r w:rsidRPr="00630246">
        <w:rPr>
          <w:rFonts w:ascii="Times New Roman" w:hAnsi="Times New Roman" w:cs="Times New Roman"/>
          <w:color w:val="000000"/>
          <w:sz w:val="25"/>
          <w:szCs w:val="25"/>
        </w:rPr>
        <w:t xml:space="preserve">28 </w:t>
      </w:r>
      <w:r w:rsidRPr="00630246">
        <w:rPr>
          <w:rFonts w:ascii="Arial" w:hAnsi="Arial" w:cs="Arial"/>
          <w:color w:val="000000"/>
          <w:sz w:val="25"/>
          <w:szCs w:val="25"/>
        </w:rPr>
        <w:t>и тягового электромагнитного реле</w:t>
      </w:r>
      <w:r w:rsidRPr="00630246">
        <w:rPr>
          <w:rFonts w:ascii="Times New Roman" w:hAnsi="Times New Roman" w:cs="Times New Roman"/>
          <w:color w:val="000000"/>
          <w:sz w:val="25"/>
          <w:szCs w:val="25"/>
        </w:rPr>
        <w:t xml:space="preserve">. </w:t>
      </w:r>
      <w:r>
        <w:rPr>
          <w:rFonts w:ascii="Arial" w:hAnsi="Arial" w:cs="Arial"/>
          <w:color w:val="000000"/>
          <w:sz w:val="25"/>
          <w:szCs w:val="25"/>
        </w:rPr>
        <w:t>Крышки и корпус стянуты в единое</w:t>
      </w:r>
      <w:r>
        <w:rPr>
          <w:rFonts w:ascii="Times New Roman" w:hAnsi="Times New Roman" w:cs="Times New Roman"/>
          <w:color w:val="000000"/>
          <w:sz w:val="25"/>
          <w:szCs w:val="25"/>
        </w:rPr>
        <w:t xml:space="preserve"> </w:t>
      </w:r>
      <w:r>
        <w:rPr>
          <w:rFonts w:ascii="Arial" w:hAnsi="Arial" w:cs="Arial"/>
          <w:color w:val="000000"/>
          <w:sz w:val="25"/>
          <w:szCs w:val="25"/>
        </w:rPr>
        <w:t xml:space="preserve">целое двумя шпильками </w:t>
      </w:r>
      <w:r>
        <w:rPr>
          <w:rFonts w:ascii="Times New Roman" w:hAnsi="Times New Roman" w:cs="Times New Roman"/>
          <w:color w:val="000000"/>
          <w:sz w:val="25"/>
          <w:szCs w:val="25"/>
        </w:rPr>
        <w:t>36’,</w:t>
      </w:r>
      <w:r>
        <w:rPr>
          <w:rFonts w:ascii="Arial" w:hAnsi="Arial" w:cs="Arial"/>
          <w:color w:val="000000"/>
          <w:sz w:val="25"/>
          <w:szCs w:val="25"/>
        </w:rPr>
        <w:t xml:space="preserve"> ввернутыми в крышку </w:t>
      </w:r>
      <w:r>
        <w:rPr>
          <w:rFonts w:ascii="Times New Roman" w:hAnsi="Times New Roman" w:cs="Times New Roman"/>
          <w:color w:val="000000"/>
          <w:sz w:val="25"/>
          <w:szCs w:val="25"/>
        </w:rPr>
        <w:t>11.</w:t>
      </w:r>
      <w:r>
        <w:rPr>
          <w:rFonts w:ascii="Arial" w:hAnsi="Arial" w:cs="Arial"/>
          <w:color w:val="000000"/>
          <w:sz w:val="25"/>
          <w:szCs w:val="25"/>
        </w:rPr>
        <w:t xml:space="preserve"> Внутри стального корпуса закреплены винтами четыре полюса </w:t>
      </w:r>
      <w:r>
        <w:rPr>
          <w:rFonts w:ascii="Times New Roman" w:hAnsi="Times New Roman" w:cs="Times New Roman"/>
          <w:color w:val="000000"/>
          <w:sz w:val="25"/>
          <w:szCs w:val="25"/>
        </w:rPr>
        <w:t>40.</w:t>
      </w:r>
      <w:r>
        <w:rPr>
          <w:rFonts w:ascii="Arial" w:hAnsi="Arial" w:cs="Arial"/>
          <w:color w:val="000000"/>
          <w:sz w:val="25"/>
          <w:szCs w:val="25"/>
        </w:rPr>
        <w:t xml:space="preserve"> На полюсы надеты катуш</w:t>
      </w:r>
      <w:r>
        <w:rPr>
          <w:rFonts w:ascii="Times New Roman" w:hAnsi="Times New Roman" w:cs="Times New Roman"/>
          <w:color w:val="000000"/>
          <w:sz w:val="25"/>
          <w:szCs w:val="25"/>
        </w:rPr>
        <w:t>-</w:t>
      </w:r>
      <w:r>
        <w:rPr>
          <w:rFonts w:ascii="Arial" w:hAnsi="Arial" w:cs="Arial"/>
          <w:color w:val="000000"/>
          <w:sz w:val="25"/>
          <w:szCs w:val="25"/>
        </w:rPr>
        <w:t>ки обмотки</w:t>
      </w:r>
      <w:r>
        <w:rPr>
          <w:rFonts w:ascii="Times New Roman" w:hAnsi="Times New Roman" w:cs="Times New Roman"/>
          <w:color w:val="000000"/>
          <w:sz w:val="25"/>
          <w:szCs w:val="25"/>
        </w:rPr>
        <w:t>.</w:t>
      </w:r>
      <w:r>
        <w:rPr>
          <w:rFonts w:ascii="Arial" w:hAnsi="Arial" w:cs="Arial"/>
          <w:color w:val="000000"/>
          <w:sz w:val="25"/>
          <w:szCs w:val="25"/>
        </w:rPr>
        <w:t xml:space="preserve"> Корпус вместе с полюсами и катушками образует статор стар</w:t>
      </w:r>
      <w:r>
        <w:rPr>
          <w:rFonts w:ascii="Times New Roman" w:hAnsi="Times New Roman" w:cs="Times New Roman"/>
          <w:color w:val="000000"/>
          <w:sz w:val="25"/>
          <w:szCs w:val="25"/>
        </w:rPr>
        <w:t>-</w:t>
      </w:r>
      <w:r>
        <w:rPr>
          <w:rFonts w:ascii="Arial" w:hAnsi="Arial" w:cs="Arial"/>
          <w:color w:val="000000"/>
          <w:sz w:val="25"/>
          <w:szCs w:val="25"/>
        </w:rPr>
        <w:t>тера</w:t>
      </w:r>
      <w:r>
        <w:rPr>
          <w:rFonts w:ascii="Times New Roman" w:hAnsi="Times New Roman" w:cs="Times New Roman"/>
          <w:color w:val="000000"/>
          <w:sz w:val="25"/>
          <w:szCs w:val="25"/>
        </w:rPr>
        <w:t>.</w:t>
      </w:r>
      <w:r>
        <w:rPr>
          <w:rFonts w:ascii="Arial" w:hAnsi="Arial" w:cs="Arial"/>
          <w:color w:val="000000"/>
          <w:sz w:val="25"/>
          <w:szCs w:val="25"/>
        </w:rPr>
        <w:t xml:space="preserve"> Две катушки обмотки статора являются последовательными</w:t>
      </w:r>
      <w:r>
        <w:rPr>
          <w:rFonts w:ascii="Times New Roman" w:hAnsi="Times New Roman" w:cs="Times New Roman"/>
          <w:color w:val="000000"/>
          <w:sz w:val="25"/>
          <w:szCs w:val="25"/>
        </w:rPr>
        <w:t>,</w:t>
      </w:r>
      <w:r>
        <w:rPr>
          <w:rFonts w:ascii="Arial" w:hAnsi="Arial" w:cs="Arial"/>
          <w:color w:val="000000"/>
          <w:sz w:val="25"/>
          <w:szCs w:val="25"/>
        </w:rPr>
        <w:t xml:space="preserve"> а две другие параллельными обмотке якоря</w:t>
      </w:r>
      <w:r>
        <w:rPr>
          <w:rFonts w:ascii="Times New Roman" w:hAnsi="Times New Roman" w:cs="Times New Roman"/>
          <w:color w:val="000000"/>
          <w:sz w:val="25"/>
          <w:szCs w:val="25"/>
        </w:rPr>
        <w:t>.</w:t>
      </w:r>
    </w:p>
    <w:p w:rsidR="00206787" w:rsidRDefault="00206787" w:rsidP="00206787">
      <w:pPr>
        <w:widowControl w:val="0"/>
        <w:autoSpaceDE w:val="0"/>
        <w:autoSpaceDN w:val="0"/>
        <w:adjustRightInd w:val="0"/>
        <w:spacing w:after="0" w:line="2" w:lineRule="exact"/>
        <w:rPr>
          <w:rFonts w:ascii="Times New Roman" w:hAnsi="Times New Roman" w:cs="Times New Roman"/>
          <w:sz w:val="24"/>
          <w:szCs w:val="24"/>
        </w:rPr>
      </w:pPr>
    </w:p>
    <w:p w:rsidR="00206787" w:rsidRDefault="00206787" w:rsidP="00206787">
      <w:pPr>
        <w:widowControl w:val="0"/>
        <w:overflowPunct w:val="0"/>
        <w:autoSpaceDE w:val="0"/>
        <w:autoSpaceDN w:val="0"/>
        <w:adjustRightInd w:val="0"/>
        <w:spacing w:after="0" w:line="268" w:lineRule="auto"/>
        <w:ind w:firstLine="720"/>
        <w:jc w:val="both"/>
        <w:rPr>
          <w:rFonts w:ascii="Times New Roman" w:hAnsi="Times New Roman" w:cs="Times New Roman"/>
          <w:sz w:val="24"/>
          <w:szCs w:val="24"/>
        </w:rPr>
      </w:pPr>
      <w:r>
        <w:rPr>
          <w:rFonts w:ascii="Arial" w:hAnsi="Arial" w:cs="Arial"/>
          <w:color w:val="000000"/>
          <w:sz w:val="26"/>
          <w:szCs w:val="26"/>
        </w:rPr>
        <w:t xml:space="preserve">Якорь стартера состоит из вала </w:t>
      </w:r>
      <w:r>
        <w:rPr>
          <w:rFonts w:ascii="Times New Roman" w:hAnsi="Times New Roman" w:cs="Times New Roman"/>
          <w:color w:val="000000"/>
          <w:sz w:val="26"/>
          <w:szCs w:val="26"/>
        </w:rPr>
        <w:t>37,</w:t>
      </w:r>
      <w:r>
        <w:rPr>
          <w:rFonts w:ascii="Arial" w:hAnsi="Arial" w:cs="Arial"/>
          <w:color w:val="000000"/>
          <w:sz w:val="26"/>
          <w:szCs w:val="26"/>
        </w:rPr>
        <w:t xml:space="preserve"> сердечника с обмоткой </w:t>
      </w:r>
      <w:r>
        <w:rPr>
          <w:rFonts w:ascii="Times New Roman" w:hAnsi="Times New Roman" w:cs="Times New Roman"/>
          <w:color w:val="000000"/>
          <w:sz w:val="26"/>
          <w:szCs w:val="26"/>
        </w:rPr>
        <w:t>42</w:t>
      </w:r>
      <w:r>
        <w:rPr>
          <w:rFonts w:ascii="Arial" w:hAnsi="Arial" w:cs="Arial"/>
          <w:color w:val="000000"/>
          <w:sz w:val="26"/>
          <w:szCs w:val="26"/>
        </w:rPr>
        <w:t xml:space="preserve"> из мед</w:t>
      </w:r>
      <w:r>
        <w:rPr>
          <w:rFonts w:ascii="Times New Roman" w:hAnsi="Times New Roman" w:cs="Times New Roman"/>
          <w:color w:val="000000"/>
          <w:sz w:val="26"/>
          <w:szCs w:val="26"/>
        </w:rPr>
        <w:t>-</w:t>
      </w:r>
      <w:r>
        <w:rPr>
          <w:rFonts w:ascii="Arial" w:hAnsi="Arial" w:cs="Arial"/>
          <w:color w:val="000000"/>
          <w:sz w:val="26"/>
          <w:szCs w:val="26"/>
        </w:rPr>
        <w:t xml:space="preserve">ной ленты и коллектора </w:t>
      </w:r>
      <w:r>
        <w:rPr>
          <w:rFonts w:ascii="Times New Roman" w:hAnsi="Times New Roman" w:cs="Times New Roman"/>
          <w:color w:val="000000"/>
          <w:sz w:val="26"/>
          <w:szCs w:val="26"/>
        </w:rPr>
        <w:t>33,</w:t>
      </w:r>
      <w:r>
        <w:rPr>
          <w:rFonts w:ascii="Arial" w:hAnsi="Arial" w:cs="Arial"/>
          <w:color w:val="000000"/>
          <w:sz w:val="26"/>
          <w:szCs w:val="26"/>
        </w:rPr>
        <w:t xml:space="preserve"> выполненного в виде пластмассовой втулки с залитыми в ней медными пластинами</w:t>
      </w:r>
      <w:r>
        <w:rPr>
          <w:rFonts w:ascii="Times New Roman" w:hAnsi="Times New Roman" w:cs="Times New Roman"/>
          <w:color w:val="000000"/>
          <w:sz w:val="26"/>
          <w:szCs w:val="26"/>
        </w:rPr>
        <w:t>.</w:t>
      </w:r>
      <w:r>
        <w:rPr>
          <w:rFonts w:ascii="Arial" w:hAnsi="Arial" w:cs="Arial"/>
          <w:color w:val="000000"/>
          <w:sz w:val="26"/>
          <w:szCs w:val="26"/>
        </w:rPr>
        <w:t xml:space="preserve"> Вал якоря вращается в двух метал</w:t>
      </w:r>
      <w:r>
        <w:rPr>
          <w:rFonts w:ascii="Times New Roman" w:hAnsi="Times New Roman" w:cs="Times New Roman"/>
          <w:color w:val="000000"/>
          <w:sz w:val="26"/>
          <w:szCs w:val="26"/>
        </w:rPr>
        <w:t>-</w:t>
      </w:r>
      <w:r>
        <w:rPr>
          <w:rFonts w:ascii="Arial" w:hAnsi="Arial" w:cs="Arial"/>
          <w:color w:val="000000"/>
          <w:sz w:val="26"/>
          <w:szCs w:val="26"/>
        </w:rPr>
        <w:t xml:space="preserve">локерамических втулках </w:t>
      </w:r>
      <w:r>
        <w:rPr>
          <w:rFonts w:ascii="Times New Roman" w:hAnsi="Times New Roman" w:cs="Times New Roman"/>
          <w:color w:val="000000"/>
          <w:sz w:val="26"/>
          <w:szCs w:val="26"/>
        </w:rPr>
        <w:t>38,</w:t>
      </w:r>
      <w:r>
        <w:rPr>
          <w:rFonts w:ascii="Arial" w:hAnsi="Arial" w:cs="Arial"/>
          <w:color w:val="000000"/>
          <w:sz w:val="26"/>
          <w:szCs w:val="26"/>
        </w:rPr>
        <w:t xml:space="preserve"> запрессованных в крышки стартера и пропи</w:t>
      </w:r>
      <w:r>
        <w:rPr>
          <w:rFonts w:ascii="Times New Roman" w:hAnsi="Times New Roman" w:cs="Times New Roman"/>
          <w:color w:val="000000"/>
          <w:sz w:val="26"/>
          <w:szCs w:val="26"/>
        </w:rPr>
        <w:t>-</w:t>
      </w:r>
      <w:r>
        <w:rPr>
          <w:rFonts w:ascii="Arial" w:hAnsi="Arial" w:cs="Arial"/>
          <w:color w:val="000000"/>
          <w:sz w:val="26"/>
          <w:szCs w:val="26"/>
        </w:rPr>
        <w:t>танных маслом</w:t>
      </w:r>
      <w:r>
        <w:rPr>
          <w:rFonts w:ascii="Times New Roman" w:hAnsi="Times New Roman" w:cs="Times New Roman"/>
          <w:color w:val="000000"/>
          <w:sz w:val="26"/>
          <w:szCs w:val="26"/>
        </w:rPr>
        <w:t>.</w:t>
      </w:r>
      <w:r>
        <w:rPr>
          <w:rFonts w:ascii="Arial" w:hAnsi="Arial" w:cs="Arial"/>
          <w:color w:val="000000"/>
          <w:sz w:val="26"/>
          <w:szCs w:val="26"/>
        </w:rPr>
        <w:t xml:space="preserve"> Осевой свободный ход вала якоря регулируется подбором шайб </w:t>
      </w:r>
      <w:r>
        <w:rPr>
          <w:rFonts w:ascii="Times New Roman" w:hAnsi="Times New Roman" w:cs="Times New Roman"/>
          <w:color w:val="000000"/>
          <w:sz w:val="26"/>
          <w:szCs w:val="26"/>
        </w:rPr>
        <w:t>54</w:t>
      </w:r>
      <w:r>
        <w:rPr>
          <w:rFonts w:ascii="Arial" w:hAnsi="Arial" w:cs="Arial"/>
          <w:color w:val="000000"/>
          <w:sz w:val="26"/>
          <w:szCs w:val="26"/>
        </w:rPr>
        <w:t xml:space="preserve"> и должен быть в пределах </w:t>
      </w:r>
      <w:r>
        <w:rPr>
          <w:rFonts w:ascii="Times New Roman" w:hAnsi="Times New Roman" w:cs="Times New Roman"/>
          <w:color w:val="000000"/>
          <w:sz w:val="26"/>
          <w:szCs w:val="26"/>
        </w:rPr>
        <w:t>0,07</w:t>
      </w:r>
      <w:r>
        <w:rPr>
          <w:rFonts w:ascii="Arial" w:hAnsi="Arial" w:cs="Arial"/>
          <w:color w:val="000000"/>
          <w:sz w:val="26"/>
          <w:szCs w:val="26"/>
        </w:rPr>
        <w:t>÷</w:t>
      </w:r>
      <w:r>
        <w:rPr>
          <w:rFonts w:ascii="Times New Roman" w:hAnsi="Times New Roman" w:cs="Times New Roman"/>
          <w:color w:val="000000"/>
          <w:sz w:val="26"/>
          <w:szCs w:val="26"/>
        </w:rPr>
        <w:t>0,7</w:t>
      </w:r>
      <w:r>
        <w:rPr>
          <w:rFonts w:ascii="Arial" w:hAnsi="Arial" w:cs="Arial"/>
          <w:color w:val="000000"/>
          <w:sz w:val="26"/>
          <w:szCs w:val="26"/>
        </w:rPr>
        <w:t xml:space="preserve"> мм </w:t>
      </w:r>
      <w:r>
        <w:rPr>
          <w:rFonts w:ascii="Times New Roman" w:hAnsi="Times New Roman" w:cs="Times New Roman"/>
          <w:color w:val="000000"/>
          <w:sz w:val="26"/>
          <w:szCs w:val="26"/>
        </w:rPr>
        <w:t>.</w:t>
      </w:r>
    </w:p>
    <w:p w:rsidR="00206787" w:rsidRDefault="00206787" w:rsidP="00206787">
      <w:pPr>
        <w:widowControl w:val="0"/>
        <w:autoSpaceDE w:val="0"/>
        <w:autoSpaceDN w:val="0"/>
        <w:adjustRightInd w:val="0"/>
        <w:spacing w:after="0" w:line="3" w:lineRule="exact"/>
        <w:rPr>
          <w:rFonts w:ascii="Times New Roman" w:hAnsi="Times New Roman" w:cs="Times New Roman"/>
          <w:sz w:val="24"/>
          <w:szCs w:val="24"/>
        </w:rPr>
      </w:pPr>
    </w:p>
    <w:p w:rsidR="00206787" w:rsidRDefault="00206787" w:rsidP="00206787">
      <w:pPr>
        <w:widowControl w:val="0"/>
        <w:overflowPunct w:val="0"/>
        <w:autoSpaceDE w:val="0"/>
        <w:autoSpaceDN w:val="0"/>
        <w:adjustRightInd w:val="0"/>
        <w:spacing w:after="0" w:line="273" w:lineRule="auto"/>
        <w:ind w:firstLine="722"/>
        <w:jc w:val="both"/>
        <w:rPr>
          <w:rFonts w:ascii="Times New Roman" w:hAnsi="Times New Roman" w:cs="Times New Roman"/>
          <w:sz w:val="24"/>
          <w:szCs w:val="24"/>
        </w:rPr>
      </w:pPr>
      <w:r>
        <w:rPr>
          <w:rFonts w:ascii="Arial" w:hAnsi="Arial" w:cs="Arial"/>
          <w:color w:val="000000"/>
          <w:sz w:val="25"/>
          <w:szCs w:val="25"/>
        </w:rPr>
        <w:t>На переднем конце вала якоря установлен привод стартера</w:t>
      </w:r>
      <w:r>
        <w:rPr>
          <w:rFonts w:ascii="Times New Roman" w:hAnsi="Times New Roman" w:cs="Times New Roman"/>
          <w:color w:val="000000"/>
          <w:sz w:val="25"/>
          <w:szCs w:val="25"/>
        </w:rPr>
        <w:t>,</w:t>
      </w:r>
      <w:r>
        <w:rPr>
          <w:rFonts w:ascii="Arial" w:hAnsi="Arial" w:cs="Arial"/>
          <w:color w:val="000000"/>
          <w:sz w:val="25"/>
          <w:szCs w:val="25"/>
        </w:rPr>
        <w:t xml:space="preserve"> состоя</w:t>
      </w:r>
      <w:r>
        <w:rPr>
          <w:rFonts w:ascii="Times New Roman" w:hAnsi="Times New Roman" w:cs="Times New Roman"/>
          <w:color w:val="000000"/>
          <w:sz w:val="25"/>
          <w:szCs w:val="25"/>
        </w:rPr>
        <w:t>-</w:t>
      </w:r>
      <w:r>
        <w:rPr>
          <w:rFonts w:ascii="Arial" w:hAnsi="Arial" w:cs="Arial"/>
          <w:color w:val="000000"/>
          <w:sz w:val="25"/>
          <w:szCs w:val="25"/>
        </w:rPr>
        <w:t xml:space="preserve">щий из роликовой обгонной муфты и шестерни </w:t>
      </w:r>
      <w:r>
        <w:rPr>
          <w:rFonts w:ascii="Times New Roman" w:hAnsi="Times New Roman" w:cs="Times New Roman"/>
          <w:color w:val="000000"/>
          <w:sz w:val="25"/>
          <w:szCs w:val="25"/>
        </w:rPr>
        <w:t>1.</w:t>
      </w:r>
      <w:r>
        <w:rPr>
          <w:rFonts w:ascii="Arial" w:hAnsi="Arial" w:cs="Arial"/>
          <w:color w:val="000000"/>
          <w:sz w:val="25"/>
          <w:szCs w:val="25"/>
        </w:rPr>
        <w:t xml:space="preserve"> Обгонная муфта состоит из наружного кольца </w:t>
      </w:r>
      <w:r>
        <w:rPr>
          <w:rFonts w:ascii="Times New Roman" w:hAnsi="Times New Roman" w:cs="Times New Roman"/>
          <w:color w:val="000000"/>
          <w:sz w:val="25"/>
          <w:szCs w:val="25"/>
        </w:rPr>
        <w:t>5</w:t>
      </w:r>
      <w:r>
        <w:rPr>
          <w:rFonts w:ascii="Arial" w:hAnsi="Arial" w:cs="Arial"/>
          <w:color w:val="000000"/>
          <w:sz w:val="25"/>
          <w:szCs w:val="25"/>
        </w:rPr>
        <w:t xml:space="preserve"> с роликами </w:t>
      </w:r>
      <w:r>
        <w:rPr>
          <w:rFonts w:ascii="Times New Roman" w:hAnsi="Times New Roman" w:cs="Times New Roman"/>
          <w:color w:val="000000"/>
          <w:sz w:val="25"/>
          <w:szCs w:val="25"/>
        </w:rPr>
        <w:t>3</w:t>
      </w:r>
      <w:r>
        <w:rPr>
          <w:rFonts w:ascii="Arial" w:hAnsi="Arial" w:cs="Arial"/>
          <w:color w:val="000000"/>
          <w:sz w:val="25"/>
          <w:szCs w:val="25"/>
        </w:rPr>
        <w:t xml:space="preserve"> и внутреннего кольца</w:t>
      </w:r>
      <w:r>
        <w:rPr>
          <w:rFonts w:ascii="Times New Roman" w:hAnsi="Times New Roman" w:cs="Times New Roman"/>
          <w:color w:val="000000"/>
          <w:sz w:val="25"/>
          <w:szCs w:val="25"/>
        </w:rPr>
        <w:t>,</w:t>
      </w:r>
      <w:r>
        <w:rPr>
          <w:rFonts w:ascii="Arial" w:hAnsi="Arial" w:cs="Arial"/>
          <w:color w:val="000000"/>
          <w:sz w:val="25"/>
          <w:szCs w:val="25"/>
        </w:rPr>
        <w:t xml:space="preserve"> объединенного с шестерней </w:t>
      </w:r>
      <w:r>
        <w:rPr>
          <w:rFonts w:ascii="Times New Roman" w:hAnsi="Times New Roman" w:cs="Times New Roman"/>
          <w:color w:val="000000"/>
          <w:sz w:val="25"/>
          <w:szCs w:val="25"/>
        </w:rPr>
        <w:t>1</w:t>
      </w:r>
      <w:r>
        <w:rPr>
          <w:rFonts w:ascii="Arial" w:hAnsi="Arial" w:cs="Arial"/>
          <w:color w:val="000000"/>
          <w:sz w:val="25"/>
          <w:szCs w:val="25"/>
        </w:rPr>
        <w:t xml:space="preserve"> привода</w:t>
      </w:r>
      <w:r>
        <w:rPr>
          <w:rFonts w:ascii="Times New Roman" w:hAnsi="Times New Roman" w:cs="Times New Roman"/>
          <w:color w:val="000000"/>
          <w:sz w:val="25"/>
          <w:szCs w:val="25"/>
        </w:rPr>
        <w:t>.</w:t>
      </w:r>
      <w:r>
        <w:rPr>
          <w:rFonts w:ascii="Arial" w:hAnsi="Arial" w:cs="Arial"/>
          <w:color w:val="000000"/>
          <w:sz w:val="25"/>
          <w:szCs w:val="25"/>
        </w:rPr>
        <w:t xml:space="preserve"> Наружное кольцо имеет три паза с отверстиями</w:t>
      </w:r>
      <w:r>
        <w:rPr>
          <w:rFonts w:ascii="Times New Roman" w:hAnsi="Times New Roman" w:cs="Times New Roman"/>
          <w:color w:val="000000"/>
          <w:sz w:val="25"/>
          <w:szCs w:val="25"/>
        </w:rPr>
        <w:t>,</w:t>
      </w:r>
      <w:r>
        <w:rPr>
          <w:rFonts w:ascii="Arial" w:hAnsi="Arial" w:cs="Arial"/>
          <w:color w:val="000000"/>
          <w:sz w:val="25"/>
          <w:szCs w:val="25"/>
        </w:rPr>
        <w:t xml:space="preserve"> в которых находятся стальные ролики с пружинами</w:t>
      </w:r>
      <w:r>
        <w:rPr>
          <w:rFonts w:ascii="Times New Roman" w:hAnsi="Times New Roman" w:cs="Times New Roman"/>
          <w:color w:val="000000"/>
          <w:sz w:val="25"/>
          <w:szCs w:val="25"/>
        </w:rPr>
        <w:t>,</w:t>
      </w:r>
      <w:r>
        <w:rPr>
          <w:rFonts w:ascii="Arial" w:hAnsi="Arial" w:cs="Arial"/>
          <w:color w:val="000000"/>
          <w:sz w:val="25"/>
          <w:szCs w:val="25"/>
        </w:rPr>
        <w:t xml:space="preserve"> плунжерами и направ</w:t>
      </w:r>
      <w:r>
        <w:rPr>
          <w:rFonts w:ascii="Times New Roman" w:hAnsi="Times New Roman" w:cs="Times New Roman"/>
          <w:color w:val="000000"/>
          <w:sz w:val="25"/>
          <w:szCs w:val="25"/>
        </w:rPr>
        <w:t>-</w:t>
      </w:r>
      <w:r>
        <w:rPr>
          <w:rFonts w:ascii="Arial" w:hAnsi="Arial" w:cs="Arial"/>
          <w:color w:val="000000"/>
          <w:sz w:val="25"/>
          <w:szCs w:val="25"/>
        </w:rPr>
        <w:t>ляющими стержнями</w:t>
      </w:r>
      <w:r>
        <w:rPr>
          <w:rFonts w:ascii="Times New Roman" w:hAnsi="Times New Roman" w:cs="Times New Roman"/>
          <w:color w:val="000000"/>
          <w:sz w:val="25"/>
          <w:szCs w:val="25"/>
        </w:rPr>
        <w:t>.</w:t>
      </w:r>
      <w:r>
        <w:rPr>
          <w:rFonts w:ascii="Arial" w:hAnsi="Arial" w:cs="Arial"/>
          <w:color w:val="000000"/>
          <w:sz w:val="25"/>
          <w:szCs w:val="25"/>
        </w:rPr>
        <w:t xml:space="preserve"> Лазь для роликов </w:t>
      </w:r>
      <w:r>
        <w:rPr>
          <w:rFonts w:ascii="Times New Roman" w:hAnsi="Times New Roman" w:cs="Times New Roman"/>
          <w:color w:val="000000"/>
          <w:sz w:val="25"/>
          <w:szCs w:val="25"/>
        </w:rPr>
        <w:t>-</w:t>
      </w:r>
      <w:r>
        <w:rPr>
          <w:rFonts w:ascii="Arial" w:hAnsi="Arial" w:cs="Arial"/>
          <w:color w:val="000000"/>
          <w:sz w:val="25"/>
          <w:szCs w:val="25"/>
        </w:rPr>
        <w:t xml:space="preserve"> с переменной шириной</w:t>
      </w:r>
      <w:r>
        <w:rPr>
          <w:rFonts w:ascii="Times New Roman" w:hAnsi="Times New Roman" w:cs="Times New Roman"/>
          <w:color w:val="000000"/>
          <w:sz w:val="25"/>
          <w:szCs w:val="25"/>
        </w:rPr>
        <w:t>.</w:t>
      </w:r>
      <w:r>
        <w:rPr>
          <w:rFonts w:ascii="Arial" w:hAnsi="Arial" w:cs="Arial"/>
          <w:color w:val="000000"/>
          <w:sz w:val="25"/>
          <w:szCs w:val="25"/>
        </w:rPr>
        <w:t xml:space="preserve"> В широ</w:t>
      </w:r>
      <w:r>
        <w:rPr>
          <w:rFonts w:ascii="Times New Roman" w:hAnsi="Times New Roman" w:cs="Times New Roman"/>
          <w:color w:val="000000"/>
          <w:sz w:val="25"/>
          <w:szCs w:val="25"/>
        </w:rPr>
        <w:t>-</w:t>
      </w:r>
      <w:r>
        <w:rPr>
          <w:rFonts w:ascii="Arial" w:hAnsi="Arial" w:cs="Arial"/>
          <w:color w:val="000000"/>
          <w:sz w:val="25"/>
          <w:szCs w:val="25"/>
        </w:rPr>
        <w:t>кой части паза ролики могут свободно вращаться</w:t>
      </w:r>
      <w:r>
        <w:rPr>
          <w:rFonts w:ascii="Times New Roman" w:hAnsi="Times New Roman" w:cs="Times New Roman"/>
          <w:color w:val="000000"/>
          <w:sz w:val="25"/>
          <w:szCs w:val="25"/>
        </w:rPr>
        <w:t>,</w:t>
      </w:r>
      <w:r>
        <w:rPr>
          <w:rFonts w:ascii="Arial" w:hAnsi="Arial" w:cs="Arial"/>
          <w:color w:val="000000"/>
          <w:sz w:val="25"/>
          <w:szCs w:val="25"/>
        </w:rPr>
        <w:t xml:space="preserve"> а в узкой </w:t>
      </w:r>
      <w:r>
        <w:rPr>
          <w:rFonts w:ascii="Times New Roman" w:hAnsi="Times New Roman" w:cs="Times New Roman"/>
          <w:color w:val="000000"/>
          <w:sz w:val="25"/>
          <w:szCs w:val="25"/>
        </w:rPr>
        <w:t>-</w:t>
      </w:r>
      <w:r>
        <w:rPr>
          <w:rFonts w:ascii="Arial" w:hAnsi="Arial" w:cs="Arial"/>
          <w:color w:val="000000"/>
          <w:sz w:val="25"/>
          <w:szCs w:val="25"/>
        </w:rPr>
        <w:t xml:space="preserve"> заклинивают</w:t>
      </w:r>
      <w:r>
        <w:rPr>
          <w:rFonts w:ascii="Times New Roman" w:hAnsi="Times New Roman" w:cs="Times New Roman"/>
          <w:color w:val="000000"/>
          <w:sz w:val="25"/>
          <w:szCs w:val="25"/>
        </w:rPr>
        <w:t>-</w:t>
      </w:r>
      <w:r>
        <w:rPr>
          <w:rFonts w:ascii="Arial" w:hAnsi="Arial" w:cs="Arial"/>
          <w:color w:val="000000"/>
          <w:sz w:val="25"/>
          <w:szCs w:val="25"/>
        </w:rPr>
        <w:t xml:space="preserve">ся </w:t>
      </w:r>
      <w:r>
        <w:rPr>
          <w:rFonts w:ascii="Arial" w:hAnsi="Arial" w:cs="Arial"/>
          <w:color w:val="000000"/>
          <w:sz w:val="25"/>
          <w:szCs w:val="25"/>
        </w:rPr>
        <w:lastRenderedPageBreak/>
        <w:t>между наружным и внутренним кольцами</w:t>
      </w:r>
      <w:r>
        <w:rPr>
          <w:rFonts w:ascii="Times New Roman" w:hAnsi="Times New Roman" w:cs="Times New Roman"/>
          <w:color w:val="000000"/>
          <w:sz w:val="25"/>
          <w:szCs w:val="25"/>
        </w:rPr>
        <w:t>.</w:t>
      </w:r>
    </w:p>
    <w:p w:rsidR="00206787" w:rsidRDefault="00206787" w:rsidP="00206787">
      <w:pPr>
        <w:widowControl w:val="0"/>
        <w:autoSpaceDE w:val="0"/>
        <w:autoSpaceDN w:val="0"/>
        <w:adjustRightInd w:val="0"/>
        <w:spacing w:after="0" w:line="9" w:lineRule="exact"/>
        <w:rPr>
          <w:rFonts w:ascii="Times New Roman" w:hAnsi="Times New Roman" w:cs="Times New Roman"/>
          <w:sz w:val="24"/>
          <w:szCs w:val="24"/>
        </w:rPr>
      </w:pPr>
    </w:p>
    <w:p w:rsidR="00206787" w:rsidRDefault="00206787" w:rsidP="00206787">
      <w:pPr>
        <w:widowControl w:val="0"/>
        <w:overflowPunct w:val="0"/>
        <w:autoSpaceDE w:val="0"/>
        <w:autoSpaceDN w:val="0"/>
        <w:adjustRightInd w:val="0"/>
        <w:spacing w:after="0" w:line="275" w:lineRule="auto"/>
        <w:ind w:firstLine="720"/>
        <w:jc w:val="both"/>
        <w:rPr>
          <w:rFonts w:ascii="Times New Roman" w:hAnsi="Times New Roman" w:cs="Times New Roman"/>
          <w:sz w:val="24"/>
          <w:szCs w:val="24"/>
        </w:rPr>
      </w:pPr>
      <w:r>
        <w:rPr>
          <w:rFonts w:ascii="Arial" w:hAnsi="Arial" w:cs="Arial"/>
          <w:color w:val="000000"/>
          <w:sz w:val="25"/>
          <w:szCs w:val="25"/>
        </w:rPr>
        <w:t>Электромагнитное тяговое реле стартера служит для ввода шестерни привода в зацепление с венцом маховика и для замыкания цепи питания обмоток якоря и статора</w:t>
      </w:r>
      <w:r>
        <w:rPr>
          <w:rFonts w:ascii="Times New Roman" w:hAnsi="Times New Roman" w:cs="Times New Roman"/>
          <w:color w:val="000000"/>
          <w:sz w:val="25"/>
          <w:szCs w:val="25"/>
        </w:rPr>
        <w:t>.</w:t>
      </w:r>
      <w:r>
        <w:rPr>
          <w:rFonts w:ascii="Arial" w:hAnsi="Arial" w:cs="Arial"/>
          <w:color w:val="000000"/>
          <w:sz w:val="25"/>
          <w:szCs w:val="25"/>
        </w:rPr>
        <w:t xml:space="preserve"> Магнитную систему реле образуют фланцы </w:t>
      </w:r>
      <w:r>
        <w:rPr>
          <w:rFonts w:ascii="Times New Roman" w:hAnsi="Times New Roman" w:cs="Times New Roman"/>
          <w:color w:val="000000"/>
          <w:sz w:val="25"/>
          <w:szCs w:val="25"/>
        </w:rPr>
        <w:t>15</w:t>
      </w:r>
      <w:r>
        <w:rPr>
          <w:rFonts w:ascii="Arial" w:hAnsi="Arial" w:cs="Arial"/>
          <w:color w:val="000000"/>
          <w:sz w:val="25"/>
          <w:szCs w:val="25"/>
        </w:rPr>
        <w:t xml:space="preserve"> и </w:t>
      </w:r>
      <w:r>
        <w:rPr>
          <w:rFonts w:ascii="Times New Roman" w:hAnsi="Times New Roman" w:cs="Times New Roman"/>
          <w:color w:val="000000"/>
          <w:sz w:val="25"/>
          <w:szCs w:val="25"/>
        </w:rPr>
        <w:t xml:space="preserve">20, </w:t>
      </w:r>
      <w:r>
        <w:rPr>
          <w:rFonts w:ascii="Arial" w:hAnsi="Arial" w:cs="Arial"/>
          <w:color w:val="000000"/>
          <w:sz w:val="25"/>
          <w:szCs w:val="25"/>
        </w:rPr>
        <w:t>ярмо</w:t>
      </w:r>
      <w:r>
        <w:rPr>
          <w:rFonts w:ascii="Times New Roman" w:hAnsi="Times New Roman" w:cs="Times New Roman"/>
          <w:color w:val="000000"/>
          <w:sz w:val="25"/>
          <w:szCs w:val="25"/>
        </w:rPr>
        <w:t xml:space="preserve"> (</w:t>
      </w:r>
      <w:r>
        <w:rPr>
          <w:rFonts w:ascii="Arial" w:hAnsi="Arial" w:cs="Arial"/>
          <w:color w:val="000000"/>
          <w:sz w:val="25"/>
          <w:szCs w:val="25"/>
        </w:rPr>
        <w:t>окружающее обмотку</w:t>
      </w:r>
      <w:r>
        <w:rPr>
          <w:rFonts w:ascii="Times New Roman" w:hAnsi="Times New Roman" w:cs="Times New Roman"/>
          <w:color w:val="000000"/>
          <w:sz w:val="25"/>
          <w:szCs w:val="25"/>
        </w:rPr>
        <w:t xml:space="preserve"> ) </w:t>
      </w:r>
      <w:r>
        <w:rPr>
          <w:rFonts w:ascii="Arial" w:hAnsi="Arial" w:cs="Arial"/>
          <w:color w:val="000000"/>
          <w:sz w:val="25"/>
          <w:szCs w:val="25"/>
        </w:rPr>
        <w:t>и сердечник</w:t>
      </w:r>
      <w:r>
        <w:rPr>
          <w:rFonts w:ascii="Times New Roman" w:hAnsi="Times New Roman" w:cs="Times New Roman"/>
          <w:color w:val="000000"/>
          <w:sz w:val="25"/>
          <w:szCs w:val="25"/>
        </w:rPr>
        <w:t xml:space="preserve"> 19, </w:t>
      </w:r>
      <w:r>
        <w:rPr>
          <w:rFonts w:ascii="Arial" w:hAnsi="Arial" w:cs="Arial"/>
          <w:color w:val="000000"/>
          <w:sz w:val="25"/>
          <w:szCs w:val="25"/>
        </w:rPr>
        <w:t>запрессованный во фла</w:t>
      </w:r>
      <w:r>
        <w:rPr>
          <w:rFonts w:ascii="Times New Roman" w:hAnsi="Times New Roman" w:cs="Times New Roman"/>
          <w:color w:val="000000"/>
          <w:sz w:val="25"/>
          <w:szCs w:val="25"/>
        </w:rPr>
        <w:t>-</w:t>
      </w:r>
      <w:r>
        <w:rPr>
          <w:rFonts w:ascii="Arial" w:hAnsi="Arial" w:cs="Arial"/>
          <w:color w:val="000000"/>
          <w:sz w:val="25"/>
          <w:szCs w:val="25"/>
        </w:rPr>
        <w:t xml:space="preserve">нец </w:t>
      </w:r>
      <w:r>
        <w:rPr>
          <w:rFonts w:ascii="Times New Roman" w:hAnsi="Times New Roman" w:cs="Times New Roman"/>
          <w:color w:val="000000"/>
          <w:sz w:val="25"/>
          <w:szCs w:val="25"/>
        </w:rPr>
        <w:t>20.</w:t>
      </w:r>
      <w:r>
        <w:rPr>
          <w:rFonts w:ascii="Arial" w:hAnsi="Arial" w:cs="Arial"/>
          <w:color w:val="000000"/>
          <w:sz w:val="25"/>
          <w:szCs w:val="25"/>
        </w:rPr>
        <w:t xml:space="preserve"> На каркасе из латунной трубки и пластмассовых щек намотана ка</w:t>
      </w:r>
      <w:r>
        <w:rPr>
          <w:rFonts w:ascii="Times New Roman" w:hAnsi="Times New Roman" w:cs="Times New Roman"/>
          <w:color w:val="000000"/>
          <w:sz w:val="25"/>
          <w:szCs w:val="25"/>
        </w:rPr>
        <w:t>-</w:t>
      </w:r>
      <w:r>
        <w:rPr>
          <w:rFonts w:ascii="Arial" w:hAnsi="Arial" w:cs="Arial"/>
          <w:color w:val="000000"/>
          <w:sz w:val="25"/>
          <w:szCs w:val="25"/>
        </w:rPr>
        <w:t>тушка реле</w:t>
      </w:r>
      <w:r>
        <w:rPr>
          <w:rFonts w:ascii="Times New Roman" w:hAnsi="Times New Roman" w:cs="Times New Roman"/>
          <w:color w:val="000000"/>
          <w:sz w:val="25"/>
          <w:szCs w:val="25"/>
        </w:rPr>
        <w:t>.</w:t>
      </w:r>
      <w:r>
        <w:rPr>
          <w:rFonts w:ascii="Arial" w:hAnsi="Arial" w:cs="Arial"/>
          <w:color w:val="000000"/>
          <w:sz w:val="25"/>
          <w:szCs w:val="25"/>
        </w:rPr>
        <w:t xml:space="preserve"> На стартерах выпуска до </w:t>
      </w:r>
      <w:r>
        <w:rPr>
          <w:rFonts w:ascii="Times New Roman" w:hAnsi="Times New Roman" w:cs="Times New Roman"/>
          <w:color w:val="000000"/>
          <w:sz w:val="25"/>
          <w:szCs w:val="25"/>
        </w:rPr>
        <w:t>1981</w:t>
      </w:r>
      <w:r>
        <w:rPr>
          <w:rFonts w:ascii="Arial" w:hAnsi="Arial" w:cs="Arial"/>
          <w:color w:val="000000"/>
          <w:sz w:val="25"/>
          <w:szCs w:val="25"/>
        </w:rPr>
        <w:t>г</w:t>
      </w:r>
      <w:r>
        <w:rPr>
          <w:rFonts w:ascii="Times New Roman" w:hAnsi="Times New Roman" w:cs="Times New Roman"/>
          <w:color w:val="000000"/>
          <w:sz w:val="25"/>
          <w:szCs w:val="25"/>
        </w:rPr>
        <w:t>.</w:t>
      </w:r>
      <w:r>
        <w:rPr>
          <w:rFonts w:ascii="Arial" w:hAnsi="Arial" w:cs="Arial"/>
          <w:color w:val="000000"/>
          <w:sz w:val="25"/>
          <w:szCs w:val="25"/>
        </w:rPr>
        <w:t xml:space="preserve"> имеются две обмотки</w:t>
      </w:r>
      <w:r>
        <w:rPr>
          <w:rFonts w:ascii="Times New Roman" w:hAnsi="Times New Roman" w:cs="Times New Roman"/>
          <w:color w:val="000000"/>
          <w:sz w:val="25"/>
          <w:szCs w:val="25"/>
        </w:rPr>
        <w:t>:</w:t>
      </w:r>
      <w:r>
        <w:rPr>
          <w:rFonts w:ascii="Arial" w:hAnsi="Arial" w:cs="Arial"/>
          <w:color w:val="000000"/>
          <w:sz w:val="25"/>
          <w:szCs w:val="25"/>
        </w:rPr>
        <w:t xml:space="preserve"> удер</w:t>
      </w:r>
      <w:r>
        <w:rPr>
          <w:rFonts w:ascii="Times New Roman" w:hAnsi="Times New Roman" w:cs="Times New Roman"/>
          <w:color w:val="000000"/>
          <w:sz w:val="25"/>
          <w:szCs w:val="25"/>
        </w:rPr>
        <w:t>-</w:t>
      </w:r>
      <w:r>
        <w:rPr>
          <w:rFonts w:ascii="Arial" w:hAnsi="Arial" w:cs="Arial"/>
          <w:color w:val="000000"/>
          <w:sz w:val="25"/>
          <w:szCs w:val="25"/>
        </w:rPr>
        <w:t>живающая и втягивающая</w:t>
      </w:r>
      <w:r>
        <w:rPr>
          <w:rFonts w:ascii="Times New Roman" w:hAnsi="Times New Roman" w:cs="Times New Roman"/>
          <w:color w:val="000000"/>
          <w:sz w:val="25"/>
          <w:szCs w:val="25"/>
        </w:rPr>
        <w:t>.</w:t>
      </w:r>
      <w:r>
        <w:rPr>
          <w:rFonts w:ascii="Arial" w:hAnsi="Arial" w:cs="Arial"/>
          <w:color w:val="000000"/>
          <w:sz w:val="25"/>
          <w:szCs w:val="25"/>
        </w:rPr>
        <w:t xml:space="preserve"> Обе обмотки намотаны в одну сторону</w:t>
      </w:r>
      <w:r>
        <w:rPr>
          <w:rFonts w:ascii="Times New Roman" w:hAnsi="Times New Roman" w:cs="Times New Roman"/>
          <w:color w:val="000000"/>
          <w:sz w:val="25"/>
          <w:szCs w:val="25"/>
        </w:rPr>
        <w:t>.</w:t>
      </w:r>
      <w:r>
        <w:rPr>
          <w:rFonts w:ascii="Arial" w:hAnsi="Arial" w:cs="Arial"/>
          <w:color w:val="000000"/>
          <w:sz w:val="25"/>
          <w:szCs w:val="25"/>
        </w:rPr>
        <w:t xml:space="preserve"> Начала обмоток припаяны к штекеру </w:t>
      </w:r>
      <w:r>
        <w:rPr>
          <w:rFonts w:ascii="Times New Roman" w:hAnsi="Times New Roman" w:cs="Times New Roman"/>
          <w:color w:val="000000"/>
          <w:sz w:val="25"/>
          <w:szCs w:val="25"/>
        </w:rPr>
        <w:t>"50".</w:t>
      </w:r>
      <w:r>
        <w:rPr>
          <w:rFonts w:ascii="Arial" w:hAnsi="Arial" w:cs="Arial"/>
          <w:color w:val="000000"/>
          <w:sz w:val="25"/>
          <w:szCs w:val="25"/>
        </w:rPr>
        <w:t xml:space="preserve"> Конец удерживающей обмотки прива</w:t>
      </w:r>
      <w:r>
        <w:rPr>
          <w:rFonts w:ascii="Times New Roman" w:hAnsi="Times New Roman" w:cs="Times New Roman"/>
          <w:color w:val="000000"/>
          <w:sz w:val="25"/>
          <w:szCs w:val="25"/>
        </w:rPr>
        <w:t>-</w:t>
      </w:r>
      <w:r>
        <w:rPr>
          <w:rFonts w:ascii="Arial" w:hAnsi="Arial" w:cs="Arial"/>
          <w:color w:val="000000"/>
          <w:sz w:val="25"/>
          <w:szCs w:val="25"/>
        </w:rPr>
        <w:t xml:space="preserve">рен к фланцу </w:t>
      </w:r>
      <w:r>
        <w:rPr>
          <w:rFonts w:ascii="Times New Roman" w:hAnsi="Times New Roman" w:cs="Times New Roman"/>
          <w:color w:val="000000"/>
          <w:sz w:val="25"/>
          <w:szCs w:val="25"/>
        </w:rPr>
        <w:t>20</w:t>
      </w:r>
      <w:r>
        <w:rPr>
          <w:rFonts w:ascii="Arial" w:hAnsi="Arial" w:cs="Arial"/>
          <w:color w:val="000000"/>
          <w:sz w:val="25"/>
          <w:szCs w:val="25"/>
        </w:rPr>
        <w:t xml:space="preserve"> реле </w:t>
      </w:r>
      <w:r>
        <w:rPr>
          <w:rFonts w:ascii="Times New Roman" w:hAnsi="Times New Roman" w:cs="Times New Roman"/>
          <w:color w:val="000000"/>
          <w:sz w:val="25"/>
          <w:szCs w:val="25"/>
        </w:rPr>
        <w:t>(</w:t>
      </w:r>
      <w:r>
        <w:rPr>
          <w:rFonts w:ascii="Arial" w:hAnsi="Arial" w:cs="Arial"/>
          <w:color w:val="000000"/>
          <w:sz w:val="25"/>
          <w:szCs w:val="25"/>
        </w:rPr>
        <w:t>т</w:t>
      </w:r>
      <w:r>
        <w:rPr>
          <w:rFonts w:ascii="Times New Roman" w:hAnsi="Times New Roman" w:cs="Times New Roman"/>
          <w:color w:val="000000"/>
          <w:sz w:val="25"/>
          <w:szCs w:val="25"/>
        </w:rPr>
        <w:t>.</w:t>
      </w:r>
      <w:r>
        <w:rPr>
          <w:rFonts w:ascii="Arial" w:hAnsi="Arial" w:cs="Arial"/>
          <w:color w:val="000000"/>
          <w:sz w:val="25"/>
          <w:szCs w:val="25"/>
        </w:rPr>
        <w:t>е</w:t>
      </w:r>
      <w:r>
        <w:rPr>
          <w:rFonts w:ascii="Times New Roman" w:hAnsi="Times New Roman" w:cs="Times New Roman"/>
          <w:color w:val="000000"/>
          <w:sz w:val="25"/>
          <w:szCs w:val="25"/>
        </w:rPr>
        <w:t>.</w:t>
      </w:r>
      <w:r>
        <w:rPr>
          <w:rFonts w:ascii="Arial" w:hAnsi="Arial" w:cs="Arial"/>
          <w:color w:val="000000"/>
          <w:sz w:val="25"/>
          <w:szCs w:val="25"/>
        </w:rPr>
        <w:t xml:space="preserve"> соединен с </w:t>
      </w:r>
      <w:r>
        <w:rPr>
          <w:rFonts w:ascii="Times New Roman" w:hAnsi="Times New Roman" w:cs="Times New Roman"/>
          <w:color w:val="000000"/>
          <w:sz w:val="25"/>
          <w:szCs w:val="25"/>
        </w:rPr>
        <w:t>"</w:t>
      </w:r>
      <w:r>
        <w:rPr>
          <w:rFonts w:ascii="Arial" w:hAnsi="Arial" w:cs="Arial"/>
          <w:color w:val="000000"/>
          <w:sz w:val="25"/>
          <w:szCs w:val="25"/>
        </w:rPr>
        <w:t>массой</w:t>
      </w:r>
      <w:r>
        <w:rPr>
          <w:rFonts w:ascii="Times New Roman" w:hAnsi="Times New Roman" w:cs="Times New Roman"/>
          <w:color w:val="000000"/>
          <w:sz w:val="25"/>
          <w:szCs w:val="25"/>
        </w:rPr>
        <w:t>"),</w:t>
      </w:r>
      <w:r>
        <w:rPr>
          <w:rFonts w:ascii="Arial" w:hAnsi="Arial" w:cs="Arial"/>
          <w:color w:val="000000"/>
          <w:sz w:val="25"/>
          <w:szCs w:val="25"/>
        </w:rPr>
        <w:t xml:space="preserve"> а конец втягивающей об</w:t>
      </w:r>
      <w:r>
        <w:rPr>
          <w:rFonts w:ascii="Times New Roman" w:hAnsi="Times New Roman" w:cs="Times New Roman"/>
          <w:color w:val="000000"/>
          <w:sz w:val="25"/>
          <w:szCs w:val="25"/>
        </w:rPr>
        <w:t>-</w:t>
      </w:r>
      <w:r>
        <w:rPr>
          <w:rFonts w:ascii="Arial" w:hAnsi="Arial" w:cs="Arial"/>
          <w:color w:val="000000"/>
          <w:sz w:val="25"/>
          <w:szCs w:val="25"/>
        </w:rPr>
        <w:t xml:space="preserve">мотки соединен с нижним контактным болтом </w:t>
      </w:r>
      <w:r>
        <w:rPr>
          <w:rFonts w:ascii="Times New Roman" w:hAnsi="Times New Roman" w:cs="Times New Roman"/>
          <w:color w:val="000000"/>
          <w:sz w:val="25"/>
          <w:szCs w:val="25"/>
        </w:rPr>
        <w:t>27</w:t>
      </w:r>
      <w:r>
        <w:rPr>
          <w:rFonts w:ascii="Arial" w:hAnsi="Arial" w:cs="Arial"/>
          <w:color w:val="000000"/>
          <w:sz w:val="25"/>
          <w:szCs w:val="25"/>
        </w:rPr>
        <w:t xml:space="preserve"> реле</w:t>
      </w:r>
      <w:r>
        <w:rPr>
          <w:rFonts w:ascii="Times New Roman" w:hAnsi="Times New Roman" w:cs="Times New Roman"/>
          <w:color w:val="000000"/>
          <w:sz w:val="25"/>
          <w:szCs w:val="25"/>
        </w:rPr>
        <w:t>.</w:t>
      </w:r>
    </w:p>
    <w:p w:rsidR="004F7136" w:rsidRDefault="004F7136" w:rsidP="00206787">
      <w:pPr>
        <w:widowControl w:val="0"/>
        <w:autoSpaceDE w:val="0"/>
        <w:autoSpaceDN w:val="0"/>
        <w:adjustRightInd w:val="0"/>
        <w:spacing w:after="0" w:line="240" w:lineRule="auto"/>
        <w:ind w:left="2560"/>
        <w:rPr>
          <w:rFonts w:ascii="Arial" w:hAnsi="Arial" w:cs="Arial"/>
          <w:color w:val="000000"/>
          <w:sz w:val="28"/>
          <w:szCs w:val="28"/>
          <w:u w:val="single"/>
        </w:rPr>
      </w:pPr>
      <w:bookmarkStart w:id="29" w:name="page71"/>
      <w:bookmarkEnd w:id="29"/>
    </w:p>
    <w:p w:rsidR="00206787" w:rsidRDefault="00206787" w:rsidP="00206787">
      <w:pPr>
        <w:widowControl w:val="0"/>
        <w:autoSpaceDE w:val="0"/>
        <w:autoSpaceDN w:val="0"/>
        <w:adjustRightInd w:val="0"/>
        <w:spacing w:after="0" w:line="240" w:lineRule="auto"/>
        <w:ind w:left="2560"/>
        <w:rPr>
          <w:rFonts w:ascii="Times New Roman" w:hAnsi="Times New Roman" w:cs="Times New Roman"/>
          <w:sz w:val="24"/>
          <w:szCs w:val="24"/>
        </w:rPr>
      </w:pPr>
      <w:r>
        <w:rPr>
          <w:rFonts w:ascii="Arial" w:hAnsi="Arial" w:cs="Arial"/>
          <w:color w:val="000000"/>
          <w:sz w:val="28"/>
          <w:szCs w:val="28"/>
          <w:u w:val="single"/>
        </w:rPr>
        <w:t>Принцип работы стартера СТ</w:t>
      </w:r>
      <w:r>
        <w:rPr>
          <w:rFonts w:ascii="Times New Roman" w:hAnsi="Times New Roman" w:cs="Times New Roman"/>
          <w:color w:val="000000"/>
          <w:sz w:val="28"/>
          <w:szCs w:val="28"/>
          <w:u w:val="single"/>
        </w:rPr>
        <w:t>221</w:t>
      </w:r>
    </w:p>
    <w:p w:rsidR="00206787" w:rsidRDefault="00206787" w:rsidP="00206787">
      <w:pPr>
        <w:widowControl w:val="0"/>
        <w:autoSpaceDE w:val="0"/>
        <w:autoSpaceDN w:val="0"/>
        <w:adjustRightInd w:val="0"/>
        <w:spacing w:after="0" w:line="58" w:lineRule="exact"/>
        <w:rPr>
          <w:rFonts w:ascii="Times New Roman" w:hAnsi="Times New Roman" w:cs="Times New Roman"/>
          <w:sz w:val="24"/>
          <w:szCs w:val="24"/>
        </w:rPr>
      </w:pPr>
    </w:p>
    <w:p w:rsidR="00206787" w:rsidRDefault="00206787" w:rsidP="00206787">
      <w:pPr>
        <w:widowControl w:val="0"/>
        <w:overflowPunct w:val="0"/>
        <w:autoSpaceDE w:val="0"/>
        <w:autoSpaceDN w:val="0"/>
        <w:adjustRightInd w:val="0"/>
        <w:spacing w:after="0" w:line="269" w:lineRule="auto"/>
        <w:ind w:firstLine="724"/>
        <w:jc w:val="both"/>
        <w:rPr>
          <w:rFonts w:ascii="Times New Roman" w:hAnsi="Times New Roman" w:cs="Times New Roman"/>
          <w:sz w:val="24"/>
          <w:szCs w:val="24"/>
        </w:rPr>
      </w:pPr>
      <w:r>
        <w:rPr>
          <w:rFonts w:ascii="Arial" w:hAnsi="Arial" w:cs="Arial"/>
          <w:color w:val="000000"/>
          <w:sz w:val="25"/>
          <w:szCs w:val="25"/>
        </w:rPr>
        <w:t xml:space="preserve">При повороте ключа в положение </w:t>
      </w:r>
      <w:r>
        <w:rPr>
          <w:rFonts w:ascii="Times New Roman" w:hAnsi="Times New Roman" w:cs="Times New Roman"/>
          <w:color w:val="000000"/>
          <w:sz w:val="25"/>
          <w:szCs w:val="25"/>
        </w:rPr>
        <w:t>II ("</w:t>
      </w:r>
      <w:r>
        <w:rPr>
          <w:rFonts w:ascii="Arial" w:hAnsi="Arial" w:cs="Arial"/>
          <w:color w:val="000000"/>
          <w:sz w:val="25"/>
          <w:szCs w:val="25"/>
        </w:rPr>
        <w:t>Стартер</w:t>
      </w:r>
      <w:r>
        <w:rPr>
          <w:rFonts w:ascii="Times New Roman" w:hAnsi="Times New Roman" w:cs="Times New Roman"/>
          <w:color w:val="000000"/>
          <w:sz w:val="25"/>
          <w:szCs w:val="25"/>
        </w:rPr>
        <w:t>")</w:t>
      </w:r>
      <w:r>
        <w:rPr>
          <w:rFonts w:ascii="Arial" w:hAnsi="Arial" w:cs="Arial"/>
          <w:color w:val="000000"/>
          <w:sz w:val="25"/>
          <w:szCs w:val="25"/>
        </w:rPr>
        <w:t xml:space="preserve"> замыкаются контак</w:t>
      </w:r>
      <w:r>
        <w:rPr>
          <w:rFonts w:ascii="Times New Roman" w:hAnsi="Times New Roman" w:cs="Times New Roman"/>
          <w:color w:val="000000"/>
          <w:sz w:val="25"/>
          <w:szCs w:val="25"/>
        </w:rPr>
        <w:t>-</w:t>
      </w:r>
      <w:r>
        <w:rPr>
          <w:rFonts w:ascii="Arial" w:hAnsi="Arial" w:cs="Arial"/>
          <w:color w:val="000000"/>
          <w:sz w:val="25"/>
          <w:szCs w:val="25"/>
        </w:rPr>
        <w:t xml:space="preserve">ты </w:t>
      </w:r>
      <w:r>
        <w:rPr>
          <w:rFonts w:ascii="Times New Roman" w:hAnsi="Times New Roman" w:cs="Times New Roman"/>
          <w:color w:val="000000"/>
          <w:sz w:val="25"/>
          <w:szCs w:val="25"/>
        </w:rPr>
        <w:t>"30"</w:t>
      </w:r>
      <w:r>
        <w:rPr>
          <w:rFonts w:ascii="Arial" w:hAnsi="Arial" w:cs="Arial"/>
          <w:color w:val="000000"/>
          <w:sz w:val="25"/>
          <w:szCs w:val="25"/>
        </w:rPr>
        <w:t xml:space="preserve"> и </w:t>
      </w:r>
      <w:r>
        <w:rPr>
          <w:rFonts w:ascii="Times New Roman" w:hAnsi="Times New Roman" w:cs="Times New Roman"/>
          <w:color w:val="000000"/>
          <w:sz w:val="25"/>
          <w:szCs w:val="25"/>
        </w:rPr>
        <w:t>"50"</w:t>
      </w:r>
      <w:r>
        <w:rPr>
          <w:rFonts w:ascii="Arial" w:hAnsi="Arial" w:cs="Arial"/>
          <w:color w:val="000000"/>
          <w:sz w:val="25"/>
          <w:szCs w:val="25"/>
        </w:rPr>
        <w:t xml:space="preserve"> выключателя зажигания</w:t>
      </w:r>
      <w:r>
        <w:rPr>
          <w:rFonts w:ascii="Times New Roman" w:hAnsi="Times New Roman" w:cs="Times New Roman"/>
          <w:color w:val="000000"/>
          <w:sz w:val="25"/>
          <w:szCs w:val="25"/>
        </w:rPr>
        <w:t>,</w:t>
      </w:r>
      <w:r>
        <w:rPr>
          <w:rFonts w:ascii="Arial" w:hAnsi="Arial" w:cs="Arial"/>
          <w:color w:val="000000"/>
          <w:sz w:val="25"/>
          <w:szCs w:val="25"/>
        </w:rPr>
        <w:t xml:space="preserve"> и через обмотки тягового реле на</w:t>
      </w:r>
      <w:r>
        <w:rPr>
          <w:rFonts w:ascii="Times New Roman" w:hAnsi="Times New Roman" w:cs="Times New Roman"/>
          <w:color w:val="000000"/>
          <w:sz w:val="25"/>
          <w:szCs w:val="25"/>
        </w:rPr>
        <w:t>-</w:t>
      </w:r>
      <w:r>
        <w:rPr>
          <w:rFonts w:ascii="Arial" w:hAnsi="Arial" w:cs="Arial"/>
          <w:color w:val="000000"/>
          <w:sz w:val="25"/>
          <w:szCs w:val="25"/>
        </w:rPr>
        <w:t>чинает протекать ток</w:t>
      </w:r>
      <w:r>
        <w:rPr>
          <w:rFonts w:ascii="Times New Roman" w:hAnsi="Times New Roman" w:cs="Times New Roman"/>
          <w:color w:val="000000"/>
          <w:sz w:val="25"/>
          <w:szCs w:val="25"/>
        </w:rPr>
        <w:t>.</w:t>
      </w:r>
      <w:r>
        <w:rPr>
          <w:rFonts w:ascii="Arial" w:hAnsi="Arial" w:cs="Arial"/>
          <w:color w:val="000000"/>
          <w:sz w:val="25"/>
          <w:szCs w:val="25"/>
        </w:rPr>
        <w:t xml:space="preserve"> Под действием этого тока возникает магнитное уси</w:t>
      </w:r>
      <w:r>
        <w:rPr>
          <w:rFonts w:ascii="Times New Roman" w:hAnsi="Times New Roman" w:cs="Times New Roman"/>
          <w:color w:val="000000"/>
          <w:sz w:val="25"/>
          <w:szCs w:val="25"/>
        </w:rPr>
        <w:t>-</w:t>
      </w:r>
      <w:r>
        <w:rPr>
          <w:rFonts w:ascii="Arial" w:hAnsi="Arial" w:cs="Arial"/>
          <w:color w:val="000000"/>
          <w:sz w:val="25"/>
          <w:szCs w:val="25"/>
        </w:rPr>
        <w:t>лие</w:t>
      </w:r>
      <w:r>
        <w:rPr>
          <w:rFonts w:ascii="Times New Roman" w:hAnsi="Times New Roman" w:cs="Times New Roman"/>
          <w:color w:val="000000"/>
          <w:sz w:val="25"/>
          <w:szCs w:val="25"/>
        </w:rPr>
        <w:t>,</w:t>
      </w:r>
      <w:r>
        <w:rPr>
          <w:rFonts w:ascii="Arial" w:hAnsi="Arial" w:cs="Arial"/>
          <w:color w:val="000000"/>
          <w:sz w:val="25"/>
          <w:szCs w:val="25"/>
        </w:rPr>
        <w:t xml:space="preserve"> которое втягивает якорь реле до соприкосновения с сердечником </w:t>
      </w:r>
      <w:r>
        <w:rPr>
          <w:rFonts w:ascii="Times New Roman" w:hAnsi="Times New Roman" w:cs="Times New Roman"/>
          <w:color w:val="000000"/>
          <w:sz w:val="25"/>
          <w:szCs w:val="25"/>
        </w:rPr>
        <w:t>19.</w:t>
      </w:r>
      <w:r>
        <w:rPr>
          <w:rFonts w:ascii="Arial" w:hAnsi="Arial" w:cs="Arial"/>
          <w:color w:val="000000"/>
          <w:sz w:val="25"/>
          <w:szCs w:val="25"/>
        </w:rPr>
        <w:t xml:space="preserve"> При этом контактная пластина замыкает контакты </w:t>
      </w:r>
      <w:r>
        <w:rPr>
          <w:rFonts w:ascii="Times New Roman" w:hAnsi="Times New Roman" w:cs="Times New Roman"/>
          <w:color w:val="000000"/>
          <w:sz w:val="25"/>
          <w:szCs w:val="25"/>
        </w:rPr>
        <w:t>25</w:t>
      </w:r>
      <w:r>
        <w:rPr>
          <w:rFonts w:ascii="Arial" w:hAnsi="Arial" w:cs="Arial"/>
          <w:color w:val="000000"/>
          <w:sz w:val="25"/>
          <w:szCs w:val="25"/>
        </w:rPr>
        <w:t xml:space="preserve"> и </w:t>
      </w:r>
      <w:r>
        <w:rPr>
          <w:rFonts w:ascii="Times New Roman" w:hAnsi="Times New Roman" w:cs="Times New Roman"/>
          <w:color w:val="000000"/>
          <w:sz w:val="25"/>
          <w:szCs w:val="25"/>
        </w:rPr>
        <w:t>27.</w:t>
      </w:r>
      <w:r>
        <w:rPr>
          <w:rFonts w:ascii="Arial" w:hAnsi="Arial" w:cs="Arial"/>
          <w:color w:val="000000"/>
          <w:sz w:val="25"/>
          <w:szCs w:val="25"/>
        </w:rPr>
        <w:t xml:space="preserve"> У стартера с двухобмоточным тяговым реле при замыкании контактных болтов втяги</w:t>
      </w:r>
      <w:r>
        <w:rPr>
          <w:rFonts w:ascii="Times New Roman" w:hAnsi="Times New Roman" w:cs="Times New Roman"/>
          <w:color w:val="000000"/>
          <w:sz w:val="25"/>
          <w:szCs w:val="25"/>
        </w:rPr>
        <w:t>-</w:t>
      </w:r>
      <w:r>
        <w:rPr>
          <w:rFonts w:ascii="Arial" w:hAnsi="Arial" w:cs="Arial"/>
          <w:color w:val="000000"/>
          <w:sz w:val="25"/>
          <w:szCs w:val="25"/>
        </w:rPr>
        <w:t>вающая обмотка обесточивается</w:t>
      </w:r>
      <w:r>
        <w:rPr>
          <w:rFonts w:ascii="Times New Roman" w:hAnsi="Times New Roman" w:cs="Times New Roman"/>
          <w:color w:val="000000"/>
          <w:sz w:val="25"/>
          <w:szCs w:val="25"/>
        </w:rPr>
        <w:t>,</w:t>
      </w:r>
      <w:r>
        <w:rPr>
          <w:rFonts w:ascii="Arial" w:hAnsi="Arial" w:cs="Arial"/>
          <w:color w:val="000000"/>
          <w:sz w:val="25"/>
          <w:szCs w:val="25"/>
        </w:rPr>
        <w:t xml:space="preserve"> так как оба ее конца оказываются соеди</w:t>
      </w:r>
      <w:r>
        <w:rPr>
          <w:rFonts w:ascii="Times New Roman" w:hAnsi="Times New Roman" w:cs="Times New Roman"/>
          <w:color w:val="000000"/>
          <w:sz w:val="25"/>
          <w:szCs w:val="25"/>
        </w:rPr>
        <w:t>-</w:t>
      </w:r>
      <w:r>
        <w:rPr>
          <w:rFonts w:ascii="Arial" w:hAnsi="Arial" w:cs="Arial"/>
          <w:color w:val="000000"/>
          <w:sz w:val="25"/>
          <w:szCs w:val="25"/>
        </w:rPr>
        <w:t xml:space="preserve">ненными с </w:t>
      </w:r>
      <w:r>
        <w:rPr>
          <w:rFonts w:ascii="Times New Roman" w:hAnsi="Times New Roman" w:cs="Times New Roman"/>
          <w:color w:val="000000"/>
          <w:sz w:val="25"/>
          <w:szCs w:val="25"/>
        </w:rPr>
        <w:t>"</w:t>
      </w:r>
      <w:r>
        <w:rPr>
          <w:rFonts w:ascii="Arial" w:hAnsi="Arial" w:cs="Arial"/>
          <w:color w:val="000000"/>
          <w:sz w:val="25"/>
          <w:szCs w:val="25"/>
        </w:rPr>
        <w:t>плюсом</w:t>
      </w:r>
      <w:r>
        <w:rPr>
          <w:rFonts w:ascii="Times New Roman" w:hAnsi="Times New Roman" w:cs="Times New Roman"/>
          <w:color w:val="000000"/>
          <w:sz w:val="25"/>
          <w:szCs w:val="25"/>
        </w:rPr>
        <w:t>"</w:t>
      </w:r>
      <w:r>
        <w:rPr>
          <w:rFonts w:ascii="Arial" w:hAnsi="Arial" w:cs="Arial"/>
          <w:color w:val="000000"/>
          <w:sz w:val="25"/>
          <w:szCs w:val="25"/>
        </w:rPr>
        <w:t xml:space="preserve"> аккумуляторной батареи</w:t>
      </w:r>
      <w:r>
        <w:rPr>
          <w:rFonts w:ascii="Times New Roman" w:hAnsi="Times New Roman" w:cs="Times New Roman"/>
          <w:color w:val="000000"/>
          <w:sz w:val="25"/>
          <w:szCs w:val="25"/>
        </w:rPr>
        <w:t>.</w:t>
      </w:r>
      <w:r>
        <w:rPr>
          <w:rFonts w:ascii="Arial" w:hAnsi="Arial" w:cs="Arial"/>
          <w:color w:val="000000"/>
          <w:sz w:val="25"/>
          <w:szCs w:val="25"/>
        </w:rPr>
        <w:t xml:space="preserve"> Поскольку якорь уже втя</w:t>
      </w:r>
      <w:r>
        <w:rPr>
          <w:rFonts w:ascii="Times New Roman" w:hAnsi="Times New Roman" w:cs="Times New Roman"/>
          <w:color w:val="000000"/>
          <w:sz w:val="25"/>
          <w:szCs w:val="25"/>
        </w:rPr>
        <w:t>-</w:t>
      </w:r>
      <w:r>
        <w:rPr>
          <w:rFonts w:ascii="Arial" w:hAnsi="Arial" w:cs="Arial"/>
          <w:color w:val="000000"/>
          <w:sz w:val="25"/>
          <w:szCs w:val="25"/>
        </w:rPr>
        <w:t>нут в реле</w:t>
      </w:r>
      <w:r>
        <w:rPr>
          <w:rFonts w:ascii="Times New Roman" w:hAnsi="Times New Roman" w:cs="Times New Roman"/>
          <w:color w:val="000000"/>
          <w:sz w:val="25"/>
          <w:szCs w:val="25"/>
        </w:rPr>
        <w:t>,</w:t>
      </w:r>
      <w:r>
        <w:rPr>
          <w:rFonts w:ascii="Arial" w:hAnsi="Arial" w:cs="Arial"/>
          <w:color w:val="000000"/>
          <w:sz w:val="25"/>
          <w:szCs w:val="25"/>
        </w:rPr>
        <w:t xml:space="preserve"> то для удержания якоря в этом положении требуется сравни</w:t>
      </w:r>
      <w:r>
        <w:rPr>
          <w:rFonts w:ascii="Times New Roman" w:hAnsi="Times New Roman" w:cs="Times New Roman"/>
          <w:color w:val="000000"/>
          <w:sz w:val="25"/>
          <w:szCs w:val="25"/>
        </w:rPr>
        <w:t>-</w:t>
      </w:r>
      <w:r>
        <w:rPr>
          <w:rFonts w:ascii="Arial" w:hAnsi="Arial" w:cs="Arial"/>
          <w:color w:val="000000"/>
          <w:sz w:val="25"/>
          <w:szCs w:val="25"/>
        </w:rPr>
        <w:t>тельно небольшой магнитный поток</w:t>
      </w:r>
      <w:r>
        <w:rPr>
          <w:rFonts w:ascii="Times New Roman" w:hAnsi="Times New Roman" w:cs="Times New Roman"/>
          <w:color w:val="000000"/>
          <w:sz w:val="25"/>
          <w:szCs w:val="25"/>
        </w:rPr>
        <w:t>,</w:t>
      </w:r>
      <w:r>
        <w:rPr>
          <w:rFonts w:ascii="Arial" w:hAnsi="Arial" w:cs="Arial"/>
          <w:color w:val="000000"/>
          <w:sz w:val="25"/>
          <w:szCs w:val="25"/>
        </w:rPr>
        <w:t xml:space="preserve"> который и обеспечивает одна удер</w:t>
      </w:r>
      <w:r>
        <w:rPr>
          <w:rFonts w:ascii="Times New Roman" w:hAnsi="Times New Roman" w:cs="Times New Roman"/>
          <w:color w:val="000000"/>
          <w:sz w:val="25"/>
          <w:szCs w:val="25"/>
        </w:rPr>
        <w:t>-</w:t>
      </w:r>
      <w:r>
        <w:rPr>
          <w:rFonts w:ascii="Arial" w:hAnsi="Arial" w:cs="Arial"/>
          <w:color w:val="000000"/>
          <w:sz w:val="25"/>
          <w:szCs w:val="25"/>
        </w:rPr>
        <w:t>живающая обмотка</w:t>
      </w:r>
      <w:r>
        <w:rPr>
          <w:rFonts w:ascii="Times New Roman" w:hAnsi="Times New Roman" w:cs="Times New Roman"/>
          <w:color w:val="000000"/>
          <w:sz w:val="25"/>
          <w:szCs w:val="25"/>
        </w:rPr>
        <w:t>.</w:t>
      </w:r>
      <w:r>
        <w:rPr>
          <w:rFonts w:ascii="Arial" w:hAnsi="Arial" w:cs="Arial"/>
          <w:color w:val="000000"/>
          <w:sz w:val="25"/>
          <w:szCs w:val="25"/>
        </w:rPr>
        <w:t xml:space="preserve"> Передвигаясь</w:t>
      </w:r>
      <w:r>
        <w:rPr>
          <w:rFonts w:ascii="Times New Roman" w:hAnsi="Times New Roman" w:cs="Times New Roman"/>
          <w:color w:val="000000"/>
          <w:sz w:val="25"/>
          <w:szCs w:val="25"/>
        </w:rPr>
        <w:t>,</w:t>
      </w:r>
      <w:r>
        <w:rPr>
          <w:rFonts w:ascii="Arial" w:hAnsi="Arial" w:cs="Arial"/>
          <w:color w:val="000000"/>
          <w:sz w:val="25"/>
          <w:szCs w:val="25"/>
        </w:rPr>
        <w:t xml:space="preserve"> якорь реле через рычаг </w:t>
      </w:r>
      <w:r>
        <w:rPr>
          <w:rFonts w:ascii="Times New Roman" w:hAnsi="Times New Roman" w:cs="Times New Roman"/>
          <w:color w:val="000000"/>
          <w:sz w:val="25"/>
          <w:szCs w:val="25"/>
        </w:rPr>
        <w:t>9</w:t>
      </w:r>
      <w:r>
        <w:rPr>
          <w:rFonts w:ascii="Arial" w:hAnsi="Arial" w:cs="Arial"/>
          <w:color w:val="000000"/>
          <w:sz w:val="25"/>
          <w:szCs w:val="25"/>
        </w:rPr>
        <w:t xml:space="preserve"> перемешает обгонную муфту с шестерней</w:t>
      </w:r>
      <w:r>
        <w:rPr>
          <w:rFonts w:ascii="Times New Roman" w:hAnsi="Times New Roman" w:cs="Times New Roman"/>
          <w:color w:val="000000"/>
          <w:sz w:val="25"/>
          <w:szCs w:val="25"/>
        </w:rPr>
        <w:t>.</w:t>
      </w:r>
      <w:r>
        <w:rPr>
          <w:rFonts w:ascii="Arial" w:hAnsi="Arial" w:cs="Arial"/>
          <w:color w:val="000000"/>
          <w:sz w:val="25"/>
          <w:szCs w:val="25"/>
        </w:rPr>
        <w:t xml:space="preserve"> Ступица обгонной муфты</w:t>
      </w:r>
      <w:r>
        <w:rPr>
          <w:rFonts w:ascii="Times New Roman" w:hAnsi="Times New Roman" w:cs="Times New Roman"/>
          <w:color w:val="000000"/>
          <w:sz w:val="25"/>
          <w:szCs w:val="25"/>
        </w:rPr>
        <w:t>,</w:t>
      </w:r>
      <w:r>
        <w:rPr>
          <w:rFonts w:ascii="Arial" w:hAnsi="Arial" w:cs="Arial"/>
          <w:color w:val="000000"/>
          <w:sz w:val="25"/>
          <w:szCs w:val="25"/>
        </w:rPr>
        <w:t xml:space="preserve"> проворачиваясь на винтовых шлицах вала якоря стартера</w:t>
      </w:r>
      <w:r>
        <w:rPr>
          <w:rFonts w:ascii="Times New Roman" w:hAnsi="Times New Roman" w:cs="Times New Roman"/>
          <w:color w:val="000000"/>
          <w:sz w:val="25"/>
          <w:szCs w:val="25"/>
        </w:rPr>
        <w:t>,</w:t>
      </w:r>
      <w:r>
        <w:rPr>
          <w:rFonts w:ascii="Arial" w:hAnsi="Arial" w:cs="Arial"/>
          <w:color w:val="000000"/>
          <w:sz w:val="25"/>
          <w:szCs w:val="25"/>
        </w:rPr>
        <w:t xml:space="preserve"> поворачивает также и шестерню </w:t>
      </w:r>
      <w:r>
        <w:rPr>
          <w:rFonts w:ascii="Times New Roman" w:hAnsi="Times New Roman" w:cs="Times New Roman"/>
          <w:color w:val="000000"/>
          <w:sz w:val="25"/>
          <w:szCs w:val="25"/>
        </w:rPr>
        <w:t xml:space="preserve">1, </w:t>
      </w:r>
      <w:r>
        <w:rPr>
          <w:rFonts w:ascii="Arial" w:hAnsi="Arial" w:cs="Arial"/>
          <w:color w:val="000000"/>
          <w:sz w:val="25"/>
          <w:szCs w:val="25"/>
        </w:rPr>
        <w:t>что облегчает ее ввод в зацепление с венцом маховика</w:t>
      </w:r>
      <w:r>
        <w:rPr>
          <w:rFonts w:ascii="Times New Roman" w:hAnsi="Times New Roman" w:cs="Times New Roman"/>
          <w:color w:val="000000"/>
          <w:sz w:val="25"/>
          <w:szCs w:val="25"/>
        </w:rPr>
        <w:t xml:space="preserve">. </w:t>
      </w:r>
      <w:r>
        <w:rPr>
          <w:rFonts w:ascii="Arial" w:hAnsi="Arial" w:cs="Arial"/>
          <w:color w:val="000000"/>
          <w:sz w:val="25"/>
          <w:szCs w:val="25"/>
        </w:rPr>
        <w:t>Кроме того</w:t>
      </w:r>
      <w:r>
        <w:rPr>
          <w:rFonts w:ascii="Times New Roman" w:hAnsi="Times New Roman" w:cs="Times New Roman"/>
          <w:color w:val="000000"/>
          <w:sz w:val="25"/>
          <w:szCs w:val="25"/>
        </w:rPr>
        <w:t xml:space="preserve">, </w:t>
      </w:r>
      <w:r>
        <w:rPr>
          <w:rFonts w:ascii="Arial" w:hAnsi="Arial" w:cs="Arial"/>
          <w:color w:val="000000"/>
          <w:sz w:val="25"/>
          <w:szCs w:val="25"/>
        </w:rPr>
        <w:t>фас</w:t>
      </w:r>
      <w:r>
        <w:rPr>
          <w:rFonts w:ascii="Times New Roman" w:hAnsi="Times New Roman" w:cs="Times New Roman"/>
          <w:color w:val="000000"/>
          <w:sz w:val="25"/>
          <w:szCs w:val="25"/>
        </w:rPr>
        <w:t>-</w:t>
      </w:r>
      <w:r>
        <w:rPr>
          <w:rFonts w:ascii="Arial" w:hAnsi="Arial" w:cs="Arial"/>
          <w:color w:val="000000"/>
          <w:sz w:val="25"/>
          <w:szCs w:val="25"/>
        </w:rPr>
        <w:t>ки на боковых кромках зубьев шестерни и венца маховика</w:t>
      </w:r>
      <w:r>
        <w:rPr>
          <w:rFonts w:ascii="Times New Roman" w:hAnsi="Times New Roman" w:cs="Times New Roman"/>
          <w:color w:val="000000"/>
          <w:sz w:val="25"/>
          <w:szCs w:val="25"/>
        </w:rPr>
        <w:t>,</w:t>
      </w:r>
      <w:r>
        <w:rPr>
          <w:rFonts w:ascii="Arial" w:hAnsi="Arial" w:cs="Arial"/>
          <w:color w:val="000000"/>
          <w:sz w:val="25"/>
          <w:szCs w:val="25"/>
        </w:rPr>
        <w:t xml:space="preserve"> а также буфер</w:t>
      </w:r>
      <w:r>
        <w:rPr>
          <w:rFonts w:ascii="Times New Roman" w:hAnsi="Times New Roman" w:cs="Times New Roman"/>
          <w:color w:val="000000"/>
          <w:sz w:val="25"/>
          <w:szCs w:val="25"/>
        </w:rPr>
        <w:t>-</w:t>
      </w:r>
      <w:r>
        <w:rPr>
          <w:rFonts w:ascii="Arial" w:hAnsi="Arial" w:cs="Arial"/>
          <w:color w:val="000000"/>
          <w:sz w:val="25"/>
          <w:szCs w:val="25"/>
        </w:rPr>
        <w:t>ная пружина</w:t>
      </w:r>
      <w:r>
        <w:rPr>
          <w:rFonts w:ascii="Times New Roman" w:hAnsi="Times New Roman" w:cs="Times New Roman"/>
          <w:color w:val="000000"/>
          <w:sz w:val="25"/>
          <w:szCs w:val="25"/>
        </w:rPr>
        <w:t>,</w:t>
      </w:r>
      <w:r>
        <w:rPr>
          <w:rFonts w:ascii="Arial" w:hAnsi="Arial" w:cs="Arial"/>
          <w:color w:val="000000"/>
          <w:sz w:val="25"/>
          <w:szCs w:val="25"/>
        </w:rPr>
        <w:t xml:space="preserve"> передающая усилие от рычага </w:t>
      </w:r>
      <w:r>
        <w:rPr>
          <w:rFonts w:ascii="Times New Roman" w:hAnsi="Times New Roman" w:cs="Times New Roman"/>
          <w:color w:val="000000"/>
          <w:sz w:val="25"/>
          <w:szCs w:val="25"/>
        </w:rPr>
        <w:t>9</w:t>
      </w:r>
      <w:r>
        <w:rPr>
          <w:rFonts w:ascii="Arial" w:hAnsi="Arial" w:cs="Arial"/>
          <w:color w:val="000000"/>
          <w:sz w:val="25"/>
          <w:szCs w:val="25"/>
        </w:rPr>
        <w:t xml:space="preserve"> ступице </w:t>
      </w:r>
      <w:r>
        <w:rPr>
          <w:rFonts w:ascii="Times New Roman" w:hAnsi="Times New Roman" w:cs="Times New Roman"/>
          <w:color w:val="000000"/>
          <w:sz w:val="25"/>
          <w:szCs w:val="25"/>
        </w:rPr>
        <w:t>47</w:t>
      </w:r>
      <w:r>
        <w:rPr>
          <w:rFonts w:ascii="Arial" w:hAnsi="Arial" w:cs="Arial"/>
          <w:color w:val="000000"/>
          <w:sz w:val="25"/>
          <w:szCs w:val="25"/>
        </w:rPr>
        <w:t xml:space="preserve"> муфты</w:t>
      </w:r>
      <w:r>
        <w:rPr>
          <w:rFonts w:ascii="Times New Roman" w:hAnsi="Times New Roman" w:cs="Times New Roman"/>
          <w:color w:val="000000"/>
          <w:sz w:val="25"/>
          <w:szCs w:val="25"/>
        </w:rPr>
        <w:t>,</w:t>
      </w:r>
      <w:r>
        <w:rPr>
          <w:rFonts w:ascii="Arial" w:hAnsi="Arial" w:cs="Arial"/>
          <w:color w:val="000000"/>
          <w:sz w:val="25"/>
          <w:szCs w:val="25"/>
        </w:rPr>
        <w:t xml:space="preserve"> облегча</w:t>
      </w:r>
      <w:r>
        <w:rPr>
          <w:rFonts w:ascii="Times New Roman" w:hAnsi="Times New Roman" w:cs="Times New Roman"/>
          <w:color w:val="000000"/>
          <w:sz w:val="25"/>
          <w:szCs w:val="25"/>
        </w:rPr>
        <w:t>-</w:t>
      </w:r>
      <w:r>
        <w:rPr>
          <w:rFonts w:ascii="Arial" w:hAnsi="Arial" w:cs="Arial"/>
          <w:color w:val="000000"/>
          <w:sz w:val="25"/>
          <w:szCs w:val="25"/>
        </w:rPr>
        <w:t>ют ввод шестерни в зацепление и смягчают удар шестерни в венец махо</w:t>
      </w:r>
      <w:r>
        <w:rPr>
          <w:rFonts w:ascii="Times New Roman" w:hAnsi="Times New Roman" w:cs="Times New Roman"/>
          <w:color w:val="000000"/>
          <w:sz w:val="25"/>
          <w:szCs w:val="25"/>
        </w:rPr>
        <w:t>-</w:t>
      </w:r>
      <w:r>
        <w:rPr>
          <w:rFonts w:ascii="Arial" w:hAnsi="Arial" w:cs="Arial"/>
          <w:color w:val="000000"/>
          <w:sz w:val="25"/>
          <w:szCs w:val="25"/>
        </w:rPr>
        <w:t>вика</w:t>
      </w:r>
      <w:r>
        <w:rPr>
          <w:rFonts w:ascii="Times New Roman" w:hAnsi="Times New Roman" w:cs="Times New Roman"/>
          <w:color w:val="000000"/>
          <w:sz w:val="25"/>
          <w:szCs w:val="25"/>
        </w:rPr>
        <w:t>.</w:t>
      </w:r>
      <w:r>
        <w:rPr>
          <w:rFonts w:ascii="Arial" w:hAnsi="Arial" w:cs="Arial"/>
          <w:color w:val="000000"/>
          <w:sz w:val="25"/>
          <w:szCs w:val="25"/>
        </w:rPr>
        <w:t xml:space="preserve"> Через замкнутые силовые контакты реле идет ток питания обмоток статора и якоря</w:t>
      </w:r>
      <w:r>
        <w:rPr>
          <w:rFonts w:ascii="Times New Roman" w:hAnsi="Times New Roman" w:cs="Times New Roman"/>
          <w:color w:val="000000"/>
          <w:sz w:val="25"/>
          <w:szCs w:val="25"/>
        </w:rPr>
        <w:t>.</w:t>
      </w:r>
      <w:r>
        <w:rPr>
          <w:rFonts w:ascii="Arial" w:hAnsi="Arial" w:cs="Arial"/>
          <w:color w:val="000000"/>
          <w:sz w:val="25"/>
          <w:szCs w:val="25"/>
        </w:rPr>
        <w:t xml:space="preserve"> Якорь стартера начинает вращаться вместе со ступицей </w:t>
      </w:r>
      <w:r>
        <w:rPr>
          <w:rFonts w:ascii="Times New Roman" w:hAnsi="Times New Roman" w:cs="Times New Roman"/>
          <w:color w:val="000000"/>
          <w:sz w:val="25"/>
          <w:szCs w:val="25"/>
        </w:rPr>
        <w:t>47</w:t>
      </w:r>
      <w:r>
        <w:rPr>
          <w:rFonts w:ascii="Arial" w:hAnsi="Arial" w:cs="Arial"/>
          <w:color w:val="000000"/>
          <w:sz w:val="25"/>
          <w:szCs w:val="25"/>
        </w:rPr>
        <w:t xml:space="preserve"> и наружным кольцом обгонной муфты</w:t>
      </w:r>
      <w:r>
        <w:rPr>
          <w:rFonts w:ascii="Times New Roman" w:hAnsi="Times New Roman" w:cs="Times New Roman"/>
          <w:color w:val="000000"/>
          <w:sz w:val="25"/>
          <w:szCs w:val="25"/>
        </w:rPr>
        <w:t>.</w:t>
      </w:r>
      <w:r>
        <w:rPr>
          <w:rFonts w:ascii="Arial" w:hAnsi="Arial" w:cs="Arial"/>
          <w:color w:val="000000"/>
          <w:sz w:val="25"/>
          <w:szCs w:val="25"/>
        </w:rPr>
        <w:t xml:space="preserve"> Поскольку ролики муфты смещены пружинами в узкую часть паза наружного кольца</w:t>
      </w:r>
      <w:r>
        <w:rPr>
          <w:rFonts w:ascii="Times New Roman" w:hAnsi="Times New Roman" w:cs="Times New Roman"/>
          <w:color w:val="000000"/>
          <w:sz w:val="25"/>
          <w:szCs w:val="25"/>
        </w:rPr>
        <w:t>,</w:t>
      </w:r>
      <w:r>
        <w:rPr>
          <w:rFonts w:ascii="Arial" w:hAnsi="Arial" w:cs="Arial"/>
          <w:color w:val="000000"/>
          <w:sz w:val="25"/>
          <w:szCs w:val="25"/>
        </w:rPr>
        <w:t xml:space="preserve"> а шестерня тормозится венцом маховика</w:t>
      </w:r>
      <w:r>
        <w:rPr>
          <w:rFonts w:ascii="Times New Roman" w:hAnsi="Times New Roman" w:cs="Times New Roman"/>
          <w:color w:val="000000"/>
          <w:sz w:val="25"/>
          <w:szCs w:val="25"/>
        </w:rPr>
        <w:t>,</w:t>
      </w:r>
      <w:r>
        <w:rPr>
          <w:rFonts w:ascii="Arial" w:hAnsi="Arial" w:cs="Arial"/>
          <w:color w:val="000000"/>
          <w:sz w:val="25"/>
          <w:szCs w:val="25"/>
        </w:rPr>
        <w:t xml:space="preserve"> то ролики заклиниваются между кольцами обгонной муфты </w:t>
      </w:r>
      <w:r>
        <w:rPr>
          <w:rFonts w:ascii="Times New Roman" w:hAnsi="Times New Roman" w:cs="Times New Roman"/>
          <w:color w:val="000000"/>
          <w:sz w:val="25"/>
          <w:szCs w:val="25"/>
        </w:rPr>
        <w:t>,</w:t>
      </w:r>
      <w:r>
        <w:rPr>
          <w:rFonts w:ascii="Arial" w:hAnsi="Arial" w:cs="Arial"/>
          <w:color w:val="000000"/>
          <w:sz w:val="25"/>
          <w:szCs w:val="25"/>
        </w:rPr>
        <w:t xml:space="preserve"> и крутящий момент от вала якоря передается через муфту и шес</w:t>
      </w:r>
      <w:r>
        <w:rPr>
          <w:rFonts w:ascii="Times New Roman" w:hAnsi="Times New Roman" w:cs="Times New Roman"/>
          <w:color w:val="000000"/>
          <w:sz w:val="25"/>
          <w:szCs w:val="25"/>
        </w:rPr>
        <w:t>-</w:t>
      </w:r>
      <w:r>
        <w:rPr>
          <w:rFonts w:ascii="Arial" w:hAnsi="Arial" w:cs="Arial"/>
          <w:color w:val="000000"/>
          <w:sz w:val="25"/>
          <w:szCs w:val="25"/>
        </w:rPr>
        <w:t>терню к венцу маховика</w:t>
      </w:r>
      <w:r>
        <w:rPr>
          <w:rFonts w:ascii="Times New Roman" w:hAnsi="Times New Roman" w:cs="Times New Roman"/>
          <w:color w:val="000000"/>
          <w:sz w:val="25"/>
          <w:szCs w:val="25"/>
        </w:rPr>
        <w:t>.</w:t>
      </w:r>
    </w:p>
    <w:p w:rsidR="00206787" w:rsidRDefault="00206787" w:rsidP="00206787">
      <w:pPr>
        <w:widowControl w:val="0"/>
        <w:autoSpaceDE w:val="0"/>
        <w:autoSpaceDN w:val="0"/>
        <w:adjustRightInd w:val="0"/>
        <w:spacing w:after="0" w:line="25" w:lineRule="exact"/>
        <w:rPr>
          <w:rFonts w:ascii="Times New Roman" w:hAnsi="Times New Roman" w:cs="Times New Roman"/>
          <w:sz w:val="24"/>
          <w:szCs w:val="24"/>
        </w:rPr>
      </w:pPr>
    </w:p>
    <w:p w:rsidR="00206787" w:rsidRDefault="00206787" w:rsidP="00206787">
      <w:pPr>
        <w:widowControl w:val="0"/>
        <w:overflowPunct w:val="0"/>
        <w:autoSpaceDE w:val="0"/>
        <w:autoSpaceDN w:val="0"/>
        <w:adjustRightInd w:val="0"/>
        <w:spacing w:after="0" w:line="265" w:lineRule="auto"/>
        <w:ind w:right="20" w:firstLine="721"/>
        <w:jc w:val="both"/>
        <w:rPr>
          <w:rFonts w:ascii="Times New Roman" w:hAnsi="Times New Roman" w:cs="Times New Roman"/>
          <w:sz w:val="24"/>
          <w:szCs w:val="24"/>
        </w:rPr>
      </w:pPr>
      <w:r>
        <w:rPr>
          <w:rFonts w:ascii="Arial" w:hAnsi="Arial" w:cs="Arial"/>
          <w:color w:val="000000"/>
          <w:sz w:val="26"/>
          <w:szCs w:val="26"/>
        </w:rPr>
        <w:t>После запуска двигателя частота вращения шестерни начинает пре</w:t>
      </w:r>
      <w:r>
        <w:rPr>
          <w:rFonts w:ascii="Times New Roman" w:hAnsi="Times New Roman" w:cs="Times New Roman"/>
          <w:color w:val="000000"/>
          <w:sz w:val="26"/>
          <w:szCs w:val="26"/>
        </w:rPr>
        <w:t>-</w:t>
      </w:r>
      <w:r>
        <w:rPr>
          <w:rFonts w:ascii="Arial" w:hAnsi="Arial" w:cs="Arial"/>
          <w:color w:val="000000"/>
          <w:sz w:val="26"/>
          <w:szCs w:val="26"/>
        </w:rPr>
        <w:t>вышать частоту вращения якоря стартера</w:t>
      </w:r>
      <w:r>
        <w:rPr>
          <w:rFonts w:ascii="Times New Roman" w:hAnsi="Times New Roman" w:cs="Times New Roman"/>
          <w:color w:val="000000"/>
          <w:sz w:val="26"/>
          <w:szCs w:val="26"/>
        </w:rPr>
        <w:t>.</w:t>
      </w:r>
      <w:r>
        <w:rPr>
          <w:rFonts w:ascii="Arial" w:hAnsi="Arial" w:cs="Arial"/>
          <w:color w:val="000000"/>
          <w:sz w:val="26"/>
          <w:szCs w:val="26"/>
        </w:rPr>
        <w:t xml:space="preserve"> Внутреннее кольцо обгонной муфты </w:t>
      </w:r>
      <w:r>
        <w:rPr>
          <w:rFonts w:ascii="Times New Roman" w:hAnsi="Times New Roman" w:cs="Times New Roman"/>
          <w:color w:val="000000"/>
          <w:sz w:val="26"/>
          <w:szCs w:val="26"/>
        </w:rPr>
        <w:t>(</w:t>
      </w:r>
      <w:r>
        <w:rPr>
          <w:rFonts w:ascii="Arial" w:hAnsi="Arial" w:cs="Arial"/>
          <w:color w:val="000000"/>
          <w:sz w:val="26"/>
          <w:szCs w:val="26"/>
        </w:rPr>
        <w:t>объединенное с шестерней</w:t>
      </w:r>
      <w:r>
        <w:rPr>
          <w:rFonts w:ascii="Times New Roman" w:hAnsi="Times New Roman" w:cs="Times New Roman"/>
          <w:color w:val="000000"/>
          <w:sz w:val="26"/>
          <w:szCs w:val="26"/>
        </w:rPr>
        <w:t>)</w:t>
      </w:r>
      <w:r>
        <w:rPr>
          <w:rFonts w:ascii="Arial" w:hAnsi="Arial" w:cs="Arial"/>
          <w:color w:val="000000"/>
          <w:sz w:val="26"/>
          <w:szCs w:val="26"/>
        </w:rPr>
        <w:t xml:space="preserve"> увлекает ролики в широкую часть паза наружного кольца </w:t>
      </w:r>
      <w:r>
        <w:rPr>
          <w:rFonts w:ascii="Times New Roman" w:hAnsi="Times New Roman" w:cs="Times New Roman"/>
          <w:color w:val="000000"/>
          <w:sz w:val="26"/>
          <w:szCs w:val="26"/>
        </w:rPr>
        <w:t>5,</w:t>
      </w:r>
      <w:r>
        <w:rPr>
          <w:rFonts w:ascii="Arial" w:hAnsi="Arial" w:cs="Arial"/>
          <w:color w:val="000000"/>
          <w:sz w:val="26"/>
          <w:szCs w:val="26"/>
        </w:rPr>
        <w:t xml:space="preserve"> сжимая пружины плунжеров</w:t>
      </w:r>
      <w:r>
        <w:rPr>
          <w:rFonts w:ascii="Times New Roman" w:hAnsi="Times New Roman" w:cs="Times New Roman"/>
          <w:color w:val="000000"/>
          <w:sz w:val="26"/>
          <w:szCs w:val="26"/>
        </w:rPr>
        <w:t>.</w:t>
      </w:r>
      <w:r>
        <w:rPr>
          <w:rFonts w:ascii="Arial" w:hAnsi="Arial" w:cs="Arial"/>
          <w:color w:val="000000"/>
          <w:sz w:val="26"/>
          <w:szCs w:val="26"/>
        </w:rPr>
        <w:t xml:space="preserve"> В этой части паза роли</w:t>
      </w:r>
      <w:r>
        <w:rPr>
          <w:rFonts w:ascii="Times New Roman" w:hAnsi="Times New Roman" w:cs="Times New Roman"/>
          <w:color w:val="000000"/>
          <w:sz w:val="26"/>
          <w:szCs w:val="26"/>
        </w:rPr>
        <w:t>-</w:t>
      </w:r>
      <w:r>
        <w:rPr>
          <w:rFonts w:ascii="Arial" w:hAnsi="Arial" w:cs="Arial"/>
          <w:color w:val="000000"/>
          <w:sz w:val="26"/>
          <w:szCs w:val="26"/>
        </w:rPr>
        <w:t>ки свободно вращаются</w:t>
      </w:r>
      <w:r>
        <w:rPr>
          <w:rFonts w:ascii="Times New Roman" w:hAnsi="Times New Roman" w:cs="Times New Roman"/>
          <w:color w:val="000000"/>
          <w:sz w:val="26"/>
          <w:szCs w:val="26"/>
        </w:rPr>
        <w:t>,</w:t>
      </w:r>
      <w:r>
        <w:rPr>
          <w:rFonts w:ascii="Arial" w:hAnsi="Arial" w:cs="Arial"/>
          <w:color w:val="000000"/>
          <w:sz w:val="26"/>
          <w:szCs w:val="26"/>
        </w:rPr>
        <w:t xml:space="preserve"> не заклиниваясь</w:t>
      </w:r>
      <w:r>
        <w:rPr>
          <w:rFonts w:ascii="Times New Roman" w:hAnsi="Times New Roman" w:cs="Times New Roman"/>
          <w:color w:val="000000"/>
          <w:sz w:val="26"/>
          <w:szCs w:val="26"/>
        </w:rPr>
        <w:t>,</w:t>
      </w:r>
      <w:r>
        <w:rPr>
          <w:rFonts w:ascii="Arial" w:hAnsi="Arial" w:cs="Arial"/>
          <w:color w:val="000000"/>
          <w:sz w:val="26"/>
          <w:szCs w:val="26"/>
        </w:rPr>
        <w:t xml:space="preserve"> и крутящий момент от маховика двигателя не передается на вал якоря стартера</w:t>
      </w:r>
      <w:r>
        <w:rPr>
          <w:rFonts w:ascii="Times New Roman" w:hAnsi="Times New Roman" w:cs="Times New Roman"/>
          <w:color w:val="000000"/>
          <w:sz w:val="26"/>
          <w:szCs w:val="26"/>
        </w:rPr>
        <w:t>.</w:t>
      </w:r>
    </w:p>
    <w:p w:rsidR="00206787" w:rsidRDefault="00206787" w:rsidP="00206787">
      <w:pPr>
        <w:widowControl w:val="0"/>
        <w:autoSpaceDE w:val="0"/>
        <w:autoSpaceDN w:val="0"/>
        <w:adjustRightInd w:val="0"/>
        <w:spacing w:after="0" w:line="5" w:lineRule="exact"/>
        <w:rPr>
          <w:rFonts w:ascii="Times New Roman" w:hAnsi="Times New Roman" w:cs="Times New Roman"/>
          <w:sz w:val="24"/>
          <w:szCs w:val="24"/>
        </w:rPr>
      </w:pPr>
    </w:p>
    <w:p w:rsidR="00206787" w:rsidRDefault="00206787" w:rsidP="00206787">
      <w:pPr>
        <w:widowControl w:val="0"/>
        <w:overflowPunct w:val="0"/>
        <w:autoSpaceDE w:val="0"/>
        <w:autoSpaceDN w:val="0"/>
        <w:adjustRightInd w:val="0"/>
        <w:spacing w:after="0" w:line="266" w:lineRule="auto"/>
        <w:ind w:right="20" w:firstLine="720"/>
        <w:jc w:val="both"/>
        <w:rPr>
          <w:rFonts w:ascii="Times New Roman" w:hAnsi="Times New Roman" w:cs="Times New Roman"/>
          <w:sz w:val="24"/>
          <w:szCs w:val="24"/>
        </w:rPr>
      </w:pPr>
      <w:r>
        <w:rPr>
          <w:rFonts w:ascii="Arial" w:hAnsi="Arial" w:cs="Arial"/>
          <w:color w:val="000000"/>
          <w:sz w:val="26"/>
          <w:szCs w:val="26"/>
        </w:rPr>
        <w:t xml:space="preserve">После возвращения ключа в положение </w:t>
      </w:r>
      <w:r>
        <w:rPr>
          <w:rFonts w:ascii="Times New Roman" w:hAnsi="Times New Roman" w:cs="Times New Roman"/>
          <w:color w:val="000000"/>
          <w:sz w:val="26"/>
          <w:szCs w:val="26"/>
        </w:rPr>
        <w:t>I ("</w:t>
      </w:r>
      <w:r>
        <w:rPr>
          <w:rFonts w:ascii="Arial" w:hAnsi="Arial" w:cs="Arial"/>
          <w:color w:val="000000"/>
          <w:sz w:val="26"/>
          <w:szCs w:val="26"/>
        </w:rPr>
        <w:t>Зажигание</w:t>
      </w:r>
      <w:r>
        <w:rPr>
          <w:rFonts w:ascii="Times New Roman" w:hAnsi="Times New Roman" w:cs="Times New Roman"/>
          <w:color w:val="000000"/>
          <w:sz w:val="26"/>
          <w:szCs w:val="26"/>
        </w:rPr>
        <w:t>")</w:t>
      </w:r>
      <w:r>
        <w:rPr>
          <w:rFonts w:ascii="Arial" w:hAnsi="Arial" w:cs="Arial"/>
          <w:color w:val="000000"/>
          <w:sz w:val="26"/>
          <w:szCs w:val="26"/>
        </w:rPr>
        <w:t xml:space="preserve"> цепь питания обмоток тягового реле размыкается</w:t>
      </w:r>
      <w:r>
        <w:rPr>
          <w:rFonts w:ascii="Times New Roman" w:hAnsi="Times New Roman" w:cs="Times New Roman"/>
          <w:color w:val="000000"/>
          <w:sz w:val="26"/>
          <w:szCs w:val="26"/>
        </w:rPr>
        <w:t>.</w:t>
      </w:r>
      <w:r>
        <w:rPr>
          <w:rFonts w:ascii="Arial" w:hAnsi="Arial" w:cs="Arial"/>
          <w:color w:val="000000"/>
          <w:sz w:val="26"/>
          <w:szCs w:val="26"/>
        </w:rPr>
        <w:t xml:space="preserve"> Якорь реле под действием пружины </w:t>
      </w:r>
      <w:r>
        <w:rPr>
          <w:rFonts w:ascii="Times New Roman" w:hAnsi="Times New Roman" w:cs="Times New Roman"/>
          <w:color w:val="000000"/>
          <w:sz w:val="26"/>
          <w:szCs w:val="26"/>
        </w:rPr>
        <w:t xml:space="preserve">12 </w:t>
      </w:r>
      <w:r>
        <w:rPr>
          <w:rFonts w:ascii="Arial" w:hAnsi="Arial" w:cs="Arial"/>
          <w:color w:val="000000"/>
          <w:sz w:val="26"/>
          <w:szCs w:val="26"/>
        </w:rPr>
        <w:lastRenderedPageBreak/>
        <w:t>возвращается в исходное положение</w:t>
      </w:r>
      <w:r>
        <w:rPr>
          <w:rFonts w:ascii="Times New Roman" w:hAnsi="Times New Roman" w:cs="Times New Roman"/>
          <w:color w:val="000000"/>
          <w:sz w:val="26"/>
          <w:szCs w:val="26"/>
        </w:rPr>
        <w:t xml:space="preserve">, </w:t>
      </w:r>
      <w:r>
        <w:rPr>
          <w:rFonts w:ascii="Arial" w:hAnsi="Arial" w:cs="Arial"/>
          <w:color w:val="000000"/>
          <w:sz w:val="26"/>
          <w:szCs w:val="26"/>
        </w:rPr>
        <w:t>размыкая контакты</w:t>
      </w:r>
      <w:r>
        <w:rPr>
          <w:rFonts w:ascii="Times New Roman" w:hAnsi="Times New Roman" w:cs="Times New Roman"/>
          <w:color w:val="000000"/>
          <w:sz w:val="26"/>
          <w:szCs w:val="26"/>
        </w:rPr>
        <w:t xml:space="preserve"> 25 </w:t>
      </w:r>
      <w:r>
        <w:rPr>
          <w:rFonts w:ascii="Arial" w:hAnsi="Arial" w:cs="Arial"/>
          <w:color w:val="000000"/>
          <w:sz w:val="26"/>
          <w:szCs w:val="26"/>
        </w:rPr>
        <w:t>и</w:t>
      </w:r>
      <w:r>
        <w:rPr>
          <w:rFonts w:ascii="Times New Roman" w:hAnsi="Times New Roman" w:cs="Times New Roman"/>
          <w:color w:val="000000"/>
          <w:sz w:val="26"/>
          <w:szCs w:val="26"/>
        </w:rPr>
        <w:t xml:space="preserve"> 27 </w:t>
      </w:r>
      <w:r>
        <w:rPr>
          <w:rFonts w:ascii="Arial" w:hAnsi="Arial" w:cs="Arial"/>
          <w:color w:val="000000"/>
          <w:sz w:val="26"/>
          <w:szCs w:val="26"/>
        </w:rPr>
        <w:t>и воз</w:t>
      </w:r>
      <w:r>
        <w:rPr>
          <w:rFonts w:ascii="Times New Roman" w:hAnsi="Times New Roman" w:cs="Times New Roman"/>
          <w:color w:val="000000"/>
          <w:sz w:val="26"/>
          <w:szCs w:val="26"/>
        </w:rPr>
        <w:t>-</w:t>
      </w:r>
      <w:r>
        <w:rPr>
          <w:rFonts w:ascii="Arial" w:hAnsi="Arial" w:cs="Arial"/>
          <w:color w:val="000000"/>
          <w:sz w:val="26"/>
          <w:szCs w:val="26"/>
        </w:rPr>
        <w:t>вращая обгонную муфту с шестерней в исходное положение</w:t>
      </w:r>
      <w:r>
        <w:rPr>
          <w:rFonts w:ascii="Times New Roman" w:hAnsi="Times New Roman" w:cs="Times New Roman"/>
          <w:color w:val="000000"/>
          <w:sz w:val="26"/>
          <w:szCs w:val="26"/>
        </w:rPr>
        <w:t>.</w:t>
      </w:r>
      <w:r>
        <w:rPr>
          <w:rFonts w:ascii="Arial" w:hAnsi="Arial" w:cs="Arial"/>
          <w:color w:val="000000"/>
          <w:sz w:val="26"/>
          <w:szCs w:val="26"/>
        </w:rPr>
        <w:t xml:space="preserve"> Пружина </w:t>
      </w:r>
      <w:r>
        <w:rPr>
          <w:rFonts w:ascii="Times New Roman" w:hAnsi="Times New Roman" w:cs="Times New Roman"/>
          <w:color w:val="000000"/>
          <w:sz w:val="26"/>
          <w:szCs w:val="26"/>
        </w:rPr>
        <w:t>12</w:t>
      </w:r>
      <w:r>
        <w:rPr>
          <w:rFonts w:ascii="Arial" w:hAnsi="Arial" w:cs="Arial"/>
          <w:color w:val="000000"/>
          <w:sz w:val="26"/>
          <w:szCs w:val="26"/>
        </w:rPr>
        <w:t xml:space="preserve"> через рычаг</w:t>
      </w:r>
      <w:r>
        <w:rPr>
          <w:rFonts w:ascii="Times New Roman" w:hAnsi="Times New Roman" w:cs="Times New Roman"/>
          <w:color w:val="000000"/>
          <w:sz w:val="26"/>
          <w:szCs w:val="26"/>
        </w:rPr>
        <w:t>,</w:t>
      </w:r>
      <w:r>
        <w:rPr>
          <w:rFonts w:ascii="Arial" w:hAnsi="Arial" w:cs="Arial"/>
          <w:color w:val="000000"/>
          <w:sz w:val="26"/>
          <w:szCs w:val="26"/>
        </w:rPr>
        <w:t xml:space="preserve"> диск </w:t>
      </w:r>
      <w:r>
        <w:rPr>
          <w:rFonts w:ascii="Times New Roman" w:hAnsi="Times New Roman" w:cs="Times New Roman"/>
          <w:color w:val="000000"/>
          <w:sz w:val="26"/>
          <w:szCs w:val="26"/>
        </w:rPr>
        <w:t>44</w:t>
      </w:r>
      <w:r>
        <w:rPr>
          <w:rFonts w:ascii="Arial" w:hAnsi="Arial" w:cs="Arial"/>
          <w:color w:val="000000"/>
          <w:sz w:val="26"/>
          <w:szCs w:val="26"/>
        </w:rPr>
        <w:t xml:space="preserve"> и ограничитель </w:t>
      </w:r>
      <w:r>
        <w:rPr>
          <w:rFonts w:ascii="Times New Roman" w:hAnsi="Times New Roman" w:cs="Times New Roman"/>
          <w:color w:val="000000"/>
          <w:sz w:val="26"/>
          <w:szCs w:val="26"/>
        </w:rPr>
        <w:t>43</w:t>
      </w:r>
      <w:r>
        <w:rPr>
          <w:rFonts w:ascii="Arial" w:hAnsi="Arial" w:cs="Arial"/>
          <w:color w:val="000000"/>
          <w:sz w:val="26"/>
          <w:szCs w:val="26"/>
        </w:rPr>
        <w:t xml:space="preserve"> давит на якорь в сторону крышки </w:t>
      </w:r>
      <w:r>
        <w:rPr>
          <w:rFonts w:ascii="Times New Roman" w:hAnsi="Times New Roman" w:cs="Times New Roman"/>
          <w:color w:val="000000"/>
          <w:sz w:val="26"/>
          <w:szCs w:val="26"/>
        </w:rPr>
        <w:t xml:space="preserve">28. </w:t>
      </w:r>
      <w:r>
        <w:rPr>
          <w:rFonts w:ascii="Arial" w:hAnsi="Arial" w:cs="Arial"/>
          <w:color w:val="000000"/>
          <w:sz w:val="26"/>
          <w:szCs w:val="26"/>
        </w:rPr>
        <w:t>Стальной тормозной диск</w:t>
      </w:r>
      <w:r>
        <w:rPr>
          <w:rFonts w:ascii="Times New Roman" w:hAnsi="Times New Roman" w:cs="Times New Roman"/>
          <w:color w:val="000000"/>
          <w:sz w:val="26"/>
          <w:szCs w:val="26"/>
        </w:rPr>
        <w:t xml:space="preserve"> 31 </w:t>
      </w:r>
      <w:r>
        <w:rPr>
          <w:rFonts w:ascii="Arial" w:hAnsi="Arial" w:cs="Arial"/>
          <w:color w:val="000000"/>
          <w:sz w:val="26"/>
          <w:szCs w:val="26"/>
        </w:rPr>
        <w:t>вала якоря упирается в тормозной диск</w:t>
      </w:r>
      <w:r>
        <w:rPr>
          <w:rFonts w:ascii="Times New Roman" w:hAnsi="Times New Roman" w:cs="Times New Roman"/>
          <w:color w:val="000000"/>
          <w:sz w:val="26"/>
          <w:szCs w:val="26"/>
        </w:rPr>
        <w:t xml:space="preserve"> 30 </w:t>
      </w:r>
      <w:r>
        <w:rPr>
          <w:rFonts w:ascii="Arial" w:hAnsi="Arial" w:cs="Arial"/>
          <w:color w:val="000000"/>
          <w:sz w:val="26"/>
          <w:szCs w:val="26"/>
        </w:rPr>
        <w:t>крышки</w:t>
      </w:r>
      <w:r>
        <w:rPr>
          <w:rFonts w:ascii="Times New Roman" w:hAnsi="Times New Roman" w:cs="Times New Roman"/>
          <w:color w:val="000000"/>
          <w:sz w:val="26"/>
          <w:szCs w:val="26"/>
        </w:rPr>
        <w:t>,</w:t>
      </w:r>
      <w:r>
        <w:rPr>
          <w:rFonts w:ascii="Arial" w:hAnsi="Arial" w:cs="Arial"/>
          <w:color w:val="000000"/>
          <w:sz w:val="26"/>
          <w:szCs w:val="26"/>
        </w:rPr>
        <w:t xml:space="preserve"> и якорь быстро прекращает вращение</w:t>
      </w:r>
      <w:r>
        <w:rPr>
          <w:rFonts w:ascii="Times New Roman" w:hAnsi="Times New Roman" w:cs="Times New Roman"/>
          <w:color w:val="000000"/>
          <w:sz w:val="26"/>
          <w:szCs w:val="26"/>
        </w:rPr>
        <w:t>.</w:t>
      </w:r>
    </w:p>
    <w:p w:rsidR="00206787" w:rsidRDefault="00206787" w:rsidP="00206787">
      <w:pPr>
        <w:widowControl w:val="0"/>
        <w:autoSpaceDE w:val="0"/>
        <w:autoSpaceDN w:val="0"/>
        <w:adjustRightInd w:val="0"/>
        <w:spacing w:after="0" w:line="368" w:lineRule="exact"/>
        <w:rPr>
          <w:rFonts w:ascii="Times New Roman" w:hAnsi="Times New Roman" w:cs="Times New Roman"/>
          <w:sz w:val="24"/>
          <w:szCs w:val="24"/>
        </w:rPr>
      </w:pPr>
    </w:p>
    <w:p w:rsidR="00206787" w:rsidRDefault="00206787">
      <w:pP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br w:type="page"/>
      </w:r>
    </w:p>
    <w:p w:rsidR="00585ADF" w:rsidRPr="00C14037" w:rsidRDefault="00585AD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p>
    <w:p w:rsidR="00550662" w:rsidRDefault="00550662"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bookmarkStart w:id="30" w:name="_Toc372900495"/>
      <w:r>
        <w:rPr>
          <w:rFonts w:ascii="Times New Roman" w:eastAsia="Times New Roman" w:hAnsi="Times New Roman" w:cs="Times New Roman"/>
          <w:b/>
          <w:sz w:val="28"/>
          <w:szCs w:val="28"/>
          <w:lang w:eastAsia="ru-RU"/>
        </w:rPr>
        <w:t>Лабораторная работа №7</w:t>
      </w:r>
    </w:p>
    <w:p w:rsidR="00585ADF" w:rsidRPr="00C14037" w:rsidRDefault="00585ADF" w:rsidP="00585ADF">
      <w:pPr>
        <w:keepNext/>
        <w:suppressAutoHyphens/>
        <w:spacing w:after="0" w:line="240" w:lineRule="auto"/>
        <w:jc w:val="center"/>
        <w:outlineLvl w:val="1"/>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t>Изучение основных характеристик датчиков системы электронного впрыска топлива</w:t>
      </w:r>
      <w:bookmarkEnd w:id="30"/>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31" w:name="_Toc372900496"/>
      <w:r w:rsidRPr="00C14037">
        <w:rPr>
          <w:rFonts w:ascii="Times New Roman" w:eastAsia="Times New Roman" w:hAnsi="Times New Roman" w:cs="Times New Roman"/>
          <w:b/>
          <w:sz w:val="28"/>
          <w:szCs w:val="28"/>
          <w:lang w:eastAsia="ru-RU"/>
        </w:rPr>
        <w:t>Цель работы</w:t>
      </w:r>
      <w:bookmarkEnd w:id="31"/>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Изучение устройства и принципов работы датчиков. Получение навыков измерения параметров датчиков. Работа с измерительными приборами, а также получение знаний о устранении элементарных неисправностей систем, связанных с такими датчиками.</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32" w:name="_Toc372900497"/>
      <w:r w:rsidRPr="00C14037">
        <w:rPr>
          <w:rFonts w:ascii="Times New Roman" w:eastAsia="Times New Roman" w:hAnsi="Times New Roman" w:cs="Times New Roman"/>
          <w:b/>
          <w:sz w:val="28"/>
          <w:szCs w:val="28"/>
          <w:lang w:eastAsia="ru-RU"/>
        </w:rPr>
        <w:t>1 Общие положения</w:t>
      </w:r>
      <w:bookmarkEnd w:id="32"/>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Датчики электронного впрыска с основным параметром – сопротивление представляют собой устройства, основанные на электронных компонентах – резисторах различных типов. Чаще всего в датчиках используются резисторы следующих типов: – терморезисторы (датчики температуры); – переменные резисторы (датчики положения механических элементов); – тензорезисторы (датчики давления, в т.ч. и интеллектуального типа).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b/>
          <w:bCs/>
          <w:i/>
          <w:iCs/>
          <w:sz w:val="28"/>
          <w:szCs w:val="28"/>
          <w:lang w:eastAsia="ru-RU"/>
        </w:rPr>
        <w:t xml:space="preserve">Терморезисторы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Терморезисторы – это электронные компоненты, изменяющие сопротивление в зависимости от температуры. Различают терморезисторы с положительным и отрицательным температурным коэффициентом, или иначе с прямой или обратной температурной зависимостью. Прямая зависимость означает, что сопротивление датчика увеличивается с ростом температуры, обратная – означает уменьшение сопротивления с ростом температуры. Данная характеристика зависит от материала в основе терморезистора. Наиболее распространены датчики с отрицательным коэффициентом или с обратной зависимостью. Такие датчики обычно используют для измерения температуры воздуха или охлаждающей жидкости в системах электронного впрыска или кондиционирования. Элементы с прямой зависимостью используются реже и в основном в составе сложных датчиков. Работают они чаще всего в областях высоких температур.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На рис. 6.1. приводится конструкция простого датчика температуры. Как видно, сам датчик достаточно компактен по размерам, но помещен в корпус с установочной резьбой и контактным разъемом. Для датчиков температуры воздуха обычно используют пластиковые тонкостенные корпуса для уменьшения теплоемкости корпуса и увеличения быстродействия датчика. Датчики температуры жидкости (охлаждающей) помещаются в металлический герметичный корпус, который сам представляет герметичную пробку для жидкостного канала. Некоторые датчики используют один вывод (второй соединен с корпусом).</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lastRenderedPageBreak/>
        <w:drawing>
          <wp:inline distT="0" distB="0" distL="0" distR="0" wp14:anchorId="0ECA8515" wp14:editId="0A602191">
            <wp:extent cx="3448050" cy="12858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48050" cy="1285875"/>
                    </a:xfrm>
                    <a:prstGeom prst="rect">
                      <a:avLst/>
                    </a:prstGeom>
                    <a:noFill/>
                    <a:ln>
                      <a:noFill/>
                    </a:ln>
                  </pic:spPr>
                </pic:pic>
              </a:graphicData>
            </a:graphic>
          </wp:inline>
        </w:drawing>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Рис. 6.1. Конструкция датчика температуры.</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На рис. 1.2(а) приводится график характеристики датчика темпера- туры охлаждающей жидкости автомобилей TOYOTA. Это датчик с об- ратной зависимостью и с достаточно большим диапазоном измерений.</w:t>
      </w:r>
    </w:p>
    <w:p w:rsidR="00585ADF" w:rsidRPr="00C14037" w:rsidRDefault="00585ADF" w:rsidP="00585ADF">
      <w:pPr>
        <w:spacing w:after="0" w:line="240" w:lineRule="auto"/>
        <w:ind w:firstLine="425"/>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24F46E3A" wp14:editId="50356389">
            <wp:extent cx="1895475" cy="17811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95475" cy="1781175"/>
                    </a:xfrm>
                    <a:prstGeom prst="rect">
                      <a:avLst/>
                    </a:prstGeom>
                    <a:noFill/>
                    <a:ln>
                      <a:noFill/>
                    </a:ln>
                  </pic:spPr>
                </pic:pic>
              </a:graphicData>
            </a:graphic>
          </wp:inline>
        </w:drawing>
      </w:r>
    </w:p>
    <w:p w:rsidR="00585ADF" w:rsidRPr="00C14037" w:rsidRDefault="00585ADF" w:rsidP="00585ADF">
      <w:pPr>
        <w:spacing w:after="0" w:line="240" w:lineRule="auto"/>
        <w:ind w:firstLine="425"/>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Рис. 6.2. Зависимость сопротивления датчика </w:t>
      </w:r>
    </w:p>
    <w:p w:rsidR="00585ADF" w:rsidRPr="00C14037" w:rsidRDefault="00585ADF" w:rsidP="00585ADF">
      <w:pPr>
        <w:spacing w:after="0" w:line="240" w:lineRule="auto"/>
        <w:ind w:firstLine="425"/>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Toyota от температуры.</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Диапазон сопротивлений датчика специально выбран в пределах от 200 Ом до 20 кОм. Этот диапазон одинаково далек от сопротивления проводки с возможными нарушениями контактов и от обрыва цепи, т.е. цепь датчика защищена от искажений показаний. В случае обрыва или замыкания система самодиагностики легко определяет неисправность.</w:t>
      </w:r>
    </w:p>
    <w:p w:rsidR="00585ADF" w:rsidRPr="00C14037" w:rsidRDefault="00585ADF" w:rsidP="00585ADF">
      <w:pPr>
        <w:spacing w:after="0" w:line="240" w:lineRule="auto"/>
        <w:ind w:firstLine="425"/>
        <w:jc w:val="both"/>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t xml:space="preserve">Переменные резисторы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Переменные резисторы – это электронные элементы, меняющие сопротивление в зависимости от положения подвижного элемента. Переменные резисторы, таким образом, удобно использовать в качестве датчиков положения подвижных элементов. Типичным применением датчика с переменным резистором является датчик положения дроссельной заслонки. В более новых автомобилях это может быть датчик положения педали газа (с сервоприводом заслонки). В некоторых датчиках положения заслонки имеются дополнительные контакты для фиксации положения холостого хода (полностью закрытая заслонка).</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2B386F04" wp14:editId="2F07A3AD">
            <wp:extent cx="3962400" cy="12954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62400" cy="1295400"/>
                    </a:xfrm>
                    <a:prstGeom prst="rect">
                      <a:avLst/>
                    </a:prstGeom>
                    <a:noFill/>
                    <a:ln>
                      <a:noFill/>
                    </a:ln>
                  </pic:spPr>
                </pic:pic>
              </a:graphicData>
            </a:graphic>
          </wp:inline>
        </w:drawing>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Рис. 6.3. (а) Конструкция датчика положения дроссельной заслонки; </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(б) Характеристика положения дроссельной заслонки.</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lastRenderedPageBreak/>
        <w:t>На рисунке 6.3(а и б) представлен датчик положения дроссельной заслонки автомобиля TOYOTA и его характеристика. Как видно, характеристика основного датчика практически линейная, что определяется свойствами напыления переменного резистора. Выходной сигнал имеет характеристику переменного напряжения, что обусловлено схемой включения.</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531EF8AA" wp14:editId="66368346">
            <wp:extent cx="3057525" cy="20193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57525" cy="2019300"/>
                    </a:xfrm>
                    <a:prstGeom prst="rect">
                      <a:avLst/>
                    </a:prstGeom>
                    <a:noFill/>
                    <a:ln>
                      <a:noFill/>
                    </a:ln>
                  </pic:spPr>
                </pic:pic>
              </a:graphicData>
            </a:graphic>
          </wp:inline>
        </w:drawing>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Рис. 6.4.  Схема включения датчика положения дроссельной заслонки.</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Датчик положения дроссельной заслонки конструктивно расположен напротив привода заслонки на входе во впускной коллектор. Крепления датчика позволяют регулировать его начальную установку в пределах нескольких градусов. При сборке системы после ремонта или при настройке очень важно правильно установить датчик. Независимо от того, имеется ли отдельный контакт холостого хода или нет, система управления двигателем фиксирует положение Х.Х. и выбирает отдельный режим работы Х.Х. Неправильная установка начального положения датчика может привести к различным неисправностям, как: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«плавание» оборотов Х.Х.</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 остановка двигателя при резком сбрасывании газа;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 неустойчивая работа под нагрузкой на Х.Х. (включена АКП, кондиционер).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Датчик должен устанавливаться так, чтобы при полностью отпущенной педали газа его показания классифицировались системой как положение холостого хода, а контакт IDL был замкнут (низкий уровень сигнала). Затем датчик поворачивается на некоторую величину по ходу заслонки, чтобы обеспечить зону режима Х.Х., в пределах которой при нажатии на газ блок управления не будет менять режим. Для правильной установки датчика, особенно не имеющего контакта IDL, существуют специальные таблицы параметров, приводимые в фирменных руководствах по ремонту или общих справочниках регулировочных параметров электронных систем. В дальнейшем (после правильной установки), при эксплуатации автомобиля положение датчика менять не следует (например ради настройки АКП).</w:t>
      </w:r>
    </w:p>
    <w:p w:rsidR="00585ADF" w:rsidRPr="00C14037" w:rsidRDefault="00585ADF" w:rsidP="00585ADF">
      <w:pPr>
        <w:spacing w:after="0" w:line="240" w:lineRule="auto"/>
        <w:ind w:firstLine="425"/>
        <w:jc w:val="both"/>
        <w:rPr>
          <w:rFonts w:ascii="Times New Roman" w:eastAsia="Times New Roman" w:hAnsi="Times New Roman" w:cs="Times New Roman"/>
          <w:b/>
          <w:bCs/>
          <w:i/>
          <w:iCs/>
          <w:sz w:val="28"/>
          <w:szCs w:val="28"/>
          <w:lang w:eastAsia="ru-RU"/>
        </w:rPr>
      </w:pPr>
      <w:r w:rsidRPr="00C14037">
        <w:rPr>
          <w:rFonts w:ascii="Times New Roman" w:eastAsia="Times New Roman" w:hAnsi="Times New Roman" w:cs="Times New Roman"/>
          <w:b/>
          <w:bCs/>
          <w:i/>
          <w:iCs/>
          <w:sz w:val="28"/>
          <w:szCs w:val="28"/>
          <w:lang w:eastAsia="ru-RU"/>
        </w:rPr>
        <w:t xml:space="preserve">Тензорезисторы (датчики давления)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Тензорезистор – это электронный компонент, меняющий электрические характеристики (проводимость) при механических деформациях. Конструктивно тензорезисторы представляют собой жесткие пластины </w:t>
      </w:r>
      <w:r w:rsidRPr="00C14037">
        <w:rPr>
          <w:rFonts w:ascii="Times New Roman" w:eastAsia="Times New Roman" w:hAnsi="Times New Roman" w:cs="Times New Roman"/>
          <w:sz w:val="28"/>
          <w:szCs w:val="28"/>
          <w:lang w:eastAsia="ru-RU"/>
        </w:rPr>
        <w:lastRenderedPageBreak/>
        <w:t>(основу) с нанесенным пленочным покрытием на изолирующем слое. Материал напыления может быть различным. Например, в современных датчиках давления топлива в системах непосредственного впрыска используются полисиликоновые сопротивления на подложке из диоксида кремния SiO2 (изолятор). Так как тензодатчики сильно подвержены влиянию температуры, их сопротивления соединяют по мостовой схеме, практически исключающей посторонние влияния. Для усиления сигнала и исправления нелинейностей в датчиках используют встроенные схемы преобразования (интеллектуальные датчики).</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На рис. 6.5 показано устройство датчика абсолютного давления впускного коллектора автомобилей HONDA. Датчики других автомобилей практически ни чем не отличаются от показанного, кроме внешнего корпуса. </w:t>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5456F563" wp14:editId="2710B274">
            <wp:extent cx="2076450" cy="15621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76450" cy="1562100"/>
                    </a:xfrm>
                    <a:prstGeom prst="rect">
                      <a:avLst/>
                    </a:prstGeom>
                    <a:noFill/>
                    <a:ln>
                      <a:noFill/>
                    </a:ln>
                  </pic:spPr>
                </pic:pic>
              </a:graphicData>
            </a:graphic>
          </wp:inline>
        </w:drawing>
      </w:r>
    </w:p>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Рис. 6.5. Конструкция датчика абсолютного давления (MAP).</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На рис. 6.6 (а и б) показаны схема включения датчика в цепь управления и выходная характеристика датчика. Датчик содержит внутри микросхему преобразования и выдает сигнал в виде изменяемого напряжения примерно от 1 до 4 вольт.</w:t>
      </w:r>
    </w:p>
    <w:p w:rsidR="00585ADF" w:rsidRPr="00C14037" w:rsidRDefault="00585ADF" w:rsidP="00585ADF">
      <w:pPr>
        <w:spacing w:after="0" w:line="240" w:lineRule="auto"/>
        <w:ind w:firstLine="425"/>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noProof/>
          <w:sz w:val="28"/>
          <w:szCs w:val="28"/>
          <w:lang w:eastAsia="ru-RU"/>
        </w:rPr>
        <w:drawing>
          <wp:inline distT="0" distB="0" distL="0" distR="0" wp14:anchorId="469ADDAA" wp14:editId="3E368E36">
            <wp:extent cx="3952875" cy="14573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52875" cy="1457325"/>
                    </a:xfrm>
                    <a:prstGeom prst="rect">
                      <a:avLst/>
                    </a:prstGeom>
                    <a:noFill/>
                    <a:ln>
                      <a:noFill/>
                    </a:ln>
                  </pic:spPr>
                </pic:pic>
              </a:graphicData>
            </a:graphic>
          </wp:inline>
        </w:drawing>
      </w:r>
    </w:p>
    <w:p w:rsidR="00585ADF" w:rsidRPr="00C14037" w:rsidRDefault="00585ADF" w:rsidP="00585ADF">
      <w:pPr>
        <w:spacing w:after="0" w:line="240" w:lineRule="auto"/>
        <w:ind w:firstLine="425"/>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Рис. 6.6. (а) Схема включения датчика абсолютного давления коллектора; (б) Характеристика датчика МАР.</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33" w:name="_Toc372900498"/>
      <w:r w:rsidRPr="00C14037">
        <w:rPr>
          <w:rFonts w:ascii="Times New Roman" w:eastAsia="Times New Roman" w:hAnsi="Times New Roman" w:cs="Times New Roman"/>
          <w:b/>
          <w:sz w:val="28"/>
          <w:szCs w:val="28"/>
          <w:lang w:eastAsia="ru-RU"/>
        </w:rPr>
        <w:t>2 Приборы и оборудование</w:t>
      </w:r>
      <w:bookmarkEnd w:id="33"/>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Для выполнения данной лабораторной работы необходимы датчики: температуры, положения дроссельной заслонки, датчик давления впускного коллектора. А также мультиметр, регулируемый источник питания, нагревательное устройство, термометр, устройство для создания вакуума.</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34" w:name="_Toc372900499"/>
      <w:r w:rsidRPr="00C14037">
        <w:rPr>
          <w:rFonts w:ascii="Times New Roman" w:eastAsia="Times New Roman" w:hAnsi="Times New Roman" w:cs="Times New Roman"/>
          <w:b/>
          <w:sz w:val="28"/>
          <w:szCs w:val="28"/>
          <w:lang w:eastAsia="ru-RU"/>
        </w:rPr>
        <w:t>3 Методика проведения работы</w:t>
      </w:r>
      <w:bookmarkEnd w:id="34"/>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 ходе работы необходимо изучить конструкцию, расположение и произвести замеры характеристик 3-х датчиков.</w:t>
      </w:r>
    </w:p>
    <w:p w:rsidR="00585ADF" w:rsidRPr="00C14037" w:rsidRDefault="00585ADF" w:rsidP="00585ADF">
      <w:pPr>
        <w:spacing w:after="0" w:line="240" w:lineRule="auto"/>
        <w:ind w:firstLine="360"/>
        <w:jc w:val="both"/>
        <w:rPr>
          <w:rFonts w:ascii="Times New Roman" w:eastAsia="Times New Roman" w:hAnsi="Times New Roman" w:cs="Times New Roman"/>
          <w:b/>
          <w:sz w:val="28"/>
          <w:szCs w:val="28"/>
          <w:lang w:eastAsia="ru-RU"/>
        </w:rPr>
      </w:pPr>
      <w:r w:rsidRPr="00C14037">
        <w:rPr>
          <w:rFonts w:ascii="Times New Roman" w:eastAsia="Times New Roman" w:hAnsi="Times New Roman" w:cs="Times New Roman"/>
          <w:b/>
          <w:sz w:val="28"/>
          <w:szCs w:val="28"/>
          <w:lang w:eastAsia="ru-RU"/>
        </w:rPr>
        <w:t>Часть 1. Температурный датчик</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lastRenderedPageBreak/>
        <w:t xml:space="preserve">1. Опустить датчик и термометр в емкость с водой комнатной температуры. </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 Произвести измерение сопротивления датчик при помощи цифрового мультиметра.</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 Нагревая воду измерять сопротивление датчика с шагов в 5</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 20, 25, 30…80</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 Полученные данные занести в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3227"/>
      </w:tblGrid>
      <w:tr w:rsidR="00585ADF" w:rsidRPr="00C14037" w:rsidTr="00585ADF">
        <w:tc>
          <w:tcPr>
            <w:tcW w:w="3118"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Температура жидкости, </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С</w:t>
            </w:r>
          </w:p>
        </w:tc>
        <w:tc>
          <w:tcPr>
            <w:tcW w:w="3227"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Сопротивление датчика, кОм</w:t>
            </w:r>
          </w:p>
        </w:tc>
      </w:tr>
      <w:tr w:rsidR="00585ADF" w:rsidRPr="00C14037" w:rsidTr="00585ADF">
        <w:tc>
          <w:tcPr>
            <w:tcW w:w="3118"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3227"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3118"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3227"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bl>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5. По данным измерений построить график. При построении графика, полученную зависимость следует продолжить до значения -20</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 xml:space="preserve">С. </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6. По графику сделается вывод о температурном коэффициенте датчика. </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b/>
          <w:sz w:val="28"/>
          <w:szCs w:val="28"/>
          <w:lang w:eastAsia="ru-RU"/>
        </w:rPr>
        <w:t>Часть 2. Датчик положения дроссельной заслонки</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1. С помощью гибкого тросика поворачивать дроссельную заслонку с шагом в 5 мм. </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 Через каждые 5 мм проводить замер сопротивления датчика с помощью цифрового мультиметра</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 Полученные данные занести в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3227"/>
      </w:tblGrid>
      <w:tr w:rsidR="00585ADF" w:rsidRPr="00C14037" w:rsidTr="00585ADF">
        <w:tc>
          <w:tcPr>
            <w:tcW w:w="3118"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Смещение тросика, мм</w:t>
            </w:r>
          </w:p>
        </w:tc>
        <w:tc>
          <w:tcPr>
            <w:tcW w:w="3227"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Сопротивление датчика, кОм</w:t>
            </w:r>
          </w:p>
        </w:tc>
      </w:tr>
      <w:tr w:rsidR="00585ADF" w:rsidRPr="00C14037" w:rsidTr="00585ADF">
        <w:tc>
          <w:tcPr>
            <w:tcW w:w="3118"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3227"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3118"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3227"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bl>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 Перевести линейное смещение тросика в угол поворота дроссельной заслонки, принимая начальное положение за 5</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 а конченое за 90</w:t>
      </w:r>
      <w:r w:rsidRPr="00C14037">
        <w:rPr>
          <w:rFonts w:ascii="Times New Roman" w:eastAsia="Times New Roman" w:hAnsi="Times New Roman" w:cs="Times New Roman"/>
          <w:sz w:val="28"/>
          <w:szCs w:val="28"/>
          <w:lang w:eastAsia="ru-RU"/>
        </w:rPr>
        <w:sym w:font="Symbol" w:char="F0B0"/>
      </w:r>
      <w:r w:rsidRPr="00C14037">
        <w:rPr>
          <w:rFonts w:ascii="Times New Roman" w:eastAsia="Times New Roman" w:hAnsi="Times New Roman" w:cs="Times New Roman"/>
          <w:sz w:val="28"/>
          <w:szCs w:val="28"/>
          <w:lang w:eastAsia="ru-RU"/>
        </w:rPr>
        <w:t>.</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5. Построить график зависимости сопротивления датчика от угла поворота дроссельной заслонки, принимая напряжение питания датчика за 5В.</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b/>
          <w:sz w:val="28"/>
          <w:szCs w:val="28"/>
          <w:lang w:eastAsia="ru-RU"/>
        </w:rPr>
        <w:t>Часть 3. Датчик давления коллектора</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 Подать на датчик напряжение 5В, используя регулируемый источник питания.</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 Измерить напряжение на выходе датчика, создавая разрежение и измеряя его с помощью вакуумметра с шагом в 5КПа до значения 40кПа. Начальное измерение производить при атмосферном давлении. Поскольку датчик предназначен не для измерения вакуума, а для измерения абсолютного давления, таблица и график характеристики строятся именно на базе абсолютных давлений.</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 Полученные данные занести в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3227"/>
      </w:tblGrid>
      <w:tr w:rsidR="00585ADF" w:rsidRPr="00C14037" w:rsidTr="00585ADF">
        <w:tc>
          <w:tcPr>
            <w:tcW w:w="3118"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Абсолютное давление, кПа</w:t>
            </w:r>
          </w:p>
        </w:tc>
        <w:tc>
          <w:tcPr>
            <w:tcW w:w="3227" w:type="dxa"/>
          </w:tcPr>
          <w:p w:rsidR="00585ADF" w:rsidRPr="00C14037" w:rsidRDefault="00585ADF" w:rsidP="00585ADF">
            <w:pPr>
              <w:spacing w:after="0" w:line="240" w:lineRule="auto"/>
              <w:jc w:val="center"/>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Выходное напряжение, В</w:t>
            </w:r>
          </w:p>
        </w:tc>
      </w:tr>
      <w:tr w:rsidR="00585ADF" w:rsidRPr="00C14037" w:rsidTr="00585ADF">
        <w:tc>
          <w:tcPr>
            <w:tcW w:w="3118"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3227"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r w:rsidR="00585ADF" w:rsidRPr="00C14037" w:rsidTr="00585ADF">
        <w:tc>
          <w:tcPr>
            <w:tcW w:w="3118"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c>
          <w:tcPr>
            <w:tcW w:w="3227" w:type="dxa"/>
          </w:tcPr>
          <w:p w:rsidR="00585ADF" w:rsidRPr="00C14037" w:rsidRDefault="00585ADF" w:rsidP="00585ADF">
            <w:pPr>
              <w:spacing w:after="0" w:line="240" w:lineRule="auto"/>
              <w:jc w:val="both"/>
              <w:rPr>
                <w:rFonts w:ascii="Times New Roman" w:eastAsia="Times New Roman" w:hAnsi="Times New Roman" w:cs="Times New Roman"/>
                <w:sz w:val="28"/>
                <w:szCs w:val="28"/>
                <w:lang w:eastAsia="ru-RU"/>
              </w:rPr>
            </w:pPr>
          </w:p>
        </w:tc>
      </w:tr>
    </w:tbl>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 Построить график зависимости выходного напряжения от входного давления.</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35" w:name="_Toc372900500"/>
      <w:r w:rsidRPr="00C14037">
        <w:rPr>
          <w:rFonts w:ascii="Times New Roman" w:eastAsia="Times New Roman" w:hAnsi="Times New Roman" w:cs="Times New Roman"/>
          <w:b/>
          <w:sz w:val="28"/>
          <w:szCs w:val="28"/>
          <w:lang w:eastAsia="ru-RU"/>
        </w:rPr>
        <w:t>4 Протокол отчета</w:t>
      </w:r>
      <w:bookmarkEnd w:id="35"/>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Протокол отчета должен содержать:</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1. Наименование марки и модели автомобиля от которого используется датчик.</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2. Внешний вид датчика, форму разъема и назначение выводов.</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3. Описание хода работы.</w:t>
      </w:r>
    </w:p>
    <w:p w:rsidR="00585ADF" w:rsidRPr="00C14037" w:rsidRDefault="00585ADF" w:rsidP="00585ADF">
      <w:pPr>
        <w:spacing w:after="0" w:line="240" w:lineRule="auto"/>
        <w:ind w:firstLine="360"/>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4. Таблицы и графики из соответствующих частей работы 1-3.</w:t>
      </w:r>
    </w:p>
    <w:p w:rsidR="00585ADF" w:rsidRPr="00C14037" w:rsidRDefault="00585ADF" w:rsidP="00585ADF">
      <w:pPr>
        <w:keepNext/>
        <w:suppressAutoHyphens/>
        <w:spacing w:after="0" w:line="240" w:lineRule="auto"/>
        <w:jc w:val="center"/>
        <w:outlineLvl w:val="2"/>
        <w:rPr>
          <w:rFonts w:ascii="Times New Roman" w:eastAsia="Times New Roman" w:hAnsi="Times New Roman" w:cs="Times New Roman"/>
          <w:b/>
          <w:sz w:val="28"/>
          <w:szCs w:val="28"/>
          <w:lang w:eastAsia="ru-RU"/>
        </w:rPr>
      </w:pPr>
      <w:bookmarkStart w:id="36" w:name="_Toc372900501"/>
      <w:r w:rsidRPr="00C14037">
        <w:rPr>
          <w:rFonts w:ascii="Times New Roman" w:eastAsia="Times New Roman" w:hAnsi="Times New Roman" w:cs="Times New Roman"/>
          <w:b/>
          <w:sz w:val="28"/>
          <w:szCs w:val="28"/>
          <w:lang w:eastAsia="ru-RU"/>
        </w:rPr>
        <w:t>5 Контрольные вопросы</w:t>
      </w:r>
      <w:bookmarkEnd w:id="36"/>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1. Виды датчиков, использующих резисторы в конструкции.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2. Применение терморезисторов.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3. Применение переменных резисторов.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4. Применение тензорезисторов.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5. Что такое интеллектуальный датчик?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6. Неисправности, вызываемые неправильной установкой датчика положения дроссельной заслонки?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7. Что такое температурный коэффициент?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8. Зависимость между вакуумом во впускном коллекторе и абсо-лютным давлением, измеряемым датчиком? </w:t>
      </w:r>
    </w:p>
    <w:p w:rsidR="00585ADF" w:rsidRPr="00C14037" w:rsidRDefault="00585ADF" w:rsidP="00585ADF">
      <w:pPr>
        <w:spacing w:after="0" w:line="240" w:lineRule="auto"/>
        <w:ind w:firstLine="425"/>
        <w:jc w:val="both"/>
        <w:rPr>
          <w:rFonts w:ascii="Times New Roman" w:eastAsia="Times New Roman" w:hAnsi="Times New Roman" w:cs="Times New Roman"/>
          <w:sz w:val="28"/>
          <w:szCs w:val="28"/>
          <w:lang w:eastAsia="ru-RU"/>
        </w:rPr>
      </w:pPr>
      <w:r w:rsidRPr="00C14037">
        <w:rPr>
          <w:rFonts w:ascii="Times New Roman" w:eastAsia="Times New Roman" w:hAnsi="Times New Roman" w:cs="Times New Roman"/>
          <w:sz w:val="28"/>
          <w:szCs w:val="28"/>
          <w:lang w:eastAsia="ru-RU"/>
        </w:rPr>
        <w:t xml:space="preserve">9. Причина погрешности датчика МАР в высокогорный районах? </w:t>
      </w:r>
    </w:p>
    <w:p w:rsidR="00585ADF" w:rsidRPr="00C14037" w:rsidRDefault="00585ADF" w:rsidP="000E0507">
      <w:pPr>
        <w:spacing w:after="0" w:line="240" w:lineRule="auto"/>
        <w:ind w:firstLine="425"/>
        <w:jc w:val="both"/>
        <w:rPr>
          <w:rFonts w:ascii="Times New Roman" w:hAnsi="Times New Roman" w:cs="Times New Roman"/>
          <w:sz w:val="28"/>
          <w:szCs w:val="28"/>
        </w:rPr>
      </w:pPr>
      <w:r w:rsidRPr="00C14037">
        <w:rPr>
          <w:rFonts w:ascii="Times New Roman" w:eastAsia="Times New Roman" w:hAnsi="Times New Roman" w:cs="Times New Roman"/>
          <w:sz w:val="28"/>
          <w:szCs w:val="28"/>
          <w:lang w:eastAsia="ru-RU"/>
        </w:rPr>
        <w:t xml:space="preserve">10. Внутреннее устройство датчиков давления. </w:t>
      </w:r>
    </w:p>
    <w:p w:rsidR="00A41DDE" w:rsidRPr="00C14037" w:rsidRDefault="00A41DDE" w:rsidP="00A41DDE">
      <w:pPr>
        <w:spacing w:after="0" w:line="240" w:lineRule="auto"/>
        <w:ind w:firstLine="397"/>
        <w:jc w:val="both"/>
        <w:rPr>
          <w:rFonts w:ascii="Times New Roman" w:eastAsia="Times New Roman" w:hAnsi="Times New Roman" w:cs="Times New Roman"/>
          <w:sz w:val="28"/>
          <w:szCs w:val="28"/>
          <w:lang w:eastAsia="ru-RU"/>
        </w:rPr>
      </w:pPr>
    </w:p>
    <w:p w:rsidR="00585ADF" w:rsidRPr="00C14037" w:rsidRDefault="00585ADF">
      <w:pPr>
        <w:rPr>
          <w:rFonts w:ascii="Times New Roman" w:hAnsi="Times New Roman" w:cs="Times New Roman"/>
          <w:color w:val="555555"/>
          <w:sz w:val="20"/>
          <w:szCs w:val="20"/>
          <w:shd w:val="clear" w:color="auto" w:fill="FFFFFF"/>
        </w:rPr>
      </w:pPr>
      <w:r w:rsidRPr="00C14037">
        <w:rPr>
          <w:rFonts w:ascii="Times New Roman" w:hAnsi="Times New Roman" w:cs="Times New Roman"/>
          <w:color w:val="555555"/>
          <w:sz w:val="20"/>
          <w:szCs w:val="20"/>
          <w:shd w:val="clear" w:color="auto" w:fill="FFFFFF"/>
        </w:rPr>
        <w:br w:type="page"/>
      </w:r>
    </w:p>
    <w:p w:rsidR="007E1225" w:rsidRPr="00C14037" w:rsidRDefault="00156605" w:rsidP="007E1225">
      <w:pPr>
        <w:ind w:left="-1260" w:right="-365" w:firstLine="540"/>
        <w:jc w:val="center"/>
        <w:rPr>
          <w:rFonts w:ascii="Times New Roman" w:hAnsi="Times New Roman" w:cs="Times New Roman"/>
          <w:sz w:val="28"/>
          <w:szCs w:val="28"/>
        </w:rPr>
      </w:pPr>
      <w:r>
        <w:rPr>
          <w:rFonts w:ascii="Times New Roman" w:hAnsi="Times New Roman" w:cs="Times New Roman"/>
          <w:sz w:val="28"/>
          <w:szCs w:val="28"/>
        </w:rPr>
        <w:lastRenderedPageBreak/>
        <w:t>Раздел 3</w:t>
      </w:r>
      <w:r w:rsidR="00A41DDE" w:rsidRPr="00C14037">
        <w:rPr>
          <w:rFonts w:ascii="Times New Roman" w:hAnsi="Times New Roman" w:cs="Times New Roman"/>
          <w:sz w:val="28"/>
          <w:szCs w:val="28"/>
        </w:rPr>
        <w:t xml:space="preserve"> </w:t>
      </w:r>
      <w:r w:rsidR="007E1225" w:rsidRPr="00C14037">
        <w:rPr>
          <w:rFonts w:ascii="Times New Roman" w:hAnsi="Times New Roman" w:cs="Times New Roman"/>
          <w:sz w:val="28"/>
          <w:szCs w:val="28"/>
        </w:rPr>
        <w:t>«</w:t>
      </w:r>
      <w:r>
        <w:rPr>
          <w:rFonts w:ascii="Times New Roman" w:hAnsi="Times New Roman" w:cs="Times New Roman"/>
          <w:sz w:val="28"/>
          <w:szCs w:val="28"/>
        </w:rPr>
        <w:t>Основы теории двигателя</w:t>
      </w:r>
      <w:r w:rsidR="007E1225" w:rsidRPr="00C14037">
        <w:rPr>
          <w:rFonts w:ascii="Times New Roman" w:hAnsi="Times New Roman" w:cs="Times New Roman"/>
          <w:sz w:val="28"/>
          <w:szCs w:val="28"/>
        </w:rPr>
        <w:t>»</w:t>
      </w:r>
    </w:p>
    <w:p w:rsidR="00C3051B" w:rsidRPr="00C14037" w:rsidRDefault="00E25425" w:rsidP="009D09A9">
      <w:pPr>
        <w:pStyle w:val="1"/>
        <w:tabs>
          <w:tab w:val="clear" w:pos="1492"/>
        </w:tabs>
        <w:ind w:left="0" w:firstLine="0"/>
        <w:jc w:val="center"/>
        <w:rPr>
          <w:rFonts w:ascii="Times New Roman" w:hAnsi="Times New Roman" w:cs="Times New Roman"/>
          <w:b/>
          <w:color w:val="000000" w:themeColor="text1"/>
          <w:sz w:val="28"/>
        </w:rPr>
      </w:pPr>
      <w:r w:rsidRPr="00C14037">
        <w:rPr>
          <w:rFonts w:ascii="Times New Roman" w:hAnsi="Times New Roman" w:cs="Times New Roman"/>
          <w:b/>
          <w:color w:val="000000" w:themeColor="text1"/>
          <w:sz w:val="28"/>
        </w:rPr>
        <w:t>Лабораторная работа №</w:t>
      </w:r>
      <w:r w:rsidR="007E1225" w:rsidRPr="00C14037">
        <w:rPr>
          <w:rFonts w:ascii="Times New Roman" w:hAnsi="Times New Roman" w:cs="Times New Roman"/>
          <w:b/>
          <w:color w:val="000000" w:themeColor="text1"/>
          <w:sz w:val="28"/>
        </w:rPr>
        <w:t>1</w:t>
      </w:r>
      <w:r w:rsidR="00C3051B" w:rsidRPr="00C14037">
        <w:rPr>
          <w:rFonts w:ascii="Times New Roman" w:hAnsi="Times New Roman" w:cs="Times New Roman"/>
          <w:b/>
          <w:color w:val="000000" w:themeColor="text1"/>
          <w:sz w:val="28"/>
        </w:rPr>
        <w:t>.</w:t>
      </w:r>
    </w:p>
    <w:p w:rsidR="00BE3594" w:rsidRPr="00C14037" w:rsidRDefault="00BE3594" w:rsidP="00BE3594">
      <w:pPr>
        <w:rPr>
          <w:rFonts w:ascii="Times New Roman" w:hAnsi="Times New Roman" w:cs="Times New Roman"/>
          <w:sz w:val="28"/>
          <w:szCs w:val="28"/>
        </w:rPr>
      </w:pPr>
      <w:r w:rsidRPr="00C14037">
        <w:rPr>
          <w:rFonts w:ascii="Times New Roman" w:hAnsi="Times New Roman" w:cs="Times New Roman"/>
          <w:sz w:val="28"/>
          <w:szCs w:val="28"/>
        </w:rPr>
        <w:t>Тема:Снятие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характеристики холостого хода бензинового двигателя.:</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1. Цель работы: </w:t>
      </w:r>
      <w:r w:rsidR="00BE3594" w:rsidRPr="00C14037">
        <w:rPr>
          <w:rFonts w:ascii="Times New Roman" w:hAnsi="Times New Roman" w:cs="Times New Roman"/>
          <w:sz w:val="28"/>
          <w:szCs w:val="28"/>
        </w:rPr>
        <w:t>Снять</w:t>
      </w:r>
      <w:r w:rsidR="007E1225" w:rsidRPr="00C14037">
        <w:rPr>
          <w:rFonts w:ascii="Times New Roman" w:hAnsi="Times New Roman" w:cs="Times New Roman"/>
          <w:sz w:val="28"/>
          <w:szCs w:val="28"/>
        </w:rPr>
        <w:t xml:space="preserve"> </w:t>
      </w:r>
      <w:r w:rsidR="00BE3594" w:rsidRPr="00C14037">
        <w:rPr>
          <w:rFonts w:ascii="Times New Roman" w:hAnsi="Times New Roman" w:cs="Times New Roman"/>
          <w:sz w:val="28"/>
          <w:szCs w:val="28"/>
        </w:rPr>
        <w:t>характеристику холостого хода бензинового двигателя.</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BE3594" w:rsidRPr="00C14037">
        <w:rPr>
          <w:rFonts w:ascii="Times New Roman" w:hAnsi="Times New Roman" w:cs="Times New Roman"/>
          <w:sz w:val="28"/>
          <w:szCs w:val="28"/>
        </w:rPr>
        <w:t>бензиновый двигатель, стенд.</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w:t>
      </w:r>
      <w:r w:rsidR="003E655C" w:rsidRPr="00C14037">
        <w:rPr>
          <w:rFonts w:ascii="Times New Roman" w:hAnsi="Times New Roman" w:cs="Times New Roman"/>
          <w:sz w:val="28"/>
          <w:szCs w:val="28"/>
        </w:rPr>
        <w:t>Стуканов В.А. «Основы теории автомобильных двигателей и автомобилей»М. ИД. «Форум» : ИНФРА-М, 2007г.</w:t>
      </w:r>
    </w:p>
    <w:p w:rsidR="00BE3594" w:rsidRPr="00C14037" w:rsidRDefault="007E1225" w:rsidP="00BE3594">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C3051B" w:rsidRPr="00C14037" w:rsidRDefault="00C3051B" w:rsidP="00BE3594">
      <w:pPr>
        <w:spacing w:after="0" w:line="240" w:lineRule="auto"/>
        <w:ind w:right="-365" w:firstLine="709"/>
        <w:rPr>
          <w:rFonts w:ascii="Times New Roman" w:hAnsi="Times New Roman" w:cs="Times New Roman"/>
          <w:sz w:val="28"/>
          <w:szCs w:val="28"/>
        </w:rPr>
      </w:pPr>
      <w:r w:rsidRPr="00C14037">
        <w:rPr>
          <w:rFonts w:ascii="Times New Roman" w:hAnsi="Times New Roman" w:cs="Times New Roman"/>
          <w:sz w:val="28"/>
          <w:szCs w:val="28"/>
        </w:rPr>
        <w:t>Характеристики холостого хода служат для определения максимальных и минимальных значений частот вращения коленчатого вала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на холостом ходу. Так как на холостом ходу эффективная мощность и крутящий момент не развиваются, то такая характеристика может быть представлена в виде изменения часового расхода в зависимости от изменения частоты вращения коленчатого вала.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Независимой переменной величиной является частота вращения коленчатого вала, и положение органа изменения подачи горючей смеси.</w:t>
      </w:r>
    </w:p>
    <w:p w:rsidR="00BE3594" w:rsidRPr="00C14037" w:rsidRDefault="00A26922" w:rsidP="00BE3594">
      <w:pPr>
        <w:pStyle w:val="a9"/>
        <w:ind w:firstLine="709"/>
        <w:rPr>
          <w:rFonts w:ascii="Times New Roman" w:hAnsi="Times New Roman" w:cs="Times New Roman"/>
          <w:sz w:val="28"/>
          <w:szCs w:val="28"/>
        </w:rPr>
      </w:pPr>
      <w:r>
        <w:rPr>
          <w:rFonts w:ascii="Times New Roman" w:hAnsi="Times New Roman" w:cs="Times New Roman"/>
          <w:noProof/>
          <w:sz w:val="28"/>
          <w:szCs w:val="28"/>
          <w:lang w:eastAsia="ru-RU"/>
        </w:rPr>
        <w:pict>
          <v:shapetype id="_x0000_t32" coordsize="21600,21600" o:spt="32" o:oned="t" path="m,l21600,21600e" filled="f">
            <v:path arrowok="t" fillok="f" o:connecttype="none"/>
            <o:lock v:ext="edit" shapetype="t"/>
          </v:shapetype>
          <v:shape id="_x0000_s1027" type="#_x0000_t32" style="position:absolute;left:0;text-align:left;margin-left:335.15pt;margin-top:8.6pt;width:18.5pt;height:0;z-index:251582976" o:connectortype="straight">
            <v:stroke endarrow="block"/>
          </v:shape>
        </w:pict>
      </w:r>
      <w:r w:rsidR="00C3051B" w:rsidRPr="00C14037">
        <w:rPr>
          <w:rStyle w:val="10"/>
          <w:rFonts w:ascii="Times New Roman" w:hAnsi="Times New Roman" w:cs="Times New Roman"/>
          <w:sz w:val="28"/>
        </w:rPr>
        <w:t>Постоянными величинами являются</w:t>
      </w:r>
      <w:r w:rsidR="00C3051B"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rPr>
        <w:t>М</w:t>
      </w:r>
      <w:r w:rsidR="00C3051B" w:rsidRPr="00C14037">
        <w:rPr>
          <w:rFonts w:ascii="Times New Roman" w:hAnsi="Times New Roman" w:cs="Times New Roman"/>
          <w:sz w:val="28"/>
          <w:szCs w:val="28"/>
          <w:vertAlign w:val="subscript"/>
        </w:rPr>
        <w:t>к</w:t>
      </w:r>
      <w:r w:rsidR="00C3051B" w:rsidRPr="00C14037">
        <w:rPr>
          <w:rFonts w:ascii="Times New Roman" w:hAnsi="Times New Roman" w:cs="Times New Roman"/>
          <w:sz w:val="28"/>
          <w:szCs w:val="28"/>
        </w:rPr>
        <w:t>= 0</w:t>
      </w:r>
      <w:r w:rsidR="007E1225"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rPr>
        <w:t>;</w:t>
      </w:r>
      <w:r w:rsidR="00C3051B" w:rsidRPr="00C14037">
        <w:rPr>
          <w:rFonts w:ascii="Times New Roman" w:hAnsi="Times New Roman" w:cs="Times New Roman"/>
          <w:sz w:val="28"/>
          <w:szCs w:val="28"/>
          <w:lang w:val="en-US"/>
        </w:rPr>
        <w:t>N</w:t>
      </w:r>
      <w:r w:rsidR="00C3051B" w:rsidRPr="00C14037">
        <w:rPr>
          <w:rFonts w:ascii="Times New Roman" w:hAnsi="Times New Roman" w:cs="Times New Roman"/>
          <w:sz w:val="28"/>
          <w:szCs w:val="28"/>
          <w:vertAlign w:val="subscript"/>
          <w:lang w:val="en-US"/>
        </w:rPr>
        <w:t>e</w:t>
      </w:r>
      <w:r w:rsidR="00C3051B" w:rsidRPr="00C14037">
        <w:rPr>
          <w:rFonts w:ascii="Times New Roman" w:hAnsi="Times New Roman" w:cs="Times New Roman"/>
          <w:sz w:val="28"/>
          <w:szCs w:val="28"/>
        </w:rPr>
        <w:t xml:space="preserve"> = 0;</w:t>
      </w:r>
      <w:r w:rsidR="007E1225"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lang w:val="en-US"/>
        </w:rPr>
        <w:t>p</w:t>
      </w:r>
      <w:r w:rsidR="00C3051B" w:rsidRPr="00C14037">
        <w:rPr>
          <w:rFonts w:ascii="Times New Roman" w:hAnsi="Times New Roman" w:cs="Times New Roman"/>
          <w:sz w:val="28"/>
          <w:szCs w:val="28"/>
          <w:vertAlign w:val="subscript"/>
          <w:lang w:val="en-US"/>
        </w:rPr>
        <w:t>e</w:t>
      </w:r>
      <w:r w:rsidR="00C3051B" w:rsidRPr="00C14037">
        <w:rPr>
          <w:rFonts w:ascii="Times New Roman" w:hAnsi="Times New Roman" w:cs="Times New Roman"/>
          <w:sz w:val="28"/>
          <w:szCs w:val="28"/>
        </w:rPr>
        <w:t xml:space="preserve"> = 0;</w:t>
      </w:r>
      <w:r w:rsidR="007E1225"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lang w:val="en-US"/>
        </w:rPr>
        <w:t>g</w:t>
      </w:r>
      <w:r w:rsidR="00C3051B" w:rsidRPr="00C14037">
        <w:rPr>
          <w:rFonts w:ascii="Times New Roman" w:hAnsi="Times New Roman" w:cs="Times New Roman"/>
          <w:sz w:val="28"/>
          <w:szCs w:val="28"/>
          <w:vertAlign w:val="subscript"/>
          <w:lang w:val="en-US"/>
        </w:rPr>
        <w:t>e</w:t>
      </w:r>
      <w:r w:rsidR="007E1225"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rPr>
        <w:t>∞.</w:t>
      </w:r>
    </w:p>
    <w:p w:rsidR="00BE3594" w:rsidRPr="00C14037" w:rsidRDefault="00C3051B" w:rsidP="009D09A9">
      <w:pPr>
        <w:pStyle w:val="a9"/>
        <w:ind w:firstLine="709"/>
        <w:rPr>
          <w:rFonts w:ascii="Times New Roman" w:hAnsi="Times New Roman" w:cs="Times New Roman"/>
          <w:sz w:val="28"/>
          <w:szCs w:val="28"/>
        </w:rPr>
      </w:pPr>
      <w:r w:rsidRPr="00C14037">
        <w:rPr>
          <w:rFonts w:ascii="Times New Roman" w:hAnsi="Times New Roman" w:cs="Times New Roman"/>
          <w:sz w:val="28"/>
          <w:szCs w:val="28"/>
        </w:rPr>
        <w:t>Зависимая переменная вел</w:t>
      </w:r>
      <w:r w:rsidR="009D09A9" w:rsidRPr="00C14037">
        <w:rPr>
          <w:rFonts w:ascii="Times New Roman" w:hAnsi="Times New Roman" w:cs="Times New Roman"/>
          <w:sz w:val="28"/>
          <w:szCs w:val="28"/>
        </w:rPr>
        <w:t>ичина – часовой расход топлива.</w:t>
      </w:r>
    </w:p>
    <w:p w:rsidR="00C3051B" w:rsidRPr="00C14037" w:rsidRDefault="00C3051B" w:rsidP="009D09A9">
      <w:pPr>
        <w:pStyle w:val="1"/>
        <w:tabs>
          <w:tab w:val="clear" w:pos="1492"/>
        </w:tabs>
        <w:ind w:left="0" w:firstLine="0"/>
        <w:rPr>
          <w:rFonts w:ascii="Times New Roman" w:hAnsi="Times New Roman" w:cs="Times New Roman"/>
          <w:sz w:val="28"/>
        </w:rPr>
      </w:pPr>
      <w:r w:rsidRPr="00C14037">
        <w:rPr>
          <w:rFonts w:ascii="Times New Roman" w:hAnsi="Times New Roman" w:cs="Times New Roman"/>
          <w:sz w:val="28"/>
        </w:rPr>
        <w:t xml:space="preserve"> Характеристики холостого хода для карбюраторного двигателя:</w:t>
      </w:r>
    </w:p>
    <w:p w:rsidR="00C3051B" w:rsidRPr="00C14037" w:rsidRDefault="00C3051B" w:rsidP="00E25425">
      <w:pPr>
        <w:ind w:firstLine="709"/>
        <w:rPr>
          <w:rFonts w:ascii="Times New Roman" w:hAnsi="Times New Roman" w:cs="Times New Roman"/>
          <w:sz w:val="28"/>
          <w:szCs w:val="28"/>
        </w:rPr>
      </w:pPr>
      <w:r w:rsidRPr="00C14037">
        <w:rPr>
          <w:rFonts w:ascii="Times New Roman" w:hAnsi="Times New Roman" w:cs="Times New Roman"/>
          <w:noProof/>
          <w:sz w:val="28"/>
          <w:szCs w:val="28"/>
          <w:lang w:eastAsia="ru-RU"/>
        </w:rPr>
        <w:drawing>
          <wp:anchor distT="0" distB="0" distL="114300" distR="114300" simplePos="0" relativeHeight="251565056" behindDoc="0" locked="0" layoutInCell="1" allowOverlap="1">
            <wp:simplePos x="0" y="0"/>
            <wp:positionH relativeFrom="column">
              <wp:posOffset>1099648</wp:posOffset>
            </wp:positionH>
            <wp:positionV relativeFrom="paragraph">
              <wp:posOffset>43043</wp:posOffset>
            </wp:positionV>
            <wp:extent cx="4040145" cy="2483708"/>
            <wp:effectExtent l="1905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lum contrast="48000"/>
                    </a:blip>
                    <a:srcRect l="8858" t="55118" r="32480" b="3937"/>
                    <a:stretch>
                      <a:fillRect/>
                    </a:stretch>
                  </pic:blipFill>
                  <pic:spPr bwMode="auto">
                    <a:xfrm>
                      <a:off x="0" y="0"/>
                      <a:ext cx="4040145" cy="2483708"/>
                    </a:xfrm>
                    <a:prstGeom prst="rect">
                      <a:avLst/>
                    </a:prstGeom>
                    <a:noFill/>
                    <a:ln w="9525">
                      <a:noFill/>
                      <a:miter lim="800000"/>
                      <a:headEnd/>
                      <a:tailEnd/>
                    </a:ln>
                  </pic:spPr>
                </pic:pic>
              </a:graphicData>
            </a:graphic>
          </wp:anchor>
        </w:drawing>
      </w:r>
    </w:p>
    <w:p w:rsidR="00C3051B" w:rsidRPr="00C14037" w:rsidRDefault="00C3051B" w:rsidP="00E25425">
      <w:pPr>
        <w:ind w:firstLine="709"/>
        <w:rPr>
          <w:rFonts w:ascii="Times New Roman" w:hAnsi="Times New Roman" w:cs="Times New Roman"/>
          <w:sz w:val="28"/>
          <w:szCs w:val="28"/>
        </w:rPr>
      </w:pPr>
    </w:p>
    <w:p w:rsidR="00C3051B" w:rsidRPr="00C14037" w:rsidRDefault="00C3051B" w:rsidP="00E25425">
      <w:pPr>
        <w:ind w:firstLine="709"/>
        <w:rPr>
          <w:rFonts w:ascii="Times New Roman" w:hAnsi="Times New Roman" w:cs="Times New Roman"/>
          <w:sz w:val="28"/>
          <w:szCs w:val="28"/>
        </w:rPr>
      </w:pPr>
    </w:p>
    <w:p w:rsidR="00C3051B" w:rsidRPr="00C14037" w:rsidRDefault="00C3051B" w:rsidP="00E25425">
      <w:pPr>
        <w:pStyle w:val="a9"/>
        <w:ind w:firstLine="709"/>
        <w:rPr>
          <w:rFonts w:ascii="Times New Roman" w:hAnsi="Times New Roman" w:cs="Times New Roman"/>
          <w:sz w:val="28"/>
          <w:szCs w:val="28"/>
        </w:rPr>
      </w:pPr>
    </w:p>
    <w:p w:rsidR="00C3051B" w:rsidRPr="00C14037" w:rsidRDefault="00C3051B" w:rsidP="00E25425">
      <w:pPr>
        <w:pStyle w:val="a9"/>
        <w:ind w:firstLine="709"/>
        <w:rPr>
          <w:rFonts w:ascii="Times New Roman" w:hAnsi="Times New Roman" w:cs="Times New Roman"/>
          <w:sz w:val="28"/>
          <w:szCs w:val="28"/>
        </w:rPr>
      </w:pPr>
    </w:p>
    <w:p w:rsidR="00C3051B" w:rsidRPr="00C14037" w:rsidRDefault="00C3051B" w:rsidP="00E25425">
      <w:pPr>
        <w:pStyle w:val="a9"/>
        <w:ind w:firstLine="709"/>
        <w:rPr>
          <w:rFonts w:ascii="Times New Roman" w:hAnsi="Times New Roman" w:cs="Times New Roman"/>
          <w:sz w:val="28"/>
          <w:szCs w:val="28"/>
        </w:rPr>
      </w:pPr>
    </w:p>
    <w:p w:rsidR="00C3051B" w:rsidRPr="00C14037" w:rsidRDefault="00C3051B" w:rsidP="00E25425">
      <w:pPr>
        <w:pStyle w:val="a9"/>
        <w:ind w:firstLine="709"/>
        <w:rPr>
          <w:rFonts w:ascii="Times New Roman" w:hAnsi="Times New Roman" w:cs="Times New Roman"/>
          <w:sz w:val="28"/>
          <w:szCs w:val="28"/>
        </w:rPr>
      </w:pPr>
    </w:p>
    <w:p w:rsidR="00C3051B" w:rsidRPr="00C14037" w:rsidRDefault="00C3051B" w:rsidP="00E25425">
      <w:pPr>
        <w:pStyle w:val="a9"/>
        <w:ind w:firstLine="709"/>
        <w:rPr>
          <w:rFonts w:ascii="Times New Roman" w:hAnsi="Times New Roman" w:cs="Times New Roman"/>
          <w:sz w:val="28"/>
          <w:szCs w:val="28"/>
        </w:rPr>
      </w:pPr>
    </w:p>
    <w:p w:rsidR="00C3051B" w:rsidRPr="00C14037" w:rsidRDefault="00C3051B" w:rsidP="00E25425">
      <w:pPr>
        <w:pStyle w:val="a9"/>
        <w:ind w:firstLine="709"/>
        <w:rPr>
          <w:rFonts w:ascii="Times New Roman" w:hAnsi="Times New Roman" w:cs="Times New Roman"/>
          <w:sz w:val="28"/>
          <w:szCs w:val="28"/>
        </w:rPr>
      </w:pPr>
    </w:p>
    <w:p w:rsidR="00C3051B" w:rsidRPr="00C14037" w:rsidRDefault="00C3051B" w:rsidP="00E25425">
      <w:pPr>
        <w:pStyle w:val="a9"/>
        <w:ind w:firstLine="709"/>
        <w:rPr>
          <w:rFonts w:ascii="Times New Roman" w:hAnsi="Times New Roman" w:cs="Times New Roman"/>
          <w:sz w:val="28"/>
          <w:szCs w:val="28"/>
        </w:rPr>
      </w:pPr>
    </w:p>
    <w:p w:rsidR="00C3051B" w:rsidRPr="00C14037" w:rsidRDefault="00C3051B" w:rsidP="00E25425">
      <w:pPr>
        <w:pStyle w:val="a9"/>
        <w:ind w:firstLine="709"/>
        <w:rPr>
          <w:rFonts w:ascii="Times New Roman" w:hAnsi="Times New Roman" w:cs="Times New Roman"/>
          <w:sz w:val="28"/>
          <w:szCs w:val="28"/>
        </w:rPr>
      </w:pPr>
    </w:p>
    <w:p w:rsidR="00C3051B" w:rsidRPr="00C14037" w:rsidRDefault="00C3051B" w:rsidP="00BE3594">
      <w:pPr>
        <w:pStyle w:val="a9"/>
        <w:rPr>
          <w:rFonts w:ascii="Times New Roman" w:hAnsi="Times New Roman" w:cs="Times New Roman"/>
          <w:sz w:val="28"/>
          <w:szCs w:val="28"/>
        </w:rPr>
      </w:pPr>
      <w:r w:rsidRPr="00C14037">
        <w:rPr>
          <w:rFonts w:ascii="Times New Roman" w:hAnsi="Times New Roman" w:cs="Times New Roman"/>
          <w:sz w:val="28"/>
          <w:szCs w:val="28"/>
        </w:rPr>
        <w:t>α – коэффициент избытка воздуха.</w:t>
      </w:r>
    </w:p>
    <w:p w:rsidR="00C3051B" w:rsidRPr="00C14037" w:rsidRDefault="00C3051B" w:rsidP="00BE3594">
      <w:pPr>
        <w:pStyle w:val="a9"/>
        <w:rPr>
          <w:rFonts w:ascii="Times New Roman" w:hAnsi="Times New Roman" w:cs="Times New Roman"/>
          <w:sz w:val="28"/>
          <w:szCs w:val="28"/>
        </w:rPr>
      </w:pP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T</w:t>
      </w:r>
      <w:r w:rsidRPr="00C14037">
        <w:rPr>
          <w:rFonts w:ascii="Times New Roman" w:hAnsi="Times New Roman" w:cs="Times New Roman"/>
          <w:sz w:val="28"/>
          <w:szCs w:val="28"/>
        </w:rPr>
        <w:t xml:space="preserve"> – часовой расход топлива.</w:t>
      </w:r>
    </w:p>
    <w:p w:rsidR="00C3051B" w:rsidRPr="00C14037" w:rsidRDefault="00C3051B" w:rsidP="00BE3594">
      <w:pPr>
        <w:pStyle w:val="a9"/>
        <w:rPr>
          <w:rFonts w:ascii="Times New Roman" w:hAnsi="Times New Roman" w:cs="Times New Roman"/>
          <w:sz w:val="28"/>
          <w:szCs w:val="28"/>
        </w:rPr>
      </w:pPr>
      <w:r w:rsidRPr="00C14037">
        <w:rPr>
          <w:rFonts w:ascii="Times New Roman" w:hAnsi="Times New Roman" w:cs="Times New Roman"/>
          <w:sz w:val="28"/>
          <w:szCs w:val="28"/>
        </w:rPr>
        <w:t>ŋ</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ŋ</w:t>
      </w:r>
      <w:r w:rsidRPr="00C14037">
        <w:rPr>
          <w:rFonts w:ascii="Times New Roman" w:hAnsi="Times New Roman" w:cs="Times New Roman"/>
          <w:sz w:val="28"/>
          <w:szCs w:val="28"/>
          <w:vertAlign w:val="subscript"/>
          <w:lang w:val="en-US"/>
        </w:rPr>
        <w:t>v</w:t>
      </w:r>
      <w:r w:rsidRPr="00C14037">
        <w:rPr>
          <w:rFonts w:ascii="Times New Roman" w:hAnsi="Times New Roman" w:cs="Times New Roman"/>
          <w:sz w:val="28"/>
          <w:szCs w:val="28"/>
        </w:rPr>
        <w:t xml:space="preserve"> – индикаторный КПД и коэффициент наполнения соответственно.</w:t>
      </w:r>
    </w:p>
    <w:p w:rsidR="00C3051B" w:rsidRPr="00C14037" w:rsidRDefault="00C3051B" w:rsidP="00BE3594">
      <w:pPr>
        <w:pStyle w:val="a9"/>
        <w:rPr>
          <w:rFonts w:ascii="Times New Roman" w:hAnsi="Times New Roman" w:cs="Times New Roman"/>
          <w:sz w:val="28"/>
          <w:szCs w:val="28"/>
        </w:rPr>
      </w:pPr>
      <w:r w:rsidRPr="00C14037">
        <w:rPr>
          <w:rFonts w:ascii="Times New Roman" w:hAnsi="Times New Roman" w:cs="Times New Roman"/>
          <w:sz w:val="28"/>
          <w:szCs w:val="28"/>
        </w:rPr>
        <w:t>Характеристика холостого хода используется для регулировки системы холостого хода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карбюраторов.</w:t>
      </w:r>
    </w:p>
    <w:p w:rsidR="00C3051B" w:rsidRPr="00C14037" w:rsidRDefault="00E25425" w:rsidP="009D09A9">
      <w:pPr>
        <w:pStyle w:val="1"/>
        <w:tabs>
          <w:tab w:val="clear" w:pos="1492"/>
        </w:tabs>
        <w:rPr>
          <w:rFonts w:ascii="Times New Roman" w:hAnsi="Times New Roman" w:cs="Times New Roman"/>
          <w:b/>
          <w:color w:val="000000" w:themeColor="text1"/>
          <w:sz w:val="28"/>
        </w:rPr>
      </w:pPr>
      <w:r w:rsidRPr="00C14037">
        <w:rPr>
          <w:rFonts w:ascii="Times New Roman" w:hAnsi="Times New Roman" w:cs="Times New Roman"/>
          <w:b/>
          <w:color w:val="000000" w:themeColor="text1"/>
          <w:sz w:val="28"/>
        </w:rPr>
        <w:lastRenderedPageBreak/>
        <w:t>Лабораторная работа №</w:t>
      </w:r>
      <w:r w:rsidR="007E1225" w:rsidRPr="00C14037">
        <w:rPr>
          <w:rFonts w:ascii="Times New Roman" w:hAnsi="Times New Roman" w:cs="Times New Roman"/>
          <w:b/>
          <w:color w:val="000000" w:themeColor="text1"/>
          <w:sz w:val="28"/>
        </w:rPr>
        <w:t>2</w:t>
      </w:r>
    </w:p>
    <w:p w:rsidR="00C3051B" w:rsidRPr="00C14037" w:rsidRDefault="00BE3594" w:rsidP="009D09A9">
      <w:pPr>
        <w:pStyle w:val="1"/>
        <w:tabs>
          <w:tab w:val="clear" w:pos="1492"/>
        </w:tabs>
        <w:ind w:firstLine="0"/>
        <w:rPr>
          <w:rFonts w:ascii="Times New Roman" w:hAnsi="Times New Roman" w:cs="Times New Roman"/>
          <w:sz w:val="28"/>
        </w:rPr>
      </w:pPr>
      <w:r w:rsidRPr="00C14037">
        <w:rPr>
          <w:rFonts w:ascii="Times New Roman" w:hAnsi="Times New Roman" w:cs="Times New Roman"/>
          <w:sz w:val="28"/>
        </w:rPr>
        <w:t>ТЕМА:</w:t>
      </w:r>
      <w:r w:rsidR="00C3051B" w:rsidRPr="00C14037">
        <w:rPr>
          <w:rFonts w:ascii="Times New Roman" w:hAnsi="Times New Roman" w:cs="Times New Roman"/>
          <w:sz w:val="28"/>
        </w:rPr>
        <w:t>Снятие регулировочной характеристики по углу опережения зажигания.</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w:t>
      </w:r>
      <w:r w:rsidR="00BE3594" w:rsidRPr="00C14037">
        <w:rPr>
          <w:rFonts w:ascii="Times New Roman" w:hAnsi="Times New Roman" w:cs="Times New Roman"/>
          <w:sz w:val="28"/>
          <w:szCs w:val="28"/>
        </w:rPr>
        <w:t>ль работы: Снять регулировочную характеристику по углу опережения зажигания.</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2. Оборудование:</w:t>
      </w:r>
      <w:r w:rsidR="00BE3594" w:rsidRPr="00C14037">
        <w:rPr>
          <w:rFonts w:ascii="Times New Roman" w:hAnsi="Times New Roman" w:cs="Times New Roman"/>
          <w:sz w:val="28"/>
          <w:szCs w:val="28"/>
        </w:rPr>
        <w:t>бензиновый двигатель, стенд.</w:t>
      </w:r>
      <w:r w:rsidRPr="00C14037">
        <w:rPr>
          <w:rFonts w:ascii="Times New Roman" w:hAnsi="Times New Roman" w:cs="Times New Roman"/>
          <w:sz w:val="28"/>
          <w:szCs w:val="28"/>
        </w:rPr>
        <w:t xml:space="preserve"> </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w:t>
      </w:r>
      <w:r w:rsidR="003E655C" w:rsidRPr="00C14037">
        <w:rPr>
          <w:rFonts w:ascii="Times New Roman" w:hAnsi="Times New Roman" w:cs="Times New Roman"/>
          <w:sz w:val="28"/>
          <w:szCs w:val="28"/>
        </w:rPr>
        <w:t>Стуканов В.А. «Основы теории автомобильных двигателей и автомобилей»М. ИД. «Форум» : ИНФРА-М, 2007г.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E25425">
      <w:pPr>
        <w:rPr>
          <w:rFonts w:ascii="Times New Roman" w:hAnsi="Times New Roman" w:cs="Times New Roman"/>
        </w:rPr>
      </w:pP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Угол опережения зажигания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φ</w:t>
      </w:r>
      <w:r w:rsidRPr="00C14037">
        <w:rPr>
          <w:rFonts w:ascii="Times New Roman" w:hAnsi="Times New Roman" w:cs="Times New Roman"/>
          <w:sz w:val="28"/>
          <w:szCs w:val="28"/>
          <w:vertAlign w:val="subscript"/>
        </w:rPr>
        <w:t>оз</w:t>
      </w:r>
      <w:r w:rsidRPr="00C14037">
        <w:rPr>
          <w:rFonts w:ascii="Times New Roman" w:hAnsi="Times New Roman" w:cs="Times New Roman"/>
          <w:sz w:val="28"/>
          <w:szCs w:val="28"/>
        </w:rPr>
        <w:t>, соответствующий максимальной мощности и минимальному удельному расходу топлива, считается наивыгоднейшим.</w:t>
      </w: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Условия получения характеристики:</w:t>
      </w: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-независимая переменная величина – угол опережения зажигания φ</w:t>
      </w:r>
      <w:r w:rsidRPr="00C14037">
        <w:rPr>
          <w:rFonts w:ascii="Times New Roman" w:hAnsi="Times New Roman" w:cs="Times New Roman"/>
          <w:sz w:val="28"/>
          <w:szCs w:val="28"/>
          <w:vertAlign w:val="subscript"/>
        </w:rPr>
        <w:t>оз</w:t>
      </w:r>
      <w:r w:rsidRPr="00C14037">
        <w:rPr>
          <w:rFonts w:ascii="Times New Roman" w:hAnsi="Times New Roman" w:cs="Times New Roman"/>
          <w:sz w:val="28"/>
          <w:szCs w:val="28"/>
        </w:rPr>
        <w:t xml:space="preserve"> ;</w:t>
      </w: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-постоянная величина – частота вращения коленчатого вала и положение дроссельной заслонки;</w:t>
      </w: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-зависимые переменные величины - эффективная мощность, удельный 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часовой расходы топлива.</w:t>
      </w:r>
    </w:p>
    <w:p w:rsidR="00C3051B" w:rsidRPr="00C14037" w:rsidRDefault="00FE5DEA" w:rsidP="00E25425">
      <w:pPr>
        <w:pStyle w:val="a9"/>
        <w:ind w:firstLine="709"/>
        <w:rPr>
          <w:rFonts w:ascii="Times New Roman" w:hAnsi="Times New Roman" w:cs="Times New Roman"/>
          <w:sz w:val="28"/>
          <w:szCs w:val="28"/>
        </w:rPr>
      </w:pPr>
      <w:r w:rsidRPr="00C14037">
        <w:rPr>
          <w:rFonts w:ascii="Times New Roman" w:hAnsi="Times New Roman" w:cs="Times New Roman"/>
          <w:noProof/>
          <w:sz w:val="28"/>
          <w:szCs w:val="28"/>
          <w:lang w:eastAsia="ru-RU"/>
        </w:rPr>
        <w:drawing>
          <wp:inline distT="0" distB="0" distL="0" distR="0">
            <wp:extent cx="3394710" cy="4572000"/>
            <wp:effectExtent l="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lum contrast="15000"/>
                      <a:extLst>
                        <a:ext uri="{28A0092B-C50C-407E-A947-70E740481C1C}">
                          <a14:useLocalDpi xmlns:a14="http://schemas.microsoft.com/office/drawing/2010/main" val="0"/>
                        </a:ext>
                      </a:extLst>
                    </a:blip>
                    <a:srcRect l="44291"/>
                    <a:stretch>
                      <a:fillRect/>
                    </a:stretch>
                  </pic:blipFill>
                  <pic:spPr bwMode="auto">
                    <a:xfrm>
                      <a:off x="0" y="0"/>
                      <a:ext cx="3394710" cy="4572000"/>
                    </a:xfrm>
                    <a:prstGeom prst="rect">
                      <a:avLst/>
                    </a:prstGeom>
                    <a:noFill/>
                    <a:ln w="9525">
                      <a:noFill/>
                      <a:miter lim="800000"/>
                      <a:headEnd/>
                      <a:tailEnd/>
                    </a:ln>
                  </pic:spPr>
                </pic:pic>
              </a:graphicData>
            </a:graphic>
          </wp:inline>
        </w:drawing>
      </w:r>
    </w:p>
    <w:p w:rsidR="00C3051B" w:rsidRPr="00C14037" w:rsidRDefault="00C3051B" w:rsidP="00E25425">
      <w:pPr>
        <w:pStyle w:val="a9"/>
        <w:ind w:firstLine="709"/>
        <w:rPr>
          <w:rFonts w:ascii="Times New Roman" w:hAnsi="Times New Roman" w:cs="Times New Roman"/>
          <w:sz w:val="28"/>
          <w:szCs w:val="28"/>
        </w:rPr>
      </w:pP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lastRenderedPageBreak/>
        <w:t>Коэффициент наполнения</w:t>
      </w:r>
      <w:r w:rsidR="007E1225" w:rsidRPr="00C14037">
        <w:rPr>
          <w:rFonts w:ascii="Times New Roman" w:hAnsi="Times New Roman" w:cs="Times New Roman"/>
          <w:sz w:val="28"/>
          <w:szCs w:val="28"/>
        </w:rPr>
        <w:t xml:space="preserve"> </w:t>
      </w:r>
      <w:r w:rsidRPr="00C14037">
        <w:rPr>
          <w:rFonts w:ascii="Times New Roman" w:hAnsi="Times New Roman" w:cs="Times New Roman"/>
          <w:b/>
          <w:sz w:val="28"/>
          <w:szCs w:val="28"/>
        </w:rPr>
        <w:t>ŋ</w:t>
      </w:r>
      <w:r w:rsidRPr="00C14037">
        <w:rPr>
          <w:rFonts w:ascii="Times New Roman" w:hAnsi="Times New Roman" w:cs="Times New Roman"/>
          <w:b/>
          <w:sz w:val="28"/>
          <w:szCs w:val="28"/>
          <w:vertAlign w:val="subscript"/>
          <w:lang w:val="en-US"/>
        </w:rPr>
        <w:t>v</w:t>
      </w:r>
      <w:r w:rsidRPr="00C14037">
        <w:rPr>
          <w:rFonts w:ascii="Times New Roman" w:hAnsi="Times New Roman" w:cs="Times New Roman"/>
          <w:sz w:val="28"/>
          <w:szCs w:val="28"/>
        </w:rPr>
        <w:t xml:space="preserve"> постоянен, так как постоянны частота вращения коленчатого вала и положение дроссельной заслонки.</w:t>
      </w: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Коэффициент избытка воздуха </w:t>
      </w:r>
      <w:r w:rsidRPr="00C14037">
        <w:rPr>
          <w:rFonts w:ascii="Times New Roman" w:hAnsi="Times New Roman" w:cs="Times New Roman"/>
          <w:b/>
          <w:sz w:val="28"/>
          <w:szCs w:val="28"/>
        </w:rPr>
        <w:t>α</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почти постоянен, так как количество воздуха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топлива постоянны.</w:t>
      </w: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Индикаторный КПД </w:t>
      </w:r>
      <w:r w:rsidRPr="00C14037">
        <w:rPr>
          <w:rFonts w:ascii="Times New Roman" w:hAnsi="Times New Roman" w:cs="Times New Roman"/>
          <w:b/>
          <w:sz w:val="28"/>
          <w:szCs w:val="28"/>
        </w:rPr>
        <w:t>ŋ</w:t>
      </w:r>
      <w:r w:rsidRPr="00C14037">
        <w:rPr>
          <w:rFonts w:ascii="Times New Roman" w:hAnsi="Times New Roman" w:cs="Times New Roman"/>
          <w:b/>
          <w:sz w:val="28"/>
          <w:szCs w:val="28"/>
          <w:vertAlign w:val="subscript"/>
          <w:lang w:val="en-US"/>
        </w:rPr>
        <w:t>i</w:t>
      </w:r>
      <w:r w:rsidRPr="00C14037">
        <w:rPr>
          <w:rFonts w:ascii="Times New Roman" w:hAnsi="Times New Roman" w:cs="Times New Roman"/>
          <w:sz w:val="28"/>
          <w:szCs w:val="28"/>
        </w:rPr>
        <w:t xml:space="preserve"> имеет пониженные значения при раннем зажигании, так как резко повышаются давление и температура в конце процесса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сжатия, возникает детонация, растут потери через неплотности. Индикаторный КПД уменьшается и при позднем зажигании, так как в этом случае процесс расширения накладывается на процесс сгорания, теплота передаётся отработавшим газам и уменьшается индикаторная работа. В обоих случаях потери тепла возрастают. Наибольшее значение </w:t>
      </w:r>
      <w:r w:rsidRPr="00C14037">
        <w:rPr>
          <w:rFonts w:ascii="Times New Roman" w:hAnsi="Times New Roman" w:cs="Times New Roman"/>
          <w:b/>
          <w:sz w:val="28"/>
          <w:szCs w:val="28"/>
        </w:rPr>
        <w:t>ŋ</w:t>
      </w:r>
      <w:r w:rsidRPr="00C14037">
        <w:rPr>
          <w:rFonts w:ascii="Times New Roman" w:hAnsi="Times New Roman" w:cs="Times New Roman"/>
          <w:b/>
          <w:sz w:val="28"/>
          <w:szCs w:val="28"/>
          <w:vertAlign w:val="subscript"/>
          <w:lang w:val="en-US"/>
        </w:rPr>
        <w:t>i</w:t>
      </w:r>
      <w:r w:rsidRPr="00C14037">
        <w:rPr>
          <w:rFonts w:ascii="Times New Roman" w:hAnsi="Times New Roman" w:cs="Times New Roman"/>
          <w:sz w:val="28"/>
          <w:szCs w:val="28"/>
        </w:rPr>
        <w:t xml:space="preserve"> соответствует наивыгоднейшему</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углу опережения зажигания </w:t>
      </w:r>
      <w:r w:rsidRPr="00C14037">
        <w:rPr>
          <w:rFonts w:ascii="Times New Roman" w:hAnsi="Times New Roman" w:cs="Times New Roman"/>
          <w:b/>
          <w:sz w:val="28"/>
          <w:szCs w:val="28"/>
        </w:rPr>
        <w:t>φ</w:t>
      </w:r>
      <w:r w:rsidRPr="00C14037">
        <w:rPr>
          <w:rFonts w:ascii="Times New Roman" w:hAnsi="Times New Roman" w:cs="Times New Roman"/>
          <w:b/>
          <w:sz w:val="28"/>
          <w:szCs w:val="28"/>
          <w:vertAlign w:val="subscript"/>
        </w:rPr>
        <w:t>оз</w:t>
      </w:r>
      <w:r w:rsidRPr="00C14037">
        <w:rPr>
          <w:rFonts w:ascii="Times New Roman" w:hAnsi="Times New Roman" w:cs="Times New Roman"/>
          <w:sz w:val="28"/>
          <w:szCs w:val="28"/>
        </w:rPr>
        <w:t>.</w:t>
      </w: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Наибольшие значения механического КПД также соответствуют наивыгоднейшему значению</w:t>
      </w:r>
      <w:r w:rsidR="007E1225" w:rsidRPr="00C14037">
        <w:rPr>
          <w:rFonts w:ascii="Times New Roman" w:hAnsi="Times New Roman" w:cs="Times New Roman"/>
          <w:sz w:val="28"/>
          <w:szCs w:val="28"/>
        </w:rPr>
        <w:t xml:space="preserve"> </w:t>
      </w:r>
      <w:r w:rsidRPr="00C14037">
        <w:rPr>
          <w:rFonts w:ascii="Times New Roman" w:hAnsi="Times New Roman" w:cs="Times New Roman"/>
          <w:b/>
          <w:sz w:val="28"/>
          <w:szCs w:val="28"/>
        </w:rPr>
        <w:t>φ</w:t>
      </w:r>
      <w:r w:rsidRPr="00C14037">
        <w:rPr>
          <w:rFonts w:ascii="Times New Roman" w:hAnsi="Times New Roman" w:cs="Times New Roman"/>
          <w:b/>
          <w:sz w:val="28"/>
          <w:szCs w:val="28"/>
          <w:vertAlign w:val="subscript"/>
        </w:rPr>
        <w:t>оз</w:t>
      </w:r>
      <w:r w:rsidRPr="00C14037">
        <w:rPr>
          <w:rFonts w:ascii="Times New Roman" w:hAnsi="Times New Roman" w:cs="Times New Roman"/>
          <w:sz w:val="28"/>
          <w:szCs w:val="28"/>
        </w:rPr>
        <w:t>.</w:t>
      </w: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Максимальная мощность и минимальный удельный расход топлива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будут при максимальных значениях </w:t>
      </w:r>
      <w:r w:rsidRPr="00C14037">
        <w:rPr>
          <w:rFonts w:ascii="Times New Roman" w:hAnsi="Times New Roman" w:cs="Times New Roman"/>
          <w:b/>
          <w:sz w:val="28"/>
          <w:szCs w:val="28"/>
        </w:rPr>
        <w:t>ŋ</w:t>
      </w:r>
      <w:r w:rsidRPr="00C14037">
        <w:rPr>
          <w:rFonts w:ascii="Times New Roman" w:hAnsi="Times New Roman" w:cs="Times New Roman"/>
          <w:b/>
          <w:sz w:val="28"/>
          <w:szCs w:val="28"/>
          <w:vertAlign w:val="subscript"/>
          <w:lang w:val="en-US"/>
        </w:rPr>
        <w:t>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w:t>
      </w:r>
      <w:r w:rsidR="007E1225" w:rsidRPr="00C14037">
        <w:rPr>
          <w:rFonts w:ascii="Times New Roman" w:hAnsi="Times New Roman" w:cs="Times New Roman"/>
          <w:sz w:val="28"/>
          <w:szCs w:val="28"/>
        </w:rPr>
        <w:t xml:space="preserve"> </w:t>
      </w:r>
      <w:r w:rsidRPr="00C14037">
        <w:rPr>
          <w:rFonts w:ascii="Times New Roman" w:hAnsi="Times New Roman" w:cs="Times New Roman"/>
          <w:b/>
          <w:sz w:val="28"/>
          <w:szCs w:val="28"/>
        </w:rPr>
        <w:t>ŋ</w:t>
      </w:r>
      <w:r w:rsidRPr="00C14037">
        <w:rPr>
          <w:rFonts w:ascii="Times New Roman" w:hAnsi="Times New Roman" w:cs="Times New Roman"/>
          <w:b/>
          <w:sz w:val="28"/>
          <w:szCs w:val="28"/>
          <w:vertAlign w:val="subscript"/>
        </w:rPr>
        <w:t>м</w:t>
      </w:r>
      <w:r w:rsidRPr="00C14037">
        <w:rPr>
          <w:rFonts w:ascii="Times New Roman" w:hAnsi="Times New Roman" w:cs="Times New Roman"/>
          <w:sz w:val="28"/>
          <w:szCs w:val="28"/>
        </w:rPr>
        <w:t>.</w:t>
      </w:r>
    </w:p>
    <w:p w:rsidR="00C3051B" w:rsidRPr="00C14037" w:rsidRDefault="00C3051B" w:rsidP="00E25425">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Характеристики по углу опережения зажигания служат единственным средством для определения параметров центробежного и вакуумного регуляторов опережения зажигания. </w:t>
      </w:r>
    </w:p>
    <w:p w:rsidR="00C3051B" w:rsidRPr="00C14037" w:rsidRDefault="00C3051B" w:rsidP="00E25425">
      <w:pPr>
        <w:ind w:firstLine="709"/>
        <w:jc w:val="center"/>
        <w:rPr>
          <w:rFonts w:ascii="Times New Roman" w:hAnsi="Times New Roman" w:cs="Times New Roman"/>
          <w:b/>
          <w:sz w:val="28"/>
          <w:szCs w:val="28"/>
        </w:rPr>
      </w:pPr>
    </w:p>
    <w:p w:rsidR="00C3051B" w:rsidRPr="00C14037" w:rsidRDefault="00C3051B" w:rsidP="00E25425">
      <w:pPr>
        <w:ind w:firstLine="709"/>
        <w:jc w:val="center"/>
        <w:rPr>
          <w:rFonts w:ascii="Times New Roman" w:hAnsi="Times New Roman" w:cs="Times New Roman"/>
          <w:b/>
          <w:sz w:val="28"/>
          <w:szCs w:val="28"/>
        </w:rPr>
      </w:pPr>
    </w:p>
    <w:p w:rsidR="00C3051B" w:rsidRPr="00C14037" w:rsidRDefault="00C3051B" w:rsidP="00E25425">
      <w:pPr>
        <w:ind w:firstLine="709"/>
        <w:jc w:val="center"/>
        <w:rPr>
          <w:rFonts w:ascii="Times New Roman" w:hAnsi="Times New Roman" w:cs="Times New Roman"/>
          <w:b/>
          <w:sz w:val="28"/>
          <w:szCs w:val="28"/>
        </w:rPr>
      </w:pPr>
      <w:r w:rsidRPr="00C14037">
        <w:rPr>
          <w:rFonts w:ascii="Times New Roman" w:hAnsi="Times New Roman" w:cs="Times New Roman"/>
          <w:b/>
          <w:sz w:val="28"/>
          <w:szCs w:val="28"/>
        </w:rPr>
        <w:t>Лабораторная работа №</w:t>
      </w:r>
      <w:r w:rsidR="007E1225" w:rsidRPr="00C14037">
        <w:rPr>
          <w:rFonts w:ascii="Times New Roman" w:hAnsi="Times New Roman" w:cs="Times New Roman"/>
          <w:b/>
          <w:sz w:val="28"/>
          <w:szCs w:val="28"/>
        </w:rPr>
        <w:t>3</w:t>
      </w:r>
      <w:r w:rsidRPr="00C14037">
        <w:rPr>
          <w:rFonts w:ascii="Times New Roman" w:hAnsi="Times New Roman" w:cs="Times New Roman"/>
          <w:b/>
          <w:sz w:val="28"/>
          <w:szCs w:val="28"/>
        </w:rPr>
        <w:t>.</w:t>
      </w:r>
    </w:p>
    <w:p w:rsidR="00C3051B" w:rsidRPr="00C14037" w:rsidRDefault="00BE3594" w:rsidP="00E25425">
      <w:pPr>
        <w:ind w:firstLine="709"/>
        <w:jc w:val="center"/>
        <w:rPr>
          <w:rFonts w:ascii="Times New Roman" w:hAnsi="Times New Roman" w:cs="Times New Roman"/>
          <w:sz w:val="28"/>
          <w:szCs w:val="28"/>
        </w:rPr>
      </w:pPr>
      <w:r w:rsidRPr="00C14037">
        <w:rPr>
          <w:rFonts w:ascii="Times New Roman" w:hAnsi="Times New Roman" w:cs="Times New Roman"/>
          <w:sz w:val="28"/>
          <w:szCs w:val="28"/>
        </w:rPr>
        <w:t>Тема:</w:t>
      </w:r>
      <w:r w:rsidR="00C3051B" w:rsidRPr="00C14037">
        <w:rPr>
          <w:rFonts w:ascii="Times New Roman" w:hAnsi="Times New Roman" w:cs="Times New Roman"/>
          <w:sz w:val="28"/>
          <w:szCs w:val="28"/>
        </w:rPr>
        <w:t>Снятие внешней скоростной характеристики дизельного двигателя.</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w:t>
      </w:r>
      <w:r w:rsidR="00BE3594" w:rsidRPr="00C14037">
        <w:rPr>
          <w:rFonts w:ascii="Times New Roman" w:hAnsi="Times New Roman" w:cs="Times New Roman"/>
          <w:sz w:val="28"/>
          <w:szCs w:val="28"/>
        </w:rPr>
        <w:t>ль работы: Снять внешнюю скоростную характеристику дизельного двигателя.</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BE3594" w:rsidRPr="00C14037">
        <w:rPr>
          <w:rFonts w:ascii="Times New Roman" w:hAnsi="Times New Roman" w:cs="Times New Roman"/>
          <w:sz w:val="28"/>
          <w:szCs w:val="28"/>
        </w:rPr>
        <w:t>дизельный</w:t>
      </w:r>
      <w:r w:rsidRPr="00C14037">
        <w:rPr>
          <w:rFonts w:ascii="Times New Roman" w:hAnsi="Times New Roman" w:cs="Times New Roman"/>
          <w:sz w:val="28"/>
          <w:szCs w:val="28"/>
        </w:rPr>
        <w:t xml:space="preserve"> </w:t>
      </w:r>
      <w:r w:rsidR="00BE3594" w:rsidRPr="00C14037">
        <w:rPr>
          <w:rFonts w:ascii="Times New Roman" w:hAnsi="Times New Roman" w:cs="Times New Roman"/>
          <w:sz w:val="28"/>
          <w:szCs w:val="28"/>
        </w:rPr>
        <w:t>двигатель, стенд</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 </w:t>
      </w:r>
      <w:r w:rsidR="003E655C" w:rsidRPr="00C14037">
        <w:rPr>
          <w:rFonts w:ascii="Times New Roman" w:hAnsi="Times New Roman" w:cs="Times New Roman"/>
          <w:sz w:val="28"/>
          <w:szCs w:val="28"/>
        </w:rPr>
        <w:t>Стуканов В.А. «Основы теории автомобильных двигателей и автомобилей»М. ИД. «Форум» : ИНФРА-М, 2007г.</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4. Порядок выполнения работы:</w:t>
      </w:r>
    </w:p>
    <w:p w:rsidR="00E25425" w:rsidRPr="00C14037" w:rsidRDefault="00E25425" w:rsidP="00E25425">
      <w:pPr>
        <w:ind w:firstLine="709"/>
        <w:jc w:val="center"/>
        <w:rPr>
          <w:rFonts w:ascii="Times New Roman" w:hAnsi="Times New Roman" w:cs="Times New Roman"/>
          <w:sz w:val="28"/>
          <w:szCs w:val="28"/>
        </w:rPr>
      </w:pPr>
    </w:p>
    <w:p w:rsidR="00C3051B" w:rsidRPr="00C14037" w:rsidRDefault="00C3051B" w:rsidP="00E25425">
      <w:pPr>
        <w:ind w:firstLine="709"/>
        <w:rPr>
          <w:rFonts w:ascii="Times New Roman" w:hAnsi="Times New Roman" w:cs="Times New Roman"/>
          <w:sz w:val="28"/>
          <w:szCs w:val="28"/>
        </w:rPr>
      </w:pPr>
      <w:r w:rsidRPr="00C14037">
        <w:rPr>
          <w:rFonts w:ascii="Times New Roman" w:hAnsi="Times New Roman" w:cs="Times New Roman"/>
          <w:sz w:val="28"/>
          <w:szCs w:val="28"/>
        </w:rPr>
        <w:t xml:space="preserve">Скоростной характеристикой двигателя называется зависимость изменения показателей работы от частоты вращения коленчатого вала. С помощью скоростной характеристики определяют наиболее эффективные режимы движения автомобиля, его максимальную скорость. При работе двигателя частота вращения коленвала изменяется очень часто, как и нагрузка на двигатель, при этом она оказывает значительное влияние на все показатели работы двигателя. </w:t>
      </w:r>
    </w:p>
    <w:p w:rsidR="00C3051B" w:rsidRPr="00C14037" w:rsidRDefault="00C3051B" w:rsidP="00E25425">
      <w:pPr>
        <w:ind w:firstLine="709"/>
        <w:rPr>
          <w:rFonts w:ascii="Times New Roman" w:hAnsi="Times New Roman" w:cs="Times New Roman"/>
          <w:sz w:val="28"/>
          <w:szCs w:val="28"/>
        </w:rPr>
      </w:pPr>
      <w:r w:rsidRPr="00C14037">
        <w:rPr>
          <w:rFonts w:ascii="Times New Roman" w:hAnsi="Times New Roman" w:cs="Times New Roman"/>
          <w:sz w:val="28"/>
          <w:szCs w:val="28"/>
        </w:rPr>
        <w:lastRenderedPageBreak/>
        <w:t>Целью снятия скоростной характеристики является установление зависимости изменениё показателей работы двигателя от частоты вращения коленвала.</w:t>
      </w:r>
    </w:p>
    <w:p w:rsidR="00C3051B" w:rsidRPr="00C14037" w:rsidRDefault="00C3051B" w:rsidP="00E25425">
      <w:pPr>
        <w:ind w:firstLine="709"/>
        <w:rPr>
          <w:rFonts w:ascii="Times New Roman" w:hAnsi="Times New Roman" w:cs="Times New Roman"/>
          <w:sz w:val="28"/>
          <w:szCs w:val="28"/>
        </w:rPr>
      </w:pPr>
    </w:p>
    <w:p w:rsidR="00C3051B" w:rsidRPr="00C14037" w:rsidRDefault="00C3051B" w:rsidP="00E25425">
      <w:pPr>
        <w:ind w:right="-81" w:firstLine="709"/>
        <w:rPr>
          <w:rFonts w:ascii="Times New Roman" w:hAnsi="Times New Roman" w:cs="Times New Roman"/>
          <w:sz w:val="28"/>
          <w:szCs w:val="28"/>
        </w:rPr>
      </w:pPr>
      <w:r w:rsidRPr="00C14037">
        <w:rPr>
          <w:rFonts w:ascii="Times New Roman" w:hAnsi="Times New Roman" w:cs="Times New Roman"/>
          <w:sz w:val="28"/>
          <w:szCs w:val="28"/>
        </w:rPr>
        <w:t>Отличительной особенностью дизельного двигателя является малое сопротивление на впуске, а также возрастающие с ростом частоты вращения коленвала механические потери и цикловая подача. Увеличение цикловой подачи происходит из-за уменьшения потерь через неплотности, при этом увеличивается активный ход плунжера ТНВД. Поэтому при уменьшении нагрузки и соответственно возрастанием частоты вращения коленвала может наблюдаться резкое её увеличение вплоть до</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«разноса» двигателя, а при увеличении нагрузки и уменьшении частоты вращения коленвала может произойти остановка двигателя.</w:t>
      </w:r>
    </w:p>
    <w:p w:rsidR="00C3051B" w:rsidRPr="00C14037" w:rsidRDefault="00BE3594" w:rsidP="00E25425">
      <w:pPr>
        <w:ind w:right="-81" w:firstLine="709"/>
        <w:rPr>
          <w:rFonts w:ascii="Times New Roman" w:hAnsi="Times New Roman" w:cs="Times New Roman"/>
          <w:sz w:val="28"/>
          <w:szCs w:val="28"/>
        </w:rPr>
      </w:pPr>
      <w:r w:rsidRPr="00C14037">
        <w:rPr>
          <w:rFonts w:ascii="Times New Roman" w:hAnsi="Times New Roman" w:cs="Times New Roman"/>
          <w:noProof/>
          <w:sz w:val="28"/>
          <w:szCs w:val="28"/>
          <w:lang w:eastAsia="ru-RU"/>
        </w:rPr>
        <w:drawing>
          <wp:anchor distT="0" distB="0" distL="114300" distR="114300" simplePos="0" relativeHeight="251567104" behindDoc="0" locked="0" layoutInCell="1" allowOverlap="1">
            <wp:simplePos x="0" y="0"/>
            <wp:positionH relativeFrom="column">
              <wp:posOffset>1025525</wp:posOffset>
            </wp:positionH>
            <wp:positionV relativeFrom="paragraph">
              <wp:posOffset>101600</wp:posOffset>
            </wp:positionV>
            <wp:extent cx="2675890" cy="1692275"/>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lum bright="20000" contrast="16000"/>
                    </a:blip>
                    <a:srcRect l="38387" t="59055" r="17717" b="3937"/>
                    <a:stretch>
                      <a:fillRect/>
                    </a:stretch>
                  </pic:blipFill>
                  <pic:spPr bwMode="auto">
                    <a:xfrm>
                      <a:off x="0" y="0"/>
                      <a:ext cx="2675890" cy="1692275"/>
                    </a:xfrm>
                    <a:prstGeom prst="rect">
                      <a:avLst/>
                    </a:prstGeom>
                    <a:noFill/>
                    <a:ln w="9525">
                      <a:noFill/>
                      <a:miter lim="800000"/>
                      <a:headEnd/>
                      <a:tailEnd/>
                    </a:ln>
                  </pic:spPr>
                </pic:pic>
              </a:graphicData>
            </a:graphic>
          </wp:anchor>
        </w:drawing>
      </w:r>
    </w:p>
    <w:p w:rsidR="00C3051B" w:rsidRPr="00C14037" w:rsidRDefault="00C3051B" w:rsidP="00E25425">
      <w:pPr>
        <w:ind w:right="-81" w:firstLine="709"/>
        <w:rPr>
          <w:rFonts w:ascii="Times New Roman" w:hAnsi="Times New Roman" w:cs="Times New Roman"/>
          <w:sz w:val="28"/>
          <w:szCs w:val="28"/>
        </w:rPr>
      </w:pPr>
    </w:p>
    <w:p w:rsidR="00C3051B" w:rsidRPr="00C14037" w:rsidRDefault="00C3051B" w:rsidP="00E25425">
      <w:pPr>
        <w:ind w:right="-81" w:firstLine="709"/>
        <w:rPr>
          <w:rFonts w:ascii="Times New Roman" w:hAnsi="Times New Roman" w:cs="Times New Roman"/>
          <w:sz w:val="28"/>
          <w:szCs w:val="28"/>
        </w:rPr>
      </w:pPr>
    </w:p>
    <w:p w:rsidR="00C3051B" w:rsidRPr="00C14037" w:rsidRDefault="00C3051B" w:rsidP="00BE3594">
      <w:pPr>
        <w:ind w:right="-81"/>
        <w:rPr>
          <w:rFonts w:ascii="Times New Roman" w:hAnsi="Times New Roman" w:cs="Times New Roman"/>
          <w:sz w:val="28"/>
          <w:szCs w:val="28"/>
        </w:rPr>
      </w:pPr>
    </w:p>
    <w:p w:rsidR="00C3051B" w:rsidRPr="00C14037" w:rsidRDefault="00C3051B" w:rsidP="00E25425">
      <w:pPr>
        <w:ind w:right="-81" w:firstLine="709"/>
        <w:rPr>
          <w:rFonts w:ascii="Times New Roman" w:hAnsi="Times New Roman" w:cs="Times New Roman"/>
          <w:sz w:val="28"/>
          <w:szCs w:val="28"/>
        </w:rPr>
      </w:pPr>
      <w:r w:rsidRPr="00C14037">
        <w:rPr>
          <w:rFonts w:ascii="Times New Roman" w:hAnsi="Times New Roman" w:cs="Times New Roman"/>
          <w:sz w:val="28"/>
          <w:szCs w:val="28"/>
        </w:rPr>
        <w:t>Зависимость основных параметров цикла.</w:t>
      </w:r>
    </w:p>
    <w:p w:rsidR="00C3051B" w:rsidRPr="00C14037" w:rsidRDefault="00C3051B" w:rsidP="00E25425">
      <w:pPr>
        <w:ind w:right="-81" w:firstLine="709"/>
        <w:rPr>
          <w:rFonts w:ascii="Times New Roman" w:hAnsi="Times New Roman" w:cs="Times New Roman"/>
          <w:sz w:val="28"/>
          <w:szCs w:val="28"/>
        </w:rPr>
      </w:pPr>
      <w:r w:rsidRPr="00C14037">
        <w:rPr>
          <w:rFonts w:ascii="Times New Roman" w:hAnsi="Times New Roman" w:cs="Times New Roman"/>
          <w:noProof/>
          <w:sz w:val="28"/>
          <w:szCs w:val="28"/>
          <w:lang w:eastAsia="ru-RU"/>
        </w:rPr>
        <w:drawing>
          <wp:anchor distT="0" distB="0" distL="114300" distR="114300" simplePos="0" relativeHeight="251569152" behindDoc="0" locked="0" layoutInCell="1" allowOverlap="1">
            <wp:simplePos x="0" y="0"/>
            <wp:positionH relativeFrom="column">
              <wp:posOffset>595630</wp:posOffset>
            </wp:positionH>
            <wp:positionV relativeFrom="paragraph">
              <wp:posOffset>156845</wp:posOffset>
            </wp:positionV>
            <wp:extent cx="2855595" cy="2592070"/>
            <wp:effectExtent l="19050" t="0" r="1905"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lum bright="18000" contrast="12000"/>
                    </a:blip>
                    <a:srcRect l="23622" t="27559" r="29527" b="15749"/>
                    <a:stretch>
                      <a:fillRect/>
                    </a:stretch>
                  </pic:blipFill>
                  <pic:spPr bwMode="auto">
                    <a:xfrm>
                      <a:off x="0" y="0"/>
                      <a:ext cx="2855595" cy="2592070"/>
                    </a:xfrm>
                    <a:prstGeom prst="rect">
                      <a:avLst/>
                    </a:prstGeom>
                    <a:noFill/>
                    <a:ln w="9525">
                      <a:noFill/>
                      <a:miter lim="800000"/>
                      <a:headEnd/>
                      <a:tailEnd/>
                    </a:ln>
                  </pic:spPr>
                </pic:pic>
              </a:graphicData>
            </a:graphic>
          </wp:anchor>
        </w:drawing>
      </w:r>
    </w:p>
    <w:p w:rsidR="00C3051B" w:rsidRPr="00C14037" w:rsidRDefault="00C3051B" w:rsidP="00E25425">
      <w:pPr>
        <w:ind w:right="-81" w:firstLine="709"/>
        <w:rPr>
          <w:rFonts w:ascii="Times New Roman" w:hAnsi="Times New Roman" w:cs="Times New Roman"/>
          <w:sz w:val="28"/>
          <w:szCs w:val="28"/>
        </w:rPr>
      </w:pPr>
    </w:p>
    <w:p w:rsidR="00C3051B" w:rsidRPr="00C14037" w:rsidRDefault="00C3051B" w:rsidP="00E25425">
      <w:pPr>
        <w:ind w:right="-81" w:firstLine="709"/>
        <w:rPr>
          <w:rFonts w:ascii="Times New Roman" w:hAnsi="Times New Roman" w:cs="Times New Roman"/>
          <w:sz w:val="28"/>
          <w:szCs w:val="28"/>
        </w:rPr>
      </w:pPr>
    </w:p>
    <w:p w:rsidR="00C3051B" w:rsidRPr="00C14037" w:rsidRDefault="00C3051B" w:rsidP="00E25425">
      <w:pPr>
        <w:ind w:right="-81" w:firstLine="709"/>
        <w:rPr>
          <w:rFonts w:ascii="Times New Roman" w:hAnsi="Times New Roman" w:cs="Times New Roman"/>
          <w:sz w:val="28"/>
          <w:szCs w:val="28"/>
        </w:rPr>
      </w:pPr>
    </w:p>
    <w:p w:rsidR="00C3051B" w:rsidRPr="00C14037" w:rsidRDefault="00C3051B" w:rsidP="00E25425">
      <w:pPr>
        <w:ind w:right="-81" w:firstLine="709"/>
        <w:rPr>
          <w:rFonts w:ascii="Times New Roman" w:hAnsi="Times New Roman" w:cs="Times New Roman"/>
          <w:sz w:val="28"/>
          <w:szCs w:val="28"/>
        </w:rPr>
      </w:pPr>
    </w:p>
    <w:p w:rsidR="00C3051B" w:rsidRPr="00C14037" w:rsidRDefault="00C3051B" w:rsidP="00E25425">
      <w:pPr>
        <w:ind w:right="-81" w:firstLine="709"/>
        <w:rPr>
          <w:rFonts w:ascii="Times New Roman" w:hAnsi="Times New Roman" w:cs="Times New Roman"/>
          <w:sz w:val="28"/>
          <w:szCs w:val="28"/>
        </w:rPr>
      </w:pPr>
    </w:p>
    <w:p w:rsidR="00C3051B" w:rsidRPr="00C14037" w:rsidRDefault="00C3051B" w:rsidP="00E25425">
      <w:pPr>
        <w:ind w:right="-81" w:firstLine="709"/>
        <w:rPr>
          <w:rFonts w:ascii="Times New Roman" w:hAnsi="Times New Roman" w:cs="Times New Roman"/>
          <w:sz w:val="28"/>
          <w:szCs w:val="28"/>
        </w:rPr>
      </w:pPr>
    </w:p>
    <w:p w:rsidR="00C3051B" w:rsidRPr="00C14037" w:rsidRDefault="00C3051B" w:rsidP="00BE3594">
      <w:pPr>
        <w:ind w:right="-81"/>
        <w:rPr>
          <w:rFonts w:ascii="Times New Roman" w:hAnsi="Times New Roman" w:cs="Times New Roman"/>
          <w:sz w:val="28"/>
          <w:szCs w:val="28"/>
        </w:rPr>
      </w:pPr>
    </w:p>
    <w:p w:rsidR="00C3051B" w:rsidRPr="00C14037" w:rsidRDefault="007E1225" w:rsidP="00E25425">
      <w:pPr>
        <w:ind w:right="-81"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rPr>
        <w:t>Зависимости изменений показателей работы двигателя.</w:t>
      </w:r>
    </w:p>
    <w:p w:rsidR="00C3051B" w:rsidRPr="00C14037" w:rsidRDefault="00C3051B" w:rsidP="00E25425">
      <w:pPr>
        <w:ind w:right="-81" w:firstLine="709"/>
        <w:rPr>
          <w:rFonts w:ascii="Times New Roman" w:hAnsi="Times New Roman" w:cs="Times New Roman"/>
          <w:sz w:val="28"/>
          <w:szCs w:val="28"/>
        </w:rPr>
      </w:pPr>
    </w:p>
    <w:p w:rsidR="00C3051B" w:rsidRPr="00C14037" w:rsidRDefault="00C3051B" w:rsidP="00E25425">
      <w:pPr>
        <w:ind w:right="-81" w:firstLine="709"/>
        <w:rPr>
          <w:rFonts w:ascii="Times New Roman" w:hAnsi="Times New Roman" w:cs="Times New Roman"/>
          <w:sz w:val="28"/>
          <w:szCs w:val="28"/>
        </w:rPr>
      </w:pPr>
      <w:r w:rsidRPr="00C14037">
        <w:rPr>
          <w:rFonts w:ascii="Times New Roman" w:hAnsi="Times New Roman" w:cs="Times New Roman"/>
          <w:sz w:val="28"/>
          <w:szCs w:val="28"/>
        </w:rPr>
        <w:lastRenderedPageBreak/>
        <w:t xml:space="preserve">Кривая мощности </w:t>
      </w: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e</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резко идёт вверх с ростом частоты вращения коленвала, что обусловлено одновременным ростом </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v</w:t>
      </w:r>
      <w:r w:rsidRPr="00C14037">
        <w:rPr>
          <w:rFonts w:ascii="Times New Roman" w:hAnsi="Times New Roman" w:cs="Times New Roman"/>
          <w:sz w:val="28"/>
          <w:szCs w:val="28"/>
        </w:rPr>
        <w:t>,</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(индикаторный КПД)</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 цикловой подачи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rPr>
        <w:t>тц</w:t>
      </w:r>
      <w:r w:rsidRPr="00C14037">
        <w:rPr>
          <w:rFonts w:ascii="Times New Roman" w:hAnsi="Times New Roman" w:cs="Times New Roman"/>
          <w:sz w:val="28"/>
          <w:szCs w:val="28"/>
        </w:rPr>
        <w:t xml:space="preserve"> при небольшом изменении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rPr>
        <w:t>м</w:t>
      </w:r>
      <w:r w:rsidRPr="00C14037">
        <w:rPr>
          <w:rFonts w:ascii="Times New Roman" w:hAnsi="Times New Roman" w:cs="Times New Roman"/>
          <w:sz w:val="28"/>
          <w:szCs w:val="28"/>
        </w:rPr>
        <w:t xml:space="preserve"> (механического КПД).</w:t>
      </w:r>
    </w:p>
    <w:p w:rsidR="00C3051B" w:rsidRPr="00C14037" w:rsidRDefault="00C3051B" w:rsidP="00E25425">
      <w:pPr>
        <w:ind w:right="-81" w:firstLine="709"/>
        <w:rPr>
          <w:rFonts w:ascii="Times New Roman" w:hAnsi="Times New Roman" w:cs="Times New Roman"/>
          <w:sz w:val="28"/>
          <w:szCs w:val="28"/>
        </w:rPr>
      </w:pPr>
      <w:r w:rsidRPr="00C14037">
        <w:rPr>
          <w:rFonts w:ascii="Times New Roman" w:hAnsi="Times New Roman" w:cs="Times New Roman"/>
          <w:sz w:val="28"/>
          <w:szCs w:val="28"/>
        </w:rPr>
        <w:t xml:space="preserve">Рост коэффициента наполнения </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v</w:t>
      </w:r>
      <w:r w:rsidRPr="00C14037">
        <w:rPr>
          <w:rFonts w:ascii="Times New Roman" w:hAnsi="Times New Roman" w:cs="Times New Roman"/>
          <w:sz w:val="28"/>
          <w:szCs w:val="28"/>
        </w:rPr>
        <w:t>(коэффициента наполнения) на большей части при одновременном росте цикловой подачи</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rPr>
        <w:t>тц</w:t>
      </w:r>
      <w:r w:rsidRPr="00C14037">
        <w:rPr>
          <w:rFonts w:ascii="Times New Roman" w:hAnsi="Times New Roman" w:cs="Times New Roman"/>
          <w:sz w:val="28"/>
          <w:szCs w:val="28"/>
        </w:rPr>
        <w:t xml:space="preserve"> создаёт условия для быстрого роста частоты вращения коленвала (разнос) поэтому дизельные двигатели всегда имеют ограничители максимальной частоты вращения коленвала.</w:t>
      </w:r>
      <w:r w:rsidR="007E1225" w:rsidRPr="00C14037">
        <w:rPr>
          <w:rFonts w:ascii="Times New Roman" w:hAnsi="Times New Roman" w:cs="Times New Roman"/>
          <w:sz w:val="28"/>
          <w:szCs w:val="28"/>
        </w:rPr>
        <w:t xml:space="preserve"> </w:t>
      </w:r>
    </w:p>
    <w:p w:rsidR="00C3051B" w:rsidRPr="00C14037" w:rsidRDefault="00C3051B" w:rsidP="00E25425">
      <w:pPr>
        <w:ind w:right="-81" w:firstLine="709"/>
        <w:rPr>
          <w:rFonts w:ascii="Times New Roman" w:hAnsi="Times New Roman" w:cs="Times New Roman"/>
          <w:sz w:val="28"/>
          <w:szCs w:val="28"/>
        </w:rPr>
      </w:pPr>
      <w:r w:rsidRPr="00C14037">
        <w:rPr>
          <w:rFonts w:ascii="Times New Roman" w:hAnsi="Times New Roman" w:cs="Times New Roman"/>
          <w:sz w:val="28"/>
          <w:szCs w:val="28"/>
        </w:rPr>
        <w:t xml:space="preserve"> Кривая мощности дизельных двигателей имеет один перегиб</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rPr>
        <w:t>м</w:t>
      </w:r>
      <w:r w:rsidRPr="00C14037">
        <w:rPr>
          <w:rFonts w:ascii="Times New Roman" w:hAnsi="Times New Roman" w:cs="Times New Roman"/>
          <w:sz w:val="28"/>
          <w:szCs w:val="28"/>
        </w:rPr>
        <w:t>, второй находится за пределами эксплуатационных частот вращения коленвала. Поэтому дизельные двигатели используют только часть скоростной характеристики, отличающиеся наиболее высокими значениями параметров</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rPr>
        <w:t>м ,</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v</w:t>
      </w:r>
      <w:r w:rsidRPr="00C14037">
        <w:rPr>
          <w:rFonts w:ascii="Times New Roman" w:hAnsi="Times New Roman" w:cs="Times New Roman"/>
          <w:sz w:val="28"/>
          <w:szCs w:val="28"/>
        </w:rPr>
        <w:t>,</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w:t>
      </w:r>
    </w:p>
    <w:p w:rsidR="00C3051B" w:rsidRPr="00C14037" w:rsidRDefault="00C3051B" w:rsidP="00E25425">
      <w:pPr>
        <w:ind w:right="-81" w:firstLine="709"/>
        <w:rPr>
          <w:rFonts w:ascii="Times New Roman" w:hAnsi="Times New Roman" w:cs="Times New Roman"/>
          <w:sz w:val="28"/>
          <w:szCs w:val="28"/>
        </w:rPr>
      </w:pPr>
      <w:r w:rsidRPr="00C14037">
        <w:rPr>
          <w:rFonts w:ascii="Times New Roman" w:hAnsi="Times New Roman" w:cs="Times New Roman"/>
          <w:sz w:val="28"/>
          <w:szCs w:val="28"/>
        </w:rPr>
        <w:t>Плавный характер изменения М</w:t>
      </w:r>
      <w:r w:rsidRPr="00C14037">
        <w:rPr>
          <w:rFonts w:ascii="Times New Roman" w:hAnsi="Times New Roman" w:cs="Times New Roman"/>
          <w:sz w:val="28"/>
          <w:szCs w:val="28"/>
          <w:vertAlign w:val="subscript"/>
        </w:rPr>
        <w:t>кр</w:t>
      </w:r>
      <w:r w:rsidRPr="00C14037">
        <w:rPr>
          <w:rFonts w:ascii="Times New Roman" w:hAnsi="Times New Roman" w:cs="Times New Roman"/>
          <w:sz w:val="28"/>
          <w:szCs w:val="28"/>
        </w:rPr>
        <w:t xml:space="preserve"> объясняется незначительными изменениями основных параметров цикла.</w:t>
      </w:r>
    </w:p>
    <w:p w:rsidR="00C3051B" w:rsidRPr="00C14037" w:rsidRDefault="00C3051B" w:rsidP="00E25425">
      <w:pPr>
        <w:ind w:right="-81" w:firstLine="709"/>
        <w:rPr>
          <w:rFonts w:ascii="Times New Roman" w:hAnsi="Times New Roman" w:cs="Times New Roman"/>
          <w:sz w:val="28"/>
          <w:szCs w:val="28"/>
        </w:rPr>
      </w:pPr>
      <w:r w:rsidRPr="00C14037">
        <w:rPr>
          <w:rFonts w:ascii="Times New Roman" w:hAnsi="Times New Roman" w:cs="Times New Roman"/>
          <w:sz w:val="28"/>
          <w:szCs w:val="28"/>
        </w:rPr>
        <w:t xml:space="preserve"> По той же причине более плавный характер, чем у карбюраторного двигателя имеют кривые </w:t>
      </w: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rPr>
        <w:t>тц</w:t>
      </w:r>
      <w:r w:rsidRPr="00C14037">
        <w:rPr>
          <w:rFonts w:ascii="Times New Roman" w:hAnsi="Times New Roman" w:cs="Times New Roman"/>
          <w:sz w:val="28"/>
          <w:szCs w:val="28"/>
        </w:rPr>
        <w:t xml:space="preserve">и </w:t>
      </w: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rPr>
        <w:t>.</w:t>
      </w:r>
    </w:p>
    <w:p w:rsidR="007E1225" w:rsidRPr="00C14037" w:rsidRDefault="00C3051B" w:rsidP="007E1225">
      <w:pPr>
        <w:ind w:right="-81" w:firstLine="709"/>
        <w:rPr>
          <w:rFonts w:ascii="Times New Roman" w:hAnsi="Times New Roman" w:cs="Times New Roman"/>
          <w:sz w:val="28"/>
          <w:szCs w:val="28"/>
        </w:rPr>
      </w:pPr>
      <w:r w:rsidRPr="00C14037">
        <w:rPr>
          <w:rFonts w:ascii="Times New Roman" w:hAnsi="Times New Roman" w:cs="Times New Roman"/>
          <w:sz w:val="28"/>
          <w:szCs w:val="28"/>
        </w:rPr>
        <w:t xml:space="preserve"> Поскольку у дизельного двигателя время для смесеобразования очень небольшое, то с ростом частоты вращения коленчатого вала происходит неполное сгорание топлива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из-за недостатка времени на окисление топлива кислородом. В результате работа двигателя сопровождается появлением чёрного дыма в отработавших газах.</w:t>
      </w:r>
    </w:p>
    <w:p w:rsidR="007E1225" w:rsidRPr="00C14037" w:rsidRDefault="007E1225">
      <w:pPr>
        <w:rPr>
          <w:rFonts w:ascii="Times New Roman" w:hAnsi="Times New Roman" w:cs="Times New Roman"/>
          <w:sz w:val="28"/>
          <w:szCs w:val="28"/>
        </w:rPr>
      </w:pPr>
      <w:r w:rsidRPr="00C14037">
        <w:rPr>
          <w:rFonts w:ascii="Times New Roman" w:hAnsi="Times New Roman" w:cs="Times New Roman"/>
          <w:sz w:val="28"/>
          <w:szCs w:val="28"/>
        </w:rPr>
        <w:br w:type="page"/>
      </w:r>
    </w:p>
    <w:p w:rsidR="00C3051B" w:rsidRPr="00C14037" w:rsidRDefault="00BE3594" w:rsidP="007E1225">
      <w:pPr>
        <w:ind w:right="-81" w:firstLine="709"/>
        <w:jc w:val="center"/>
        <w:rPr>
          <w:rFonts w:ascii="Times New Roman" w:hAnsi="Times New Roman" w:cs="Times New Roman"/>
          <w:b/>
          <w:sz w:val="28"/>
          <w:szCs w:val="28"/>
        </w:rPr>
      </w:pPr>
      <w:r w:rsidRPr="00C14037">
        <w:rPr>
          <w:rFonts w:ascii="Times New Roman" w:hAnsi="Times New Roman" w:cs="Times New Roman"/>
          <w:b/>
          <w:sz w:val="28"/>
          <w:szCs w:val="28"/>
        </w:rPr>
        <w:lastRenderedPageBreak/>
        <w:t>Лабораторная работа №</w:t>
      </w:r>
      <w:r w:rsidR="007E1225" w:rsidRPr="00C14037">
        <w:rPr>
          <w:rFonts w:ascii="Times New Roman" w:hAnsi="Times New Roman" w:cs="Times New Roman"/>
          <w:b/>
          <w:sz w:val="28"/>
          <w:szCs w:val="28"/>
        </w:rPr>
        <w:t>4</w:t>
      </w:r>
      <w:r w:rsidR="00C3051B" w:rsidRPr="00C14037">
        <w:rPr>
          <w:rFonts w:ascii="Times New Roman" w:hAnsi="Times New Roman" w:cs="Times New Roman"/>
          <w:b/>
          <w:sz w:val="28"/>
          <w:szCs w:val="28"/>
        </w:rPr>
        <w:t>.</w:t>
      </w:r>
    </w:p>
    <w:p w:rsidR="00C3051B" w:rsidRPr="00C14037" w:rsidRDefault="00BE3594" w:rsidP="00E25425">
      <w:pPr>
        <w:ind w:firstLine="709"/>
        <w:jc w:val="center"/>
        <w:rPr>
          <w:rFonts w:ascii="Times New Roman" w:hAnsi="Times New Roman" w:cs="Times New Roman"/>
          <w:sz w:val="28"/>
          <w:szCs w:val="28"/>
        </w:rPr>
      </w:pPr>
      <w:r w:rsidRPr="00C14037">
        <w:rPr>
          <w:rFonts w:ascii="Times New Roman" w:hAnsi="Times New Roman" w:cs="Times New Roman"/>
          <w:sz w:val="28"/>
          <w:szCs w:val="28"/>
        </w:rPr>
        <w:t xml:space="preserve">Тема: </w:t>
      </w:r>
      <w:r w:rsidR="00C3051B" w:rsidRPr="00C14037">
        <w:rPr>
          <w:rFonts w:ascii="Times New Roman" w:hAnsi="Times New Roman" w:cs="Times New Roman"/>
          <w:sz w:val="28"/>
          <w:szCs w:val="28"/>
        </w:rPr>
        <w:t>Определение индикаторных и эффективных показателей работы двигателя.</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1. Цель работы:</w:t>
      </w:r>
      <w:r w:rsidR="00BE3594" w:rsidRPr="00C14037">
        <w:rPr>
          <w:rFonts w:ascii="Times New Roman" w:hAnsi="Times New Roman" w:cs="Times New Roman"/>
          <w:sz w:val="28"/>
          <w:szCs w:val="28"/>
        </w:rPr>
        <w:t>Определение индикаторных и эффективных показателей работы двигателя.</w:t>
      </w:r>
    </w:p>
    <w:p w:rsidR="00E25425" w:rsidRPr="00C14037" w:rsidRDefault="007E12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w:t>
      </w:r>
      <w:r w:rsidR="00E25425" w:rsidRPr="00C14037">
        <w:rPr>
          <w:rFonts w:ascii="Times New Roman" w:hAnsi="Times New Roman" w:cs="Times New Roman"/>
          <w:sz w:val="28"/>
          <w:szCs w:val="28"/>
        </w:rPr>
        <w:t xml:space="preserve">2. Оборудование: </w:t>
      </w:r>
      <w:r w:rsidR="00BE3594" w:rsidRPr="00C14037">
        <w:rPr>
          <w:rFonts w:ascii="Times New Roman" w:hAnsi="Times New Roman" w:cs="Times New Roman"/>
          <w:sz w:val="28"/>
          <w:szCs w:val="28"/>
        </w:rPr>
        <w:t>дизельный двигатель, стенд.</w:t>
      </w:r>
    </w:p>
    <w:p w:rsidR="003E655C"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 xml:space="preserve"> 3. Литература:</w:t>
      </w:r>
      <w:r w:rsidR="003E655C" w:rsidRPr="00C14037">
        <w:rPr>
          <w:rFonts w:ascii="Times New Roman" w:hAnsi="Times New Roman" w:cs="Times New Roman"/>
          <w:sz w:val="28"/>
          <w:szCs w:val="28"/>
        </w:rPr>
        <w:tab/>
        <w:t>Стуканов В.А. «Основы теории автомобильных двигателей и автомобилей»М. ИД. «Форум» : ИНФРА-М, 2007г.</w:t>
      </w:r>
    </w:p>
    <w:p w:rsidR="00E25425" w:rsidRPr="00C14037" w:rsidRDefault="00E25425" w:rsidP="00E25425">
      <w:pPr>
        <w:spacing w:after="0" w:line="240" w:lineRule="auto"/>
        <w:ind w:right="-365"/>
        <w:rPr>
          <w:rFonts w:ascii="Times New Roman" w:hAnsi="Times New Roman" w:cs="Times New Roman"/>
          <w:sz w:val="28"/>
          <w:szCs w:val="28"/>
        </w:rPr>
      </w:pPr>
      <w:r w:rsidRPr="00C14037">
        <w:rPr>
          <w:rFonts w:ascii="Times New Roman" w:hAnsi="Times New Roman" w:cs="Times New Roman"/>
          <w:sz w:val="28"/>
          <w:szCs w:val="28"/>
        </w:rPr>
        <w:t>4. Порядок выполнения работы:</w:t>
      </w:r>
    </w:p>
    <w:p w:rsidR="00E25425" w:rsidRPr="00C14037" w:rsidRDefault="00E25425" w:rsidP="00E25425">
      <w:pPr>
        <w:ind w:firstLine="709"/>
        <w:jc w:val="center"/>
        <w:rPr>
          <w:rFonts w:ascii="Times New Roman" w:hAnsi="Times New Roman" w:cs="Times New Roman"/>
          <w:b/>
          <w:sz w:val="28"/>
          <w:szCs w:val="28"/>
        </w:rPr>
      </w:pP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Индикаторными показателями называют показатели, характеризующие работу, совершаемую газами в цилиндре двигателя.</w:t>
      </w:r>
    </w:p>
    <w:p w:rsidR="00C3051B" w:rsidRPr="00C14037" w:rsidRDefault="00C3051B" w:rsidP="00BE3594">
      <w:pPr>
        <w:pStyle w:val="a9"/>
        <w:ind w:firstLine="709"/>
        <w:rPr>
          <w:rFonts w:ascii="Times New Roman" w:hAnsi="Times New Roman" w:cs="Times New Roman"/>
          <w:sz w:val="28"/>
          <w:szCs w:val="28"/>
        </w:rPr>
      </w:pP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Среднее индикаторное давление – это условное по величине избыточное давление , которое, действуя на поршень в течение одного хода, совершает работу , равную работе газов за весь цикл. </w:t>
      </w:r>
    </w:p>
    <w:p w:rsidR="00C3051B" w:rsidRPr="00C14037" w:rsidRDefault="00C3051B" w:rsidP="00BE3594">
      <w:pPr>
        <w:pStyle w:val="a9"/>
        <w:ind w:firstLine="709"/>
        <w:rPr>
          <w:rFonts w:ascii="Times New Roman" w:hAnsi="Times New Roman" w:cs="Times New Roman"/>
          <w:sz w:val="28"/>
          <w:szCs w:val="28"/>
          <w:vertAlign w:val="subscript"/>
        </w:rPr>
      </w:pPr>
      <w:r w:rsidRPr="00C14037">
        <w:rPr>
          <w:rFonts w:ascii="Times New Roman" w:hAnsi="Times New Roman" w:cs="Times New Roman"/>
          <w:sz w:val="28"/>
          <w:szCs w:val="28"/>
          <w:lang w:val="en-US"/>
        </w:rPr>
        <w:t>L</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 </w:t>
      </w: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F</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S</w:t>
      </w:r>
      <w:r w:rsidRPr="00C14037">
        <w:rPr>
          <w:rFonts w:ascii="Times New Roman" w:hAnsi="Times New Roman" w:cs="Times New Roman"/>
          <w:sz w:val="28"/>
          <w:szCs w:val="28"/>
        </w:rPr>
        <w:t xml:space="preserve"> = </w:t>
      </w: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V</w:t>
      </w:r>
      <w:r w:rsidRPr="00C14037">
        <w:rPr>
          <w:rFonts w:ascii="Times New Roman" w:hAnsi="Times New Roman" w:cs="Times New Roman"/>
          <w:sz w:val="28"/>
          <w:szCs w:val="28"/>
          <w:vertAlign w:val="subscript"/>
          <w:lang w:val="en-US"/>
        </w:rPr>
        <w:t>h</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L</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работа газов за один цикл в одном</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цилиндре.</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lang w:val="en-US"/>
        </w:rPr>
        <w:t>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-среднее индикаторное давление.</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F</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площадь поршня.</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S</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ход поршня.</w:t>
      </w:r>
    </w:p>
    <w:p w:rsidR="00C3051B" w:rsidRPr="00C14037" w:rsidRDefault="00C3051B" w:rsidP="00BE3594">
      <w:pPr>
        <w:pStyle w:val="a9"/>
        <w:ind w:firstLine="709"/>
        <w:rPr>
          <w:rFonts w:ascii="Times New Roman" w:hAnsi="Times New Roman" w:cs="Times New Roman"/>
          <w:sz w:val="28"/>
          <w:szCs w:val="28"/>
        </w:rPr>
      </w:pP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Индикаторная мощность- мощность, развиваемая газами внутри цилиндра.</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 </w:t>
      </w: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V</w:t>
      </w:r>
      <w:r w:rsidRPr="00C14037">
        <w:rPr>
          <w:rFonts w:ascii="Times New Roman" w:hAnsi="Times New Roman" w:cs="Times New Roman"/>
          <w:sz w:val="28"/>
          <w:szCs w:val="28"/>
          <w:vertAlign w:val="subscript"/>
          <w:lang w:val="en-US"/>
        </w:rPr>
        <w:t>h</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n</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 (30 </w:t>
      </w:r>
      <w:r w:rsidRPr="00C14037">
        <w:rPr>
          <w:rFonts w:ascii="Times New Roman" w:hAnsi="Times New Roman" w:cs="Times New Roman"/>
          <w:sz w:val="28"/>
          <w:szCs w:val="28"/>
          <w:lang w:val="en-US"/>
        </w:rPr>
        <w:sym w:font="Symbol" w:char="F074"/>
      </w:r>
      <w:r w:rsidRPr="00C14037">
        <w:rPr>
          <w:rFonts w:ascii="Times New Roman" w:hAnsi="Times New Roman" w:cs="Times New Roman"/>
          <w:sz w:val="28"/>
          <w:szCs w:val="28"/>
        </w:rPr>
        <w:t>)</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 индикаторная мощность двигателя ,вт</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rPr>
        <w:t xml:space="preserve"> – частота вращении коленчатого вала, об/</w:t>
      </w:r>
      <w:r w:rsidRPr="00C14037">
        <w:rPr>
          <w:rFonts w:ascii="Times New Roman" w:hAnsi="Times New Roman" w:cs="Times New Roman"/>
          <w:sz w:val="28"/>
          <w:szCs w:val="28"/>
          <w:vertAlign w:val="superscript"/>
        </w:rPr>
        <w:t>сек</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число цилиндров.</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sym w:font="Symbol" w:char="F074"/>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число тактов (2 или 4).</w:t>
      </w:r>
    </w:p>
    <w:p w:rsidR="00C3051B" w:rsidRPr="00C14037" w:rsidRDefault="00C3051B" w:rsidP="00BE3594">
      <w:pPr>
        <w:pStyle w:val="a9"/>
        <w:ind w:firstLine="709"/>
        <w:rPr>
          <w:rFonts w:ascii="Times New Roman" w:hAnsi="Times New Roman" w:cs="Times New Roman"/>
          <w:sz w:val="28"/>
          <w:szCs w:val="28"/>
          <w:vertAlign w:val="superscript"/>
        </w:rPr>
      </w:pPr>
      <w:r w:rsidRPr="00C14037">
        <w:rPr>
          <w:rFonts w:ascii="Times New Roman" w:hAnsi="Times New Roman" w:cs="Times New Roman"/>
          <w:sz w:val="28"/>
          <w:szCs w:val="28"/>
          <w:lang w:val="en-US"/>
        </w:rPr>
        <w:t>V</w:t>
      </w:r>
      <w:r w:rsidRPr="00C14037">
        <w:rPr>
          <w:rFonts w:ascii="Times New Roman" w:hAnsi="Times New Roman" w:cs="Times New Roman"/>
          <w:sz w:val="28"/>
          <w:szCs w:val="28"/>
          <w:vertAlign w:val="subscript"/>
          <w:lang w:val="en-US"/>
        </w:rPr>
        <w:t>h</w:t>
      </w:r>
      <w:r w:rsidRPr="00C14037">
        <w:rPr>
          <w:rFonts w:ascii="Times New Roman" w:hAnsi="Times New Roman" w:cs="Times New Roman"/>
          <w:sz w:val="28"/>
          <w:szCs w:val="28"/>
        </w:rPr>
        <w:t>- рабочий объём цилиндра в м</w:t>
      </w:r>
      <w:r w:rsidRPr="00C14037">
        <w:rPr>
          <w:rFonts w:ascii="Times New Roman" w:hAnsi="Times New Roman" w:cs="Times New Roman"/>
          <w:sz w:val="28"/>
          <w:szCs w:val="28"/>
          <w:vertAlign w:val="superscript"/>
        </w:rPr>
        <w:t>3</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Индикаторный КПД – это отношение теплоты, преобразованной в индикаторную работу к общему количеству теплоты затраченного топлива.</w:t>
      </w:r>
    </w:p>
    <w:p w:rsidR="00C3051B" w:rsidRPr="00C14037" w:rsidRDefault="00C3051B" w:rsidP="00BE3594">
      <w:pPr>
        <w:pStyle w:val="a9"/>
        <w:ind w:firstLine="709"/>
        <w:rPr>
          <w:rFonts w:ascii="Times New Roman" w:hAnsi="Times New Roman" w:cs="Times New Roman"/>
          <w:sz w:val="28"/>
          <w:szCs w:val="28"/>
          <w:lang w:val="en-US"/>
        </w:rPr>
      </w:pP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I</w:t>
      </w:r>
      <w:r w:rsidR="007E1225" w:rsidRPr="00C14037">
        <w:rPr>
          <w:rFonts w:ascii="Times New Roman" w:hAnsi="Times New Roman" w:cs="Times New Roman"/>
          <w:sz w:val="28"/>
          <w:szCs w:val="28"/>
          <w:vertAlign w:val="subscript"/>
          <w:lang w:val="en-US"/>
        </w:rPr>
        <w:t xml:space="preserve"> </w:t>
      </w:r>
      <w:r w:rsidRPr="00C14037">
        <w:rPr>
          <w:rFonts w:ascii="Times New Roman" w:hAnsi="Times New Roman" w:cs="Times New Roman"/>
          <w:sz w:val="28"/>
          <w:szCs w:val="28"/>
          <w:lang w:val="en-US"/>
        </w:rPr>
        <w:t>=</w:t>
      </w:r>
      <w:r w:rsidR="007E1225" w:rsidRPr="00C14037">
        <w:rPr>
          <w:rFonts w:ascii="Times New Roman" w:hAnsi="Times New Roman" w:cs="Times New Roman"/>
          <w:sz w:val="28"/>
          <w:szCs w:val="28"/>
          <w:lang w:val="en-US"/>
        </w:rPr>
        <w:t xml:space="preserve"> </w:t>
      </w:r>
      <w:r w:rsidRPr="00C14037">
        <w:rPr>
          <w:rFonts w:ascii="Times New Roman" w:hAnsi="Times New Roman" w:cs="Times New Roman"/>
          <w:sz w:val="28"/>
          <w:szCs w:val="28"/>
          <w:lang w:val="en-US"/>
        </w:rPr>
        <w:t>Q</w:t>
      </w:r>
      <w:r w:rsidRPr="00C14037">
        <w:rPr>
          <w:rFonts w:ascii="Times New Roman" w:hAnsi="Times New Roman" w:cs="Times New Roman"/>
          <w:sz w:val="28"/>
          <w:szCs w:val="28"/>
          <w:vertAlign w:val="subscript"/>
          <w:lang w:val="en-US"/>
        </w:rPr>
        <w:t xml:space="preserve"> I</w:t>
      </w:r>
      <w:r w:rsidR="007E1225" w:rsidRPr="00C14037">
        <w:rPr>
          <w:rFonts w:ascii="Times New Roman" w:hAnsi="Times New Roman" w:cs="Times New Roman"/>
          <w:sz w:val="28"/>
          <w:szCs w:val="28"/>
          <w:vertAlign w:val="subscript"/>
          <w:lang w:val="en-US"/>
        </w:rPr>
        <w:t xml:space="preserve"> </w:t>
      </w:r>
      <w:r w:rsidRPr="00C14037">
        <w:rPr>
          <w:rFonts w:ascii="Times New Roman" w:hAnsi="Times New Roman" w:cs="Times New Roman"/>
          <w:sz w:val="28"/>
          <w:szCs w:val="28"/>
          <w:lang w:val="en-US"/>
        </w:rPr>
        <w:t>/Q</w:t>
      </w:r>
      <w:r w:rsidRPr="00C14037">
        <w:rPr>
          <w:rFonts w:ascii="Times New Roman" w:hAnsi="Times New Roman" w:cs="Times New Roman"/>
          <w:sz w:val="28"/>
          <w:szCs w:val="28"/>
          <w:vertAlign w:val="subscript"/>
          <w:lang w:val="en-US"/>
        </w:rPr>
        <w:t xml:space="preserve"> 1</w:t>
      </w:r>
      <w:r w:rsidR="007E1225" w:rsidRPr="00C14037">
        <w:rPr>
          <w:rFonts w:ascii="Times New Roman" w:hAnsi="Times New Roman" w:cs="Times New Roman"/>
          <w:sz w:val="28"/>
          <w:szCs w:val="28"/>
          <w:vertAlign w:val="subscript"/>
          <w:lang w:val="en-US"/>
        </w:rPr>
        <w:t xml:space="preserve"> </w:t>
      </w:r>
      <w:r w:rsidRPr="00C14037">
        <w:rPr>
          <w:rFonts w:ascii="Times New Roman" w:hAnsi="Times New Roman" w:cs="Times New Roman"/>
          <w:sz w:val="28"/>
          <w:szCs w:val="28"/>
          <w:lang w:val="en-US"/>
        </w:rPr>
        <w:t>=L</w:t>
      </w:r>
      <w:r w:rsidRPr="00C14037">
        <w:rPr>
          <w:rFonts w:ascii="Times New Roman" w:hAnsi="Times New Roman" w:cs="Times New Roman"/>
          <w:sz w:val="28"/>
          <w:szCs w:val="28"/>
          <w:vertAlign w:val="subscript"/>
          <w:lang w:val="en-US"/>
        </w:rPr>
        <w:t xml:space="preserve"> I</w:t>
      </w:r>
      <w:r w:rsidR="007E1225" w:rsidRPr="00C14037">
        <w:rPr>
          <w:rFonts w:ascii="Times New Roman" w:hAnsi="Times New Roman" w:cs="Times New Roman"/>
          <w:sz w:val="28"/>
          <w:szCs w:val="28"/>
          <w:vertAlign w:val="subscript"/>
          <w:lang w:val="en-US"/>
        </w:rPr>
        <w:t xml:space="preserve"> </w:t>
      </w: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tu</w:t>
      </w:r>
      <w:r w:rsidRPr="00C14037">
        <w:rPr>
          <w:rFonts w:ascii="Times New Roman" w:hAnsi="Times New Roman" w:cs="Times New Roman"/>
          <w:sz w:val="28"/>
          <w:szCs w:val="28"/>
          <w:lang w:val="en-US"/>
        </w:rPr>
        <w:t>H</w:t>
      </w:r>
      <w:r w:rsidRPr="00C14037">
        <w:rPr>
          <w:rFonts w:ascii="Times New Roman" w:hAnsi="Times New Roman" w:cs="Times New Roman"/>
          <w:sz w:val="28"/>
          <w:szCs w:val="28"/>
          <w:vertAlign w:val="subscript"/>
          <w:lang w:val="en-US"/>
        </w:rPr>
        <w:t xml:space="preserve"> u</w:t>
      </w:r>
      <w:r w:rsidR="007E1225" w:rsidRPr="00C14037">
        <w:rPr>
          <w:rFonts w:ascii="Times New Roman" w:hAnsi="Times New Roman" w:cs="Times New Roman"/>
          <w:sz w:val="28"/>
          <w:szCs w:val="28"/>
          <w:vertAlign w:val="subscript"/>
          <w:lang w:val="en-US"/>
        </w:rPr>
        <w:t xml:space="preserve"> </w:t>
      </w:r>
      <w:r w:rsidRPr="00C14037">
        <w:rPr>
          <w:rFonts w:ascii="Times New Roman" w:hAnsi="Times New Roman" w:cs="Times New Roman"/>
          <w:sz w:val="28"/>
          <w:szCs w:val="28"/>
          <w:lang w:val="en-US"/>
        </w:rPr>
        <w:t>= 3600 / H</w:t>
      </w:r>
      <w:r w:rsidRPr="00C14037">
        <w:rPr>
          <w:rFonts w:ascii="Times New Roman" w:hAnsi="Times New Roman" w:cs="Times New Roman"/>
          <w:sz w:val="28"/>
          <w:szCs w:val="28"/>
          <w:vertAlign w:val="subscript"/>
          <w:lang w:val="en-US"/>
        </w:rPr>
        <w:t>u</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i</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sym w:font="Symbol" w:char="F068"/>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–индикаторный КПД</w:t>
      </w:r>
    </w:p>
    <w:p w:rsidR="00C3051B" w:rsidRPr="00C14037" w:rsidRDefault="00C3051B" w:rsidP="00BE3594">
      <w:pPr>
        <w:pStyle w:val="a9"/>
        <w:ind w:firstLine="709"/>
        <w:rPr>
          <w:rFonts w:ascii="Times New Roman" w:hAnsi="Times New Roman" w:cs="Times New Roman"/>
          <w:sz w:val="28"/>
          <w:szCs w:val="28"/>
        </w:rPr>
      </w:pP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Q</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теплота преобразованная в индикаторную работу</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Q</w:t>
      </w:r>
      <w:r w:rsidRPr="00C14037">
        <w:rPr>
          <w:rFonts w:ascii="Times New Roman" w:hAnsi="Times New Roman" w:cs="Times New Roman"/>
          <w:sz w:val="28"/>
          <w:szCs w:val="28"/>
          <w:vertAlign w:val="subscript"/>
        </w:rPr>
        <w:t>1</w:t>
      </w:r>
      <w:r w:rsidR="007E1225" w:rsidRPr="00C14037">
        <w:rPr>
          <w:rFonts w:ascii="Times New Roman" w:hAnsi="Times New Roman" w:cs="Times New Roman"/>
          <w:sz w:val="28"/>
          <w:szCs w:val="28"/>
          <w:vertAlign w:val="subscript"/>
        </w:rPr>
        <w:t xml:space="preserve"> </w:t>
      </w:r>
      <w:r w:rsidRPr="00C14037">
        <w:rPr>
          <w:rFonts w:ascii="Times New Roman" w:hAnsi="Times New Roman" w:cs="Times New Roman"/>
          <w:sz w:val="28"/>
          <w:szCs w:val="28"/>
        </w:rPr>
        <w:t>- общее кол-во теплоты затраченного топлива</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tu</w:t>
      </w:r>
      <w:r w:rsidRPr="00C14037">
        <w:rPr>
          <w:rFonts w:ascii="Times New Roman" w:hAnsi="Times New Roman" w:cs="Times New Roman"/>
          <w:sz w:val="28"/>
          <w:szCs w:val="28"/>
        </w:rPr>
        <w:t>- цикловая подача топлива</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H</w:t>
      </w:r>
      <w:r w:rsidRPr="00C14037">
        <w:rPr>
          <w:rFonts w:ascii="Times New Roman" w:hAnsi="Times New Roman" w:cs="Times New Roman"/>
          <w:sz w:val="28"/>
          <w:szCs w:val="28"/>
          <w:vertAlign w:val="subscript"/>
          <w:lang w:val="en-US"/>
        </w:rPr>
        <w:t>u</w:t>
      </w:r>
      <w:r w:rsidRPr="00C14037">
        <w:rPr>
          <w:rFonts w:ascii="Times New Roman" w:hAnsi="Times New Roman" w:cs="Times New Roman"/>
          <w:sz w:val="28"/>
          <w:szCs w:val="28"/>
        </w:rPr>
        <w:t>- низшая теплотворная способность топлива, (количество теплоты выделяемое при сгорании 1 кг топлива = 0,28-0,35Мдж/кг для бензина, 0,42-0,48 Мдж/кг для дизельного топлива).</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Удельный индикаторный расход топлива </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lastRenderedPageBreak/>
        <w:t>g</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w:t>
      </w: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T</w:t>
      </w:r>
      <w:r w:rsidRPr="00C14037">
        <w:rPr>
          <w:rFonts w:ascii="Times New Roman" w:hAnsi="Times New Roman" w:cs="Times New Roman"/>
          <w:sz w:val="28"/>
          <w:szCs w:val="28"/>
        </w:rPr>
        <w:t>/</w:t>
      </w: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rPr>
        <w:t>10</w:t>
      </w:r>
      <w:r w:rsidRPr="00C14037">
        <w:rPr>
          <w:rFonts w:ascii="Times New Roman" w:hAnsi="Times New Roman" w:cs="Times New Roman"/>
          <w:sz w:val="28"/>
          <w:szCs w:val="28"/>
          <w:vertAlign w:val="superscript"/>
        </w:rPr>
        <w:t>3</w:t>
      </w:r>
      <w:r w:rsidRPr="00C14037">
        <w:rPr>
          <w:rFonts w:ascii="Times New Roman" w:hAnsi="Times New Roman" w:cs="Times New Roman"/>
          <w:sz w:val="28"/>
          <w:szCs w:val="28"/>
        </w:rPr>
        <w:t xml:space="preserve"> г/кВт </w:t>
      </w:r>
      <w:r w:rsidRPr="00C14037">
        <w:rPr>
          <w:rFonts w:ascii="Times New Roman" w:hAnsi="Times New Roman" w:cs="Times New Roman"/>
          <w:sz w:val="28"/>
          <w:szCs w:val="28"/>
        </w:rPr>
        <w:sym w:font="Symbol" w:char="F0D7"/>
      </w:r>
      <w:r w:rsidRPr="00C14037">
        <w:rPr>
          <w:rFonts w:ascii="Times New Roman" w:hAnsi="Times New Roman" w:cs="Times New Roman"/>
          <w:sz w:val="28"/>
          <w:szCs w:val="28"/>
        </w:rPr>
        <w:t>час</w:t>
      </w:r>
      <w:r w:rsidR="007E1225" w:rsidRPr="00C14037">
        <w:rPr>
          <w:rFonts w:ascii="Times New Roman" w:hAnsi="Times New Roman" w:cs="Times New Roman"/>
          <w:sz w:val="28"/>
          <w:szCs w:val="28"/>
        </w:rPr>
        <w:t xml:space="preserve"> </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часовой расход топлива, кг/час</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индикаторная мощность, кВт.</w:t>
      </w:r>
    </w:p>
    <w:p w:rsidR="00C3051B" w:rsidRPr="00C14037" w:rsidRDefault="00C3051B" w:rsidP="00BE3594">
      <w:pPr>
        <w:pStyle w:val="a9"/>
        <w:ind w:firstLine="709"/>
        <w:rPr>
          <w:rFonts w:ascii="Times New Roman" w:hAnsi="Times New Roman" w:cs="Times New Roman"/>
          <w:sz w:val="28"/>
          <w:szCs w:val="28"/>
        </w:rPr>
      </w:pP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Индикаторный крутящий момент М</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 </w:t>
      </w: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w:t>
      </w:r>
      <w:r w:rsidRPr="00C14037">
        <w:rPr>
          <w:rFonts w:ascii="Times New Roman" w:hAnsi="Times New Roman" w:cs="Times New Roman"/>
          <w:sz w:val="28"/>
          <w:szCs w:val="28"/>
        </w:rPr>
        <w:sym w:font="Symbol" w:char="F077"/>
      </w:r>
      <w:r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Нм.</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sym w:font="Symbol" w:char="F077"/>
      </w:r>
      <w:r w:rsidRPr="00C14037">
        <w:rPr>
          <w:rFonts w:ascii="Times New Roman" w:hAnsi="Times New Roman" w:cs="Times New Roman"/>
          <w:sz w:val="28"/>
          <w:szCs w:val="28"/>
        </w:rPr>
        <w:t xml:space="preserve"> - угловая скорость коленчатого вала, рад/сек.</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xml:space="preserve"> - индикаторная мощность, Вт.</w:t>
      </w:r>
    </w:p>
    <w:p w:rsidR="00C3051B" w:rsidRPr="00C14037" w:rsidRDefault="00C3051B" w:rsidP="00BE3594">
      <w:pPr>
        <w:pStyle w:val="a9"/>
        <w:ind w:firstLine="709"/>
        <w:rPr>
          <w:rFonts w:ascii="Times New Roman" w:hAnsi="Times New Roman" w:cs="Times New Roman"/>
          <w:sz w:val="28"/>
          <w:szCs w:val="28"/>
          <w:vertAlign w:val="superscript"/>
        </w:rPr>
      </w:pPr>
      <w:r w:rsidRPr="00C14037">
        <w:rPr>
          <w:rFonts w:ascii="Times New Roman" w:hAnsi="Times New Roman" w:cs="Times New Roman"/>
          <w:sz w:val="28"/>
          <w:szCs w:val="28"/>
        </w:rPr>
        <w:sym w:font="Symbol" w:char="F077"/>
      </w:r>
      <w:r w:rsidRPr="00C14037">
        <w:rPr>
          <w:rFonts w:ascii="Times New Roman" w:hAnsi="Times New Roman" w:cs="Times New Roman"/>
          <w:sz w:val="28"/>
          <w:szCs w:val="28"/>
        </w:rPr>
        <w:t xml:space="preserve">= </w:t>
      </w:r>
      <w:r w:rsidRPr="00C14037">
        <w:rPr>
          <w:rFonts w:ascii="Times New Roman" w:hAnsi="Times New Roman" w:cs="Times New Roman"/>
          <w:sz w:val="28"/>
          <w:szCs w:val="28"/>
        </w:rPr>
        <w:sym w:font="Symbol" w:char="F070"/>
      </w:r>
      <w:r w:rsidRPr="00C14037">
        <w:rPr>
          <w:rFonts w:ascii="Times New Roman" w:hAnsi="Times New Roman" w:cs="Times New Roman"/>
          <w:sz w:val="28"/>
          <w:szCs w:val="28"/>
        </w:rPr>
        <w:sym w:font="Symbol" w:char="F0D7"/>
      </w:r>
      <w:r w:rsidRPr="00C14037">
        <w:rPr>
          <w:rFonts w:ascii="Times New Roman" w:hAnsi="Times New Roman" w:cs="Times New Roman"/>
          <w:sz w:val="28"/>
          <w:szCs w:val="28"/>
          <w:lang w:val="en-US"/>
        </w:rPr>
        <w:t>n</w:t>
      </w:r>
      <w:r w:rsidRPr="00C14037">
        <w:rPr>
          <w:rFonts w:ascii="Times New Roman" w:hAnsi="Times New Roman" w:cs="Times New Roman"/>
          <w:sz w:val="28"/>
          <w:szCs w:val="28"/>
        </w:rPr>
        <w:t xml:space="preserve"> /30 (рад.сек) ; </w:t>
      </w:r>
      <w:r w:rsidRPr="00C14037">
        <w:rPr>
          <w:rFonts w:ascii="Times New Roman" w:hAnsi="Times New Roman" w:cs="Times New Roman"/>
          <w:sz w:val="28"/>
          <w:szCs w:val="28"/>
          <w:lang w:val="en-US"/>
        </w:rPr>
        <w:t>n</w:t>
      </w:r>
      <w:r w:rsidRPr="00C14037">
        <w:rPr>
          <w:rFonts w:ascii="Times New Roman" w:hAnsi="Times New Roman" w:cs="Times New Roman"/>
          <w:sz w:val="28"/>
          <w:szCs w:val="28"/>
        </w:rPr>
        <w:t>= 60</w:t>
      </w:r>
      <w:r w:rsidRPr="00C14037">
        <w:rPr>
          <w:rFonts w:ascii="Times New Roman" w:hAnsi="Times New Roman" w:cs="Times New Roman"/>
          <w:sz w:val="28"/>
          <w:szCs w:val="28"/>
        </w:rPr>
        <w:sym w:font="Symbol" w:char="F0D7"/>
      </w: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perscript"/>
        </w:rPr>
        <w:t>с</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rPr>
        <w:t xml:space="preserve"> - частота вращения коленвала об/мин. </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perscript"/>
        </w:rPr>
        <w:t>с</w:t>
      </w:r>
      <w:r w:rsidRPr="00C14037">
        <w:rPr>
          <w:rFonts w:ascii="Times New Roman" w:hAnsi="Times New Roman" w:cs="Times New Roman"/>
          <w:sz w:val="28"/>
          <w:szCs w:val="28"/>
        </w:rPr>
        <w:t xml:space="preserve"> - частота вращения коленвала об/сек.</w:t>
      </w:r>
    </w:p>
    <w:p w:rsidR="00C3051B" w:rsidRPr="00C14037" w:rsidRDefault="007E1225"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rPr>
        <w:t>Эффективные показатели.</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rPr>
        <w:t xml:space="preserve"> - среднее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эффективное давление, Па.</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lang w:val="en-US"/>
        </w:rPr>
        <w:t>m</w:t>
      </w:r>
      <w:r w:rsidRPr="00C14037">
        <w:rPr>
          <w:rFonts w:ascii="Times New Roman" w:hAnsi="Times New Roman" w:cs="Times New Roman"/>
          <w:sz w:val="28"/>
          <w:szCs w:val="28"/>
        </w:rPr>
        <w:t xml:space="preserve"> – среднее давление механических потерь, Па.</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Среднее эффективное давление совершает полезную работу, получаемую за цикл с единицы рабочего объёма цилиндра.</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Мощность, снимаемую с коленчатого вала</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(эффективная мощность).</w:t>
      </w:r>
    </w:p>
    <w:p w:rsidR="00C3051B" w:rsidRPr="00C14037" w:rsidRDefault="00C3051B" w:rsidP="00BE3594">
      <w:pPr>
        <w:pStyle w:val="a9"/>
        <w:ind w:firstLine="709"/>
        <w:rPr>
          <w:rFonts w:ascii="Times New Roman" w:hAnsi="Times New Roman" w:cs="Times New Roman"/>
          <w:sz w:val="28"/>
          <w:szCs w:val="28"/>
          <w:lang w:val="en-US"/>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lang w:val="en-US"/>
        </w:rPr>
        <w:t xml:space="preserve"> =2</w:t>
      </w:r>
      <w:r w:rsidRPr="00C14037">
        <w:rPr>
          <w:rFonts w:ascii="Times New Roman" w:hAnsi="Times New Roman" w:cs="Times New Roman"/>
          <w:sz w:val="28"/>
          <w:szCs w:val="28"/>
        </w:rPr>
        <w:sym w:font="Symbol" w:char="F0D7"/>
      </w: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V</w:t>
      </w:r>
      <w:r w:rsidRPr="00C14037">
        <w:rPr>
          <w:rFonts w:ascii="Times New Roman" w:hAnsi="Times New Roman" w:cs="Times New Roman"/>
          <w:sz w:val="28"/>
          <w:szCs w:val="28"/>
          <w:vertAlign w:val="subscript"/>
          <w:lang w:val="en-US"/>
        </w:rPr>
        <w:t>h</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 xml:space="preserve"> n</w:t>
      </w:r>
      <w:r w:rsidRPr="00C14037">
        <w:rPr>
          <w:rFonts w:ascii="Times New Roman" w:hAnsi="Times New Roman" w:cs="Times New Roman"/>
          <w:sz w:val="28"/>
          <w:szCs w:val="28"/>
          <w:vertAlign w:val="superscript"/>
        </w:rPr>
        <w:t>с</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 xml:space="preserve"> I /(</w:t>
      </w:r>
      <w:r w:rsidRPr="00C14037">
        <w:rPr>
          <w:rFonts w:ascii="Times New Roman" w:hAnsi="Times New Roman" w:cs="Times New Roman"/>
          <w:sz w:val="28"/>
          <w:szCs w:val="28"/>
          <w:lang w:val="en-US"/>
        </w:rPr>
        <w:sym w:font="Symbol" w:char="F074"/>
      </w:r>
      <w:r w:rsidRPr="00C14037">
        <w:rPr>
          <w:rFonts w:ascii="Times New Roman" w:hAnsi="Times New Roman" w:cs="Times New Roman"/>
          <w:sz w:val="28"/>
          <w:szCs w:val="28"/>
          <w:lang w:val="en-US"/>
        </w:rPr>
        <w:t xml:space="preserve">) </w:t>
      </w:r>
      <w:r w:rsidRPr="00C14037">
        <w:rPr>
          <w:rFonts w:ascii="Times New Roman" w:hAnsi="Times New Roman" w:cs="Times New Roman"/>
          <w:sz w:val="28"/>
          <w:szCs w:val="28"/>
        </w:rPr>
        <w:t>Вт</w:t>
      </w:r>
      <w:r w:rsidRPr="00C14037">
        <w:rPr>
          <w:rFonts w:ascii="Times New Roman" w:hAnsi="Times New Roman" w:cs="Times New Roman"/>
          <w:sz w:val="28"/>
          <w:szCs w:val="28"/>
          <w:lang w:val="en-US"/>
        </w:rPr>
        <w:t>.</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Мощность механических потерь.</w:t>
      </w:r>
    </w:p>
    <w:p w:rsidR="00C3051B" w:rsidRPr="007E2EE1"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rPr>
        <w:t>м</w:t>
      </w:r>
      <w:r w:rsidRPr="007E2EE1">
        <w:rPr>
          <w:rFonts w:ascii="Times New Roman" w:hAnsi="Times New Roman" w:cs="Times New Roman"/>
          <w:sz w:val="28"/>
          <w:szCs w:val="28"/>
        </w:rPr>
        <w:t xml:space="preserve"> =2</w:t>
      </w:r>
      <w:r w:rsidRPr="00C14037">
        <w:rPr>
          <w:rFonts w:ascii="Times New Roman" w:hAnsi="Times New Roman" w:cs="Times New Roman"/>
          <w:sz w:val="28"/>
          <w:szCs w:val="28"/>
        </w:rPr>
        <w:sym w:font="Symbol" w:char="F0D7"/>
      </w:r>
      <w:r w:rsidRPr="007E2EE1">
        <w:rPr>
          <w:rFonts w:ascii="Times New Roman" w:hAnsi="Times New Roman" w:cs="Times New Roman"/>
          <w:sz w:val="28"/>
          <w:szCs w:val="28"/>
        </w:rPr>
        <w:t xml:space="preserve"> </w:t>
      </w: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rPr>
        <w:t>м</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lang w:val="en-US"/>
        </w:rPr>
        <w:t>V</w:t>
      </w:r>
      <w:r w:rsidRPr="00C14037">
        <w:rPr>
          <w:rFonts w:ascii="Times New Roman" w:hAnsi="Times New Roman" w:cs="Times New Roman"/>
          <w:sz w:val="28"/>
          <w:szCs w:val="28"/>
          <w:vertAlign w:val="subscript"/>
          <w:lang w:val="en-US"/>
        </w:rPr>
        <w:t>h</w:t>
      </w:r>
      <w:r w:rsidRPr="00C14037">
        <w:rPr>
          <w:rFonts w:ascii="Times New Roman" w:hAnsi="Times New Roman" w:cs="Times New Roman"/>
          <w:sz w:val="28"/>
          <w:szCs w:val="28"/>
          <w:lang w:val="en-US"/>
        </w:rPr>
        <w:sym w:font="Symbol" w:char="F0D7"/>
      </w:r>
      <w:r w:rsidRPr="007E2EE1">
        <w:rPr>
          <w:rFonts w:ascii="Times New Roman" w:hAnsi="Times New Roman" w:cs="Times New Roman"/>
          <w:sz w:val="28"/>
          <w:szCs w:val="28"/>
        </w:rPr>
        <w:t xml:space="preserve"> </w:t>
      </w: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perscript"/>
        </w:rPr>
        <w:t>с</w:t>
      </w:r>
      <w:r w:rsidRPr="00C14037">
        <w:rPr>
          <w:rFonts w:ascii="Times New Roman" w:hAnsi="Times New Roman" w:cs="Times New Roman"/>
          <w:sz w:val="28"/>
          <w:szCs w:val="28"/>
          <w:lang w:val="en-US"/>
        </w:rPr>
        <w:sym w:font="Symbol" w:char="F0D7"/>
      </w:r>
      <w:r w:rsidRPr="007E2EE1">
        <w:rPr>
          <w:rFonts w:ascii="Times New Roman" w:hAnsi="Times New Roman" w:cs="Times New Roman"/>
          <w:sz w:val="28"/>
          <w:szCs w:val="28"/>
        </w:rPr>
        <w:t xml:space="preserve"> </w:t>
      </w:r>
      <w:r w:rsidRPr="00C14037">
        <w:rPr>
          <w:rFonts w:ascii="Times New Roman" w:hAnsi="Times New Roman" w:cs="Times New Roman"/>
          <w:sz w:val="28"/>
          <w:szCs w:val="28"/>
          <w:lang w:val="en-US"/>
        </w:rPr>
        <w:t>I</w:t>
      </w:r>
      <w:r w:rsidRPr="007E2EE1">
        <w:rPr>
          <w:rFonts w:ascii="Times New Roman" w:hAnsi="Times New Roman" w:cs="Times New Roman"/>
          <w:sz w:val="28"/>
          <w:szCs w:val="28"/>
        </w:rPr>
        <w:t xml:space="preserve"> /(</w:t>
      </w:r>
      <w:r w:rsidRPr="00C14037">
        <w:rPr>
          <w:rFonts w:ascii="Times New Roman" w:hAnsi="Times New Roman" w:cs="Times New Roman"/>
          <w:sz w:val="28"/>
          <w:szCs w:val="28"/>
          <w:lang w:val="en-US"/>
        </w:rPr>
        <w:sym w:font="Symbol" w:char="F074"/>
      </w:r>
      <w:r w:rsidRPr="007E2EE1">
        <w:rPr>
          <w:rFonts w:ascii="Times New Roman" w:hAnsi="Times New Roman" w:cs="Times New Roman"/>
          <w:sz w:val="28"/>
          <w:szCs w:val="28"/>
        </w:rPr>
        <w:t xml:space="preserve">) </w:t>
      </w:r>
      <w:r w:rsidRPr="00C14037">
        <w:rPr>
          <w:rFonts w:ascii="Times New Roman" w:hAnsi="Times New Roman" w:cs="Times New Roman"/>
          <w:sz w:val="28"/>
          <w:szCs w:val="28"/>
        </w:rPr>
        <w:t>Вт</w:t>
      </w:r>
      <w:r w:rsidRPr="007E2EE1">
        <w:rPr>
          <w:rFonts w:ascii="Times New Roman" w:hAnsi="Times New Roman" w:cs="Times New Roman"/>
          <w:sz w:val="28"/>
          <w:szCs w:val="28"/>
        </w:rPr>
        <w:t>.</w:t>
      </w:r>
    </w:p>
    <w:p w:rsidR="00C3051B" w:rsidRPr="007E2EE1" w:rsidRDefault="00C3051B" w:rsidP="00BE3594">
      <w:pPr>
        <w:pStyle w:val="a9"/>
        <w:ind w:firstLine="709"/>
        <w:rPr>
          <w:rFonts w:ascii="Times New Roman" w:hAnsi="Times New Roman" w:cs="Times New Roman"/>
          <w:sz w:val="28"/>
          <w:szCs w:val="28"/>
        </w:rPr>
      </w:pP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Механический КПД двигателя показывает совершенство конструкции двигателя и представляет собой отношение полезно используемой работы к индикаторной работе.</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m</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xml:space="preserve">= </w:t>
      </w: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rPr>
        <w:t xml:space="preserve"> / </w:t>
      </w: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rPr>
        <w:t>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lang w:val="en-US"/>
        </w:rPr>
        <w:t>p</w:t>
      </w:r>
      <w:r w:rsidRPr="00C14037">
        <w:rPr>
          <w:rFonts w:ascii="Times New Roman" w:hAnsi="Times New Roman" w:cs="Times New Roman"/>
          <w:sz w:val="28"/>
          <w:szCs w:val="28"/>
          <w:vertAlign w:val="subscript"/>
          <w:lang w:val="en-US"/>
        </w:rPr>
        <w:t>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rPr>
        <w:t xml:space="preserve"> / </w:t>
      </w: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I</w:t>
      </w:r>
      <w:r w:rsidRPr="00C14037">
        <w:rPr>
          <w:rFonts w:ascii="Times New Roman" w:hAnsi="Times New Roman" w:cs="Times New Roman"/>
          <w:sz w:val="28"/>
          <w:szCs w:val="28"/>
        </w:rPr>
        <w:t>= М</w:t>
      </w:r>
      <w:r w:rsidRPr="00C14037">
        <w:rPr>
          <w:rFonts w:ascii="Times New Roman" w:hAnsi="Times New Roman" w:cs="Times New Roman"/>
          <w:sz w:val="28"/>
          <w:szCs w:val="28"/>
          <w:vertAlign w:val="subscript"/>
        </w:rPr>
        <w:t>е</w:t>
      </w:r>
      <w:r w:rsidRPr="00C14037">
        <w:rPr>
          <w:rFonts w:ascii="Times New Roman" w:hAnsi="Times New Roman" w:cs="Times New Roman"/>
          <w:sz w:val="28"/>
          <w:szCs w:val="28"/>
        </w:rPr>
        <w:t>/М</w:t>
      </w:r>
      <w:r w:rsidRPr="00C14037">
        <w:rPr>
          <w:rFonts w:ascii="Times New Roman" w:hAnsi="Times New Roman" w:cs="Times New Roman"/>
          <w:sz w:val="28"/>
          <w:szCs w:val="28"/>
          <w:vertAlign w:val="subscript"/>
          <w:lang w:val="en-US"/>
        </w:rPr>
        <w:t>i</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для различных двигателей равен 0,7-0,9.</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Механический КПД определяет уменьшение мощности двигателя вследствие механических потерь.</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Эффективный</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КПД показывает, какая часть теплоты от всей подведённой с топливом теплоты превращается в полезную работу:</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rPr>
        <w:t xml:space="preserve"> = 3600/ (</w:t>
      </w:r>
      <w:r w:rsidRPr="00C14037">
        <w:rPr>
          <w:rFonts w:ascii="Times New Roman" w:hAnsi="Times New Roman" w:cs="Times New Roman"/>
          <w:sz w:val="28"/>
          <w:szCs w:val="28"/>
          <w:lang w:val="en-US"/>
        </w:rPr>
        <w:t>H</w:t>
      </w:r>
      <w:r w:rsidRPr="00C14037">
        <w:rPr>
          <w:rFonts w:ascii="Times New Roman" w:hAnsi="Times New Roman" w:cs="Times New Roman"/>
          <w:sz w:val="28"/>
          <w:szCs w:val="28"/>
          <w:vertAlign w:val="subscript"/>
        </w:rPr>
        <w:t>и</w:t>
      </w:r>
      <w:r w:rsidRPr="00C14037">
        <w:rPr>
          <w:rFonts w:ascii="Times New Roman" w:hAnsi="Times New Roman" w:cs="Times New Roman"/>
          <w:sz w:val="28"/>
          <w:szCs w:val="28"/>
        </w:rPr>
        <w:sym w:font="Symbol" w:char="F0D7"/>
      </w: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rPr>
        <w:t>е</w:t>
      </w:r>
      <w:r w:rsidRPr="00C14037">
        <w:rPr>
          <w:rFonts w:ascii="Times New Roman" w:hAnsi="Times New Roman" w:cs="Times New Roman"/>
          <w:sz w:val="28"/>
          <w:szCs w:val="28"/>
        </w:rPr>
        <w:t>).</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rPr>
        <w:t xml:space="preserve"> – удельный эффективный расход топлива, г/(кВт</w:t>
      </w:r>
      <w:r w:rsidRPr="00C14037">
        <w:rPr>
          <w:rFonts w:ascii="Times New Roman" w:hAnsi="Times New Roman" w:cs="Times New Roman"/>
          <w:sz w:val="28"/>
          <w:szCs w:val="28"/>
        </w:rPr>
        <w:sym w:font="Symbol" w:char="F0D7"/>
      </w:r>
      <w:r w:rsidRPr="00C14037">
        <w:rPr>
          <w:rFonts w:ascii="Times New Roman" w:hAnsi="Times New Roman" w:cs="Times New Roman"/>
          <w:sz w:val="28"/>
          <w:szCs w:val="28"/>
        </w:rPr>
        <w:t xml:space="preserve">час). </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rPr>
        <w:t>е</w:t>
      </w:r>
      <w:r w:rsidRPr="00C14037">
        <w:rPr>
          <w:rFonts w:ascii="Times New Roman" w:hAnsi="Times New Roman" w:cs="Times New Roman"/>
          <w:sz w:val="28"/>
          <w:szCs w:val="28"/>
        </w:rPr>
        <w:t xml:space="preserve"> ={</w:t>
      </w: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T</w:t>
      </w:r>
      <w:r w:rsidRPr="00C14037">
        <w:rPr>
          <w:rFonts w:ascii="Times New Roman" w:hAnsi="Times New Roman" w:cs="Times New Roman"/>
          <w:sz w:val="28"/>
          <w:szCs w:val="28"/>
        </w:rPr>
        <w:t>/</w:t>
      </w: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rPr>
        <w:t>е</w:t>
      </w:r>
      <w:r w:rsidRPr="00C14037">
        <w:rPr>
          <w:rFonts w:ascii="Times New Roman" w:hAnsi="Times New Roman" w:cs="Times New Roman"/>
          <w:sz w:val="28"/>
          <w:szCs w:val="28"/>
        </w:rPr>
        <w:t>}</w:t>
      </w:r>
      <w:r w:rsidRPr="00C14037">
        <w:rPr>
          <w:rFonts w:ascii="Times New Roman" w:hAnsi="Times New Roman" w:cs="Times New Roman"/>
          <w:sz w:val="28"/>
          <w:szCs w:val="28"/>
          <w:lang w:val="en-US"/>
        </w:rPr>
        <w:sym w:font="Symbol" w:char="F0D7"/>
      </w:r>
      <w:r w:rsidRPr="00C14037">
        <w:rPr>
          <w:rFonts w:ascii="Times New Roman" w:hAnsi="Times New Roman" w:cs="Times New Roman"/>
          <w:sz w:val="28"/>
          <w:szCs w:val="28"/>
        </w:rPr>
        <w:t>10</w:t>
      </w:r>
      <w:r w:rsidRPr="00C14037">
        <w:rPr>
          <w:rFonts w:ascii="Times New Roman" w:hAnsi="Times New Roman" w:cs="Times New Roman"/>
          <w:sz w:val="28"/>
          <w:szCs w:val="28"/>
          <w:vertAlign w:val="superscript"/>
        </w:rPr>
        <w:t>3</w:t>
      </w:r>
      <w:r w:rsidRPr="00C14037">
        <w:rPr>
          <w:rFonts w:ascii="Times New Roman" w:hAnsi="Times New Roman" w:cs="Times New Roman"/>
          <w:sz w:val="28"/>
          <w:szCs w:val="28"/>
        </w:rPr>
        <w:t xml:space="preserve"> г/кВт </w:t>
      </w:r>
      <w:r w:rsidRPr="00C14037">
        <w:rPr>
          <w:rFonts w:ascii="Times New Roman" w:hAnsi="Times New Roman" w:cs="Times New Roman"/>
          <w:sz w:val="28"/>
          <w:szCs w:val="28"/>
        </w:rPr>
        <w:sym w:font="Symbol" w:char="F0D7"/>
      </w:r>
      <w:r w:rsidRPr="00C14037">
        <w:rPr>
          <w:rFonts w:ascii="Times New Roman" w:hAnsi="Times New Roman" w:cs="Times New Roman"/>
          <w:sz w:val="28"/>
          <w:szCs w:val="28"/>
        </w:rPr>
        <w:t>час</w:t>
      </w:r>
      <w:r w:rsidR="007E1225" w:rsidRPr="00C14037">
        <w:rPr>
          <w:rFonts w:ascii="Times New Roman" w:hAnsi="Times New Roman" w:cs="Times New Roman"/>
          <w:sz w:val="28"/>
          <w:szCs w:val="28"/>
        </w:rPr>
        <w:t xml:space="preserve"> </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G</w:t>
      </w:r>
      <w:r w:rsidRPr="00C14037">
        <w:rPr>
          <w:rFonts w:ascii="Times New Roman" w:hAnsi="Times New Roman" w:cs="Times New Roman"/>
          <w:sz w:val="28"/>
          <w:szCs w:val="28"/>
          <w:vertAlign w:val="subscript"/>
          <w:lang w:val="en-US"/>
        </w:rPr>
        <w:t>T</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часовой расход топлива, кг/час.</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rPr>
        <w:t>е</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эффективная</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мощность, кВт.</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Эффективный КПД бывает:</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e</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для карбюраторных двигателей</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 0,25-0,29.</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sym w:font="Symbol" w:char="F068"/>
      </w:r>
      <w:r w:rsidRPr="00C14037">
        <w:rPr>
          <w:rFonts w:ascii="Times New Roman" w:hAnsi="Times New Roman" w:cs="Times New Roman"/>
          <w:sz w:val="28"/>
          <w:szCs w:val="28"/>
          <w:vertAlign w:val="subscript"/>
          <w:lang w:val="en-US"/>
        </w:rPr>
        <w:t>e</w:t>
      </w:r>
      <w:r w:rsidR="007E1225" w:rsidRPr="00C14037">
        <w:rPr>
          <w:rFonts w:ascii="Times New Roman" w:hAnsi="Times New Roman" w:cs="Times New Roman"/>
          <w:sz w:val="28"/>
          <w:szCs w:val="28"/>
        </w:rPr>
        <w:t xml:space="preserve"> </w:t>
      </w:r>
      <w:r w:rsidRPr="00C14037">
        <w:rPr>
          <w:rFonts w:ascii="Times New Roman" w:hAnsi="Times New Roman" w:cs="Times New Roman"/>
          <w:sz w:val="28"/>
          <w:szCs w:val="28"/>
        </w:rPr>
        <w:t>-для дизельных двигателей = 0,35 -0,4.</w:t>
      </w:r>
      <w:r w:rsidR="007E1225" w:rsidRPr="00C14037">
        <w:rPr>
          <w:rFonts w:ascii="Times New Roman" w:hAnsi="Times New Roman" w:cs="Times New Roman"/>
          <w:sz w:val="28"/>
          <w:szCs w:val="28"/>
        </w:rPr>
        <w:t xml:space="preserve"> </w:t>
      </w:r>
    </w:p>
    <w:p w:rsidR="00C3051B" w:rsidRPr="00C14037" w:rsidRDefault="00C3051B" w:rsidP="00BE3594">
      <w:pPr>
        <w:pStyle w:val="a9"/>
        <w:ind w:firstLine="709"/>
        <w:rPr>
          <w:rFonts w:ascii="Times New Roman" w:hAnsi="Times New Roman" w:cs="Times New Roman"/>
          <w:sz w:val="28"/>
          <w:szCs w:val="28"/>
        </w:rPr>
      </w:pP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Крутящий момент двигателя М</w:t>
      </w:r>
      <w:r w:rsidRPr="00C14037">
        <w:rPr>
          <w:rFonts w:ascii="Times New Roman" w:hAnsi="Times New Roman" w:cs="Times New Roman"/>
          <w:sz w:val="28"/>
          <w:szCs w:val="28"/>
          <w:vertAlign w:val="subscript"/>
        </w:rPr>
        <w:t>е</w:t>
      </w:r>
      <w:r w:rsidRPr="00C14037">
        <w:rPr>
          <w:rFonts w:ascii="Times New Roman" w:hAnsi="Times New Roman" w:cs="Times New Roman"/>
          <w:sz w:val="28"/>
          <w:szCs w:val="28"/>
        </w:rPr>
        <w:t xml:space="preserve"> .</w:t>
      </w:r>
    </w:p>
    <w:p w:rsidR="00C3051B" w:rsidRPr="00C14037" w:rsidRDefault="00C3051B" w:rsidP="00BE3594">
      <w:pPr>
        <w:pStyle w:val="a9"/>
        <w:ind w:firstLine="709"/>
        <w:rPr>
          <w:rFonts w:ascii="Times New Roman" w:hAnsi="Times New Roman" w:cs="Times New Roman"/>
          <w:sz w:val="28"/>
          <w:szCs w:val="28"/>
        </w:rPr>
      </w:pP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М</w:t>
      </w:r>
      <w:r w:rsidRPr="00C14037">
        <w:rPr>
          <w:rFonts w:ascii="Times New Roman" w:hAnsi="Times New Roman" w:cs="Times New Roman"/>
          <w:sz w:val="28"/>
          <w:szCs w:val="28"/>
          <w:vertAlign w:val="subscript"/>
        </w:rPr>
        <w:t>е</w:t>
      </w:r>
      <w:r w:rsidRPr="00C14037">
        <w:rPr>
          <w:rFonts w:ascii="Times New Roman" w:hAnsi="Times New Roman" w:cs="Times New Roman"/>
          <w:sz w:val="28"/>
          <w:szCs w:val="28"/>
        </w:rPr>
        <w:t xml:space="preserve"> = </w:t>
      </w: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rPr>
        <w:t xml:space="preserve"> /</w:t>
      </w:r>
      <w:r w:rsidRPr="00C14037">
        <w:rPr>
          <w:rFonts w:ascii="Times New Roman" w:hAnsi="Times New Roman" w:cs="Times New Roman"/>
          <w:sz w:val="28"/>
          <w:szCs w:val="28"/>
        </w:rPr>
        <w:sym w:font="Symbol" w:char="F077"/>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lang w:val="en-US"/>
        </w:rPr>
        <w:t>N</w:t>
      </w:r>
      <w:r w:rsidRPr="00C14037">
        <w:rPr>
          <w:rFonts w:ascii="Times New Roman" w:hAnsi="Times New Roman" w:cs="Times New Roman"/>
          <w:sz w:val="28"/>
          <w:szCs w:val="28"/>
          <w:vertAlign w:val="subscript"/>
          <w:lang w:val="en-US"/>
        </w:rPr>
        <w:t>e</w:t>
      </w:r>
      <w:r w:rsidRPr="00C14037">
        <w:rPr>
          <w:rFonts w:ascii="Times New Roman" w:hAnsi="Times New Roman" w:cs="Times New Roman"/>
          <w:sz w:val="28"/>
          <w:szCs w:val="28"/>
        </w:rPr>
        <w:t xml:space="preserve"> - эффективная мощность, Вт.</w:t>
      </w:r>
    </w:p>
    <w:p w:rsidR="00C3051B" w:rsidRPr="00C14037" w:rsidRDefault="00C3051B"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sym w:font="Symbol" w:char="F077"/>
      </w:r>
      <w:r w:rsidRPr="00C14037">
        <w:rPr>
          <w:rFonts w:ascii="Times New Roman" w:hAnsi="Times New Roman" w:cs="Times New Roman"/>
          <w:sz w:val="28"/>
          <w:szCs w:val="28"/>
        </w:rPr>
        <w:t>- угловая скорость коленвала, рад/сек.</w:t>
      </w:r>
    </w:p>
    <w:p w:rsidR="00C3051B" w:rsidRPr="00C14037" w:rsidRDefault="00C3051B" w:rsidP="00BE3594">
      <w:pPr>
        <w:pStyle w:val="a9"/>
        <w:ind w:firstLine="709"/>
        <w:rPr>
          <w:rFonts w:ascii="Times New Roman" w:hAnsi="Times New Roman" w:cs="Times New Roman"/>
          <w:sz w:val="28"/>
          <w:szCs w:val="28"/>
        </w:rPr>
      </w:pPr>
    </w:p>
    <w:p w:rsidR="00C3051B" w:rsidRPr="00C14037" w:rsidRDefault="00C3051B" w:rsidP="00BE3594">
      <w:pPr>
        <w:pStyle w:val="a9"/>
        <w:ind w:firstLine="709"/>
        <w:rPr>
          <w:rFonts w:ascii="Times New Roman" w:hAnsi="Times New Roman" w:cs="Times New Roman"/>
          <w:sz w:val="28"/>
          <w:szCs w:val="28"/>
          <w:vertAlign w:val="superscript"/>
        </w:rPr>
      </w:pPr>
      <w:r w:rsidRPr="00C14037">
        <w:rPr>
          <w:rFonts w:ascii="Times New Roman" w:hAnsi="Times New Roman" w:cs="Times New Roman"/>
          <w:sz w:val="28"/>
          <w:szCs w:val="28"/>
        </w:rPr>
        <w:lastRenderedPageBreak/>
        <w:t xml:space="preserve"> Размерности 1л= 0,001м</w:t>
      </w:r>
      <w:r w:rsidRPr="00C14037">
        <w:rPr>
          <w:rFonts w:ascii="Times New Roman" w:hAnsi="Times New Roman" w:cs="Times New Roman"/>
          <w:sz w:val="28"/>
          <w:szCs w:val="28"/>
          <w:vertAlign w:val="superscript"/>
        </w:rPr>
        <w:t>3</w:t>
      </w:r>
    </w:p>
    <w:p w:rsidR="00C3051B" w:rsidRPr="00C14037" w:rsidRDefault="007E1225"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rPr>
        <w:t>1 об/мин=0,0166 об/сек</w:t>
      </w:r>
    </w:p>
    <w:p w:rsidR="00C3051B" w:rsidRPr="00C14037" w:rsidRDefault="007E1225"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rPr>
        <w:t>1л.с.= 0,736 кВт.</w:t>
      </w:r>
    </w:p>
    <w:p w:rsidR="00C3051B" w:rsidRPr="00C14037" w:rsidRDefault="007E1225" w:rsidP="00BE3594">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rPr>
        <w:t>1кГм = 0,98 Нм.</w:t>
      </w:r>
    </w:p>
    <w:p w:rsidR="00C3051B" w:rsidRPr="00C14037" w:rsidRDefault="007E1225" w:rsidP="009D09A9">
      <w:pPr>
        <w:pStyle w:val="a9"/>
        <w:ind w:firstLine="709"/>
        <w:rPr>
          <w:rFonts w:ascii="Times New Roman" w:hAnsi="Times New Roman" w:cs="Times New Roman"/>
          <w:sz w:val="28"/>
          <w:szCs w:val="28"/>
        </w:rPr>
      </w:pPr>
      <w:r w:rsidRPr="00C14037">
        <w:rPr>
          <w:rFonts w:ascii="Times New Roman" w:hAnsi="Times New Roman" w:cs="Times New Roman"/>
          <w:sz w:val="28"/>
          <w:szCs w:val="28"/>
        </w:rPr>
        <w:t xml:space="preserve"> </w:t>
      </w:r>
      <w:r w:rsidR="00C3051B" w:rsidRPr="00C14037">
        <w:rPr>
          <w:rFonts w:ascii="Times New Roman" w:hAnsi="Times New Roman" w:cs="Times New Roman"/>
          <w:sz w:val="28"/>
          <w:szCs w:val="28"/>
        </w:rPr>
        <w:t xml:space="preserve">1 г\л.с. </w:t>
      </w:r>
      <w:r w:rsidR="00C3051B" w:rsidRPr="00C14037">
        <w:rPr>
          <w:rFonts w:ascii="Times New Roman" w:hAnsi="Times New Roman" w:cs="Times New Roman"/>
          <w:sz w:val="28"/>
          <w:szCs w:val="28"/>
        </w:rPr>
        <w:sym w:font="Symbol" w:char="F0D7"/>
      </w:r>
      <w:r w:rsidR="009D09A9" w:rsidRPr="00C14037">
        <w:rPr>
          <w:rFonts w:ascii="Times New Roman" w:hAnsi="Times New Roman" w:cs="Times New Roman"/>
          <w:sz w:val="28"/>
          <w:szCs w:val="28"/>
        </w:rPr>
        <w:t>час = 1,36 г/кВт.час</w:t>
      </w:r>
    </w:p>
    <w:sectPr w:rsidR="00C3051B" w:rsidRPr="00C14037" w:rsidSect="00C174B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55980" w:rsidRDefault="00F55980" w:rsidP="00D7377E">
      <w:pPr>
        <w:spacing w:after="0" w:line="240" w:lineRule="auto"/>
      </w:pPr>
      <w:r>
        <w:separator/>
      </w:r>
    </w:p>
  </w:endnote>
  <w:endnote w:type="continuationSeparator" w:id="0">
    <w:p w:rsidR="00F55980" w:rsidRDefault="00F55980" w:rsidP="00D737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mbria Math">
    <w:panose1 w:val="00000000000000000000"/>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55980" w:rsidRDefault="00F55980" w:rsidP="00D7377E">
      <w:pPr>
        <w:spacing w:after="0" w:line="240" w:lineRule="auto"/>
      </w:pPr>
      <w:r>
        <w:separator/>
      </w:r>
    </w:p>
  </w:footnote>
  <w:footnote w:type="continuationSeparator" w:id="0">
    <w:p w:rsidR="00F55980" w:rsidRDefault="00F55980" w:rsidP="00D7377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6B8B060"/>
    <w:lvl w:ilvl="0">
      <w:start w:val="1"/>
      <w:numFmt w:val="decimal"/>
      <w:pStyle w:val="9"/>
      <w:lvlText w:val="%1."/>
      <w:lvlJc w:val="left"/>
      <w:pPr>
        <w:tabs>
          <w:tab w:val="num" w:pos="1492"/>
        </w:tabs>
        <w:ind w:left="1492" w:hanging="360"/>
      </w:pPr>
    </w:lvl>
  </w:abstractNum>
  <w:abstractNum w:abstractNumId="1" w15:restartNumberingAfterBreak="0">
    <w:nsid w:val="FFFFFF7D"/>
    <w:multiLevelType w:val="singleLevel"/>
    <w:tmpl w:val="07AA7D7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2800A9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82E58B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762E37CC"/>
    <w:lvl w:ilvl="0">
      <w:start w:val="1"/>
      <w:numFmt w:val="bullet"/>
      <w:pStyle w:val="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C0A05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EB23DA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847CF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5092B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B5AC8B8"/>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1316"/>
    <w:multiLevelType w:val="hybridMultilevel"/>
    <w:tmpl w:val="000049BB"/>
    <w:lvl w:ilvl="0" w:tplc="00006F1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1481"/>
    <w:multiLevelType w:val="hybridMultilevel"/>
    <w:tmpl w:val="00004087"/>
    <w:lvl w:ilvl="0" w:tplc="00007B4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1A49"/>
    <w:multiLevelType w:val="hybridMultilevel"/>
    <w:tmpl w:val="00005F32"/>
    <w:lvl w:ilvl="0" w:tplc="00003BF6">
      <w:start w:val="1"/>
      <w:numFmt w:val="bullet"/>
      <w:lvlText w:val="в"/>
      <w:lvlJc w:val="left"/>
      <w:pPr>
        <w:tabs>
          <w:tab w:val="num" w:pos="720"/>
        </w:tabs>
        <w:ind w:left="720" w:hanging="360"/>
      </w:pPr>
    </w:lvl>
    <w:lvl w:ilvl="1" w:tplc="00003A9E">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000591D"/>
    <w:multiLevelType w:val="hybridMultilevel"/>
    <w:tmpl w:val="0000252A"/>
    <w:lvl w:ilvl="0" w:tplc="000037E5">
      <w:start w:val="1"/>
      <w:numFmt w:val="bullet"/>
      <w:lvlText w:val="В"/>
      <w:lvlJc w:val="left"/>
      <w:pPr>
        <w:tabs>
          <w:tab w:val="num" w:pos="720"/>
        </w:tabs>
        <w:ind w:left="720" w:hanging="360"/>
      </w:pPr>
    </w:lvl>
    <w:lvl w:ilvl="1" w:tplc="00001DC0">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00074AD"/>
    <w:multiLevelType w:val="hybridMultilevel"/>
    <w:tmpl w:val="00004EAE"/>
    <w:lvl w:ilvl="0" w:tplc="00005D24">
      <w:start w:val="1"/>
      <w:numFmt w:val="bullet"/>
      <w:lvlText w:val="\endash "/>
      <w:lvlJc w:val="left"/>
      <w:pPr>
        <w:tabs>
          <w:tab w:val="num" w:pos="720"/>
        </w:tabs>
        <w:ind w:left="720" w:hanging="360"/>
      </w:pPr>
    </w:lvl>
    <w:lvl w:ilvl="1" w:tplc="00000588">
      <w:start w:val="1"/>
      <w:numFmt w:val="bullet"/>
      <w:lvlText w:val="М"/>
      <w:lvlJc w:val="left"/>
      <w:pPr>
        <w:tabs>
          <w:tab w:val="num" w:pos="1440"/>
        </w:tabs>
        <w:ind w:left="1440" w:hanging="360"/>
      </w:pPr>
    </w:lvl>
    <w:lvl w:ilvl="2" w:tplc="00005579">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000797D"/>
    <w:multiLevelType w:val="hybridMultilevel"/>
    <w:tmpl w:val="00005F49"/>
    <w:lvl w:ilvl="0" w:tplc="00000DDC">
      <w:start w:val="1"/>
      <w:numFmt w:val="bullet"/>
      <w:lvlText w:val="с"/>
      <w:lvlJc w:val="left"/>
      <w:pPr>
        <w:tabs>
          <w:tab w:val="num" w:pos="720"/>
        </w:tabs>
        <w:ind w:left="720" w:hanging="360"/>
      </w:pPr>
    </w:lvl>
    <w:lvl w:ilvl="1" w:tplc="00004CAD">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065F2B9C"/>
    <w:multiLevelType w:val="hybridMultilevel"/>
    <w:tmpl w:val="8A625E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68815DC"/>
    <w:multiLevelType w:val="hybridMultilevel"/>
    <w:tmpl w:val="1B4A5738"/>
    <w:lvl w:ilvl="0" w:tplc="EF6492FA">
      <w:start w:val="1"/>
      <w:numFmt w:val="decimal"/>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18" w15:restartNumberingAfterBreak="0">
    <w:nsid w:val="1D0446A0"/>
    <w:multiLevelType w:val="hybridMultilevel"/>
    <w:tmpl w:val="323217A6"/>
    <w:lvl w:ilvl="0" w:tplc="0419000F">
      <w:start w:val="1"/>
      <w:numFmt w:val="decimal"/>
      <w:lvlText w:val="%1."/>
      <w:lvlJc w:val="left"/>
      <w:pPr>
        <w:ind w:left="1240" w:hanging="360"/>
      </w:pPr>
      <w:rPr>
        <w:rFonts w:hint="default"/>
      </w:rPr>
    </w:lvl>
    <w:lvl w:ilvl="1" w:tplc="04190019" w:tentative="1">
      <w:start w:val="1"/>
      <w:numFmt w:val="lowerLetter"/>
      <w:lvlText w:val="%2."/>
      <w:lvlJc w:val="left"/>
      <w:pPr>
        <w:ind w:left="1960" w:hanging="360"/>
      </w:pPr>
    </w:lvl>
    <w:lvl w:ilvl="2" w:tplc="0419001B" w:tentative="1">
      <w:start w:val="1"/>
      <w:numFmt w:val="lowerRoman"/>
      <w:lvlText w:val="%3."/>
      <w:lvlJc w:val="right"/>
      <w:pPr>
        <w:ind w:left="2680" w:hanging="180"/>
      </w:pPr>
    </w:lvl>
    <w:lvl w:ilvl="3" w:tplc="0419000F" w:tentative="1">
      <w:start w:val="1"/>
      <w:numFmt w:val="decimal"/>
      <w:lvlText w:val="%4."/>
      <w:lvlJc w:val="left"/>
      <w:pPr>
        <w:ind w:left="3400" w:hanging="360"/>
      </w:pPr>
    </w:lvl>
    <w:lvl w:ilvl="4" w:tplc="04190019" w:tentative="1">
      <w:start w:val="1"/>
      <w:numFmt w:val="lowerLetter"/>
      <w:lvlText w:val="%5."/>
      <w:lvlJc w:val="left"/>
      <w:pPr>
        <w:ind w:left="4120" w:hanging="360"/>
      </w:pPr>
    </w:lvl>
    <w:lvl w:ilvl="5" w:tplc="0419001B" w:tentative="1">
      <w:start w:val="1"/>
      <w:numFmt w:val="lowerRoman"/>
      <w:lvlText w:val="%6."/>
      <w:lvlJc w:val="right"/>
      <w:pPr>
        <w:ind w:left="4840" w:hanging="180"/>
      </w:pPr>
    </w:lvl>
    <w:lvl w:ilvl="6" w:tplc="0419000F" w:tentative="1">
      <w:start w:val="1"/>
      <w:numFmt w:val="decimal"/>
      <w:lvlText w:val="%7."/>
      <w:lvlJc w:val="left"/>
      <w:pPr>
        <w:ind w:left="5560" w:hanging="360"/>
      </w:pPr>
    </w:lvl>
    <w:lvl w:ilvl="7" w:tplc="04190019" w:tentative="1">
      <w:start w:val="1"/>
      <w:numFmt w:val="lowerLetter"/>
      <w:lvlText w:val="%8."/>
      <w:lvlJc w:val="left"/>
      <w:pPr>
        <w:ind w:left="6280" w:hanging="360"/>
      </w:pPr>
    </w:lvl>
    <w:lvl w:ilvl="8" w:tplc="0419001B" w:tentative="1">
      <w:start w:val="1"/>
      <w:numFmt w:val="lowerRoman"/>
      <w:lvlText w:val="%9."/>
      <w:lvlJc w:val="right"/>
      <w:pPr>
        <w:ind w:left="7000" w:hanging="180"/>
      </w:pPr>
    </w:lvl>
  </w:abstractNum>
  <w:abstractNum w:abstractNumId="19" w15:restartNumberingAfterBreak="0">
    <w:nsid w:val="23F822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3B590D8F"/>
    <w:multiLevelType w:val="hybridMultilevel"/>
    <w:tmpl w:val="BEC6401A"/>
    <w:lvl w:ilvl="0" w:tplc="26946B96">
      <w:start w:val="1"/>
      <w:numFmt w:val="decimal"/>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21" w15:restartNumberingAfterBreak="0">
    <w:nsid w:val="4BB0711F"/>
    <w:multiLevelType w:val="hybridMultilevel"/>
    <w:tmpl w:val="6E46F656"/>
    <w:lvl w:ilvl="0" w:tplc="9A9E204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15:restartNumberingAfterBreak="0">
    <w:nsid w:val="4C9A06F5"/>
    <w:multiLevelType w:val="hybridMultilevel"/>
    <w:tmpl w:val="8D882322"/>
    <w:lvl w:ilvl="0" w:tplc="188C2A0C">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EE4FAF"/>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6C221A8A"/>
    <w:multiLevelType w:val="hybridMultilevel"/>
    <w:tmpl w:val="8B140ACA"/>
    <w:lvl w:ilvl="0" w:tplc="AC5E02F4">
      <w:start w:val="1"/>
      <w:numFmt w:val="decimal"/>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25" w15:restartNumberingAfterBreak="0">
    <w:nsid w:val="6C2342BC"/>
    <w:multiLevelType w:val="hybridMultilevel"/>
    <w:tmpl w:val="98B4BC90"/>
    <w:lvl w:ilvl="0" w:tplc="DCDC79B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6" w15:restartNumberingAfterBreak="0">
    <w:nsid w:val="7E6009FE"/>
    <w:multiLevelType w:val="multilevel"/>
    <w:tmpl w:val="04190023"/>
    <w:styleLink w:val="a1"/>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24"/>
  </w:num>
  <w:num w:numId="2">
    <w:abstractNumId w:val="17"/>
  </w:num>
  <w:num w:numId="3">
    <w:abstractNumId w:val="18"/>
  </w:num>
  <w:num w:numId="4">
    <w:abstractNumId w:val="20"/>
  </w:num>
  <w:num w:numId="5">
    <w:abstractNumId w:val="16"/>
  </w:num>
  <w:num w:numId="6">
    <w:abstractNumId w:val="21"/>
  </w:num>
  <w:num w:numId="7">
    <w:abstractNumId w:val="25"/>
  </w:num>
  <w:num w:numId="8">
    <w:abstractNumId w:val="22"/>
  </w:num>
  <w:num w:numId="9">
    <w:abstractNumId w:val="19"/>
  </w:num>
  <w:num w:numId="10">
    <w:abstractNumId w:val="23"/>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26"/>
  </w:num>
  <w:num w:numId="22">
    <w:abstractNumId w:val="13"/>
  </w:num>
  <w:num w:numId="23">
    <w:abstractNumId w:val="11"/>
  </w:num>
  <w:num w:numId="24">
    <w:abstractNumId w:val="10"/>
  </w:num>
  <w:num w:numId="25">
    <w:abstractNumId w:val="14"/>
  </w:num>
  <w:num w:numId="26">
    <w:abstractNumId w:val="12"/>
  </w:num>
  <w:num w:numId="27">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E67C7"/>
    <w:rsid w:val="00055DDA"/>
    <w:rsid w:val="00056EFA"/>
    <w:rsid w:val="000A5B8F"/>
    <w:rsid w:val="000C568D"/>
    <w:rsid w:val="000E0507"/>
    <w:rsid w:val="000F25E0"/>
    <w:rsid w:val="000F40F4"/>
    <w:rsid w:val="000F468A"/>
    <w:rsid w:val="00156605"/>
    <w:rsid w:val="001B31D4"/>
    <w:rsid w:val="001D3842"/>
    <w:rsid w:val="001D7812"/>
    <w:rsid w:val="001F3B8B"/>
    <w:rsid w:val="00206787"/>
    <w:rsid w:val="00253DFF"/>
    <w:rsid w:val="00264EF0"/>
    <w:rsid w:val="002A229F"/>
    <w:rsid w:val="002B52E8"/>
    <w:rsid w:val="002E1D91"/>
    <w:rsid w:val="002E43EA"/>
    <w:rsid w:val="002F00E0"/>
    <w:rsid w:val="00315779"/>
    <w:rsid w:val="003379E6"/>
    <w:rsid w:val="00352934"/>
    <w:rsid w:val="00370F96"/>
    <w:rsid w:val="00383FA3"/>
    <w:rsid w:val="003A23D7"/>
    <w:rsid w:val="003D17F3"/>
    <w:rsid w:val="003E6457"/>
    <w:rsid w:val="003E655C"/>
    <w:rsid w:val="003E67C7"/>
    <w:rsid w:val="00401E15"/>
    <w:rsid w:val="00405D42"/>
    <w:rsid w:val="00452EC6"/>
    <w:rsid w:val="00490D53"/>
    <w:rsid w:val="004B09D3"/>
    <w:rsid w:val="004C28E3"/>
    <w:rsid w:val="004E05B9"/>
    <w:rsid w:val="004E4181"/>
    <w:rsid w:val="004F7136"/>
    <w:rsid w:val="004F756C"/>
    <w:rsid w:val="005249BB"/>
    <w:rsid w:val="00527543"/>
    <w:rsid w:val="00534BB6"/>
    <w:rsid w:val="00550662"/>
    <w:rsid w:val="00565ADE"/>
    <w:rsid w:val="00577AE0"/>
    <w:rsid w:val="00585ADF"/>
    <w:rsid w:val="005E3652"/>
    <w:rsid w:val="00607748"/>
    <w:rsid w:val="00637CB8"/>
    <w:rsid w:val="00662AEF"/>
    <w:rsid w:val="0066412B"/>
    <w:rsid w:val="00685657"/>
    <w:rsid w:val="00690024"/>
    <w:rsid w:val="0072142B"/>
    <w:rsid w:val="00723C3E"/>
    <w:rsid w:val="00730A10"/>
    <w:rsid w:val="00745793"/>
    <w:rsid w:val="00756C0F"/>
    <w:rsid w:val="007740D7"/>
    <w:rsid w:val="0078747E"/>
    <w:rsid w:val="007B7956"/>
    <w:rsid w:val="007D01C1"/>
    <w:rsid w:val="007E1225"/>
    <w:rsid w:val="007E2EE1"/>
    <w:rsid w:val="0081607F"/>
    <w:rsid w:val="008164BF"/>
    <w:rsid w:val="00820BDF"/>
    <w:rsid w:val="00850CCB"/>
    <w:rsid w:val="0085120A"/>
    <w:rsid w:val="00864911"/>
    <w:rsid w:val="00897EB8"/>
    <w:rsid w:val="008C20AD"/>
    <w:rsid w:val="00923648"/>
    <w:rsid w:val="00926AF7"/>
    <w:rsid w:val="00932225"/>
    <w:rsid w:val="00933BB0"/>
    <w:rsid w:val="00954AC0"/>
    <w:rsid w:val="00963930"/>
    <w:rsid w:val="009932B0"/>
    <w:rsid w:val="009D09A9"/>
    <w:rsid w:val="009D31B2"/>
    <w:rsid w:val="009F43CF"/>
    <w:rsid w:val="009F5B82"/>
    <w:rsid w:val="00A031D5"/>
    <w:rsid w:val="00A112D0"/>
    <w:rsid w:val="00A26922"/>
    <w:rsid w:val="00A41DDE"/>
    <w:rsid w:val="00A52042"/>
    <w:rsid w:val="00AA3825"/>
    <w:rsid w:val="00AB40A6"/>
    <w:rsid w:val="00AB42AE"/>
    <w:rsid w:val="00AC7958"/>
    <w:rsid w:val="00AF0329"/>
    <w:rsid w:val="00B0060E"/>
    <w:rsid w:val="00B07E1D"/>
    <w:rsid w:val="00B24DB8"/>
    <w:rsid w:val="00B305A5"/>
    <w:rsid w:val="00B40DDE"/>
    <w:rsid w:val="00B43998"/>
    <w:rsid w:val="00B77FCF"/>
    <w:rsid w:val="00BE3594"/>
    <w:rsid w:val="00C14037"/>
    <w:rsid w:val="00C174B4"/>
    <w:rsid w:val="00C3051B"/>
    <w:rsid w:val="00C30848"/>
    <w:rsid w:val="00C312F3"/>
    <w:rsid w:val="00CD51AD"/>
    <w:rsid w:val="00CF742B"/>
    <w:rsid w:val="00D02935"/>
    <w:rsid w:val="00D04D2A"/>
    <w:rsid w:val="00D279B1"/>
    <w:rsid w:val="00D7377E"/>
    <w:rsid w:val="00D80495"/>
    <w:rsid w:val="00D92547"/>
    <w:rsid w:val="00D926BB"/>
    <w:rsid w:val="00DC31C2"/>
    <w:rsid w:val="00DD128D"/>
    <w:rsid w:val="00DE1522"/>
    <w:rsid w:val="00E25425"/>
    <w:rsid w:val="00E3651B"/>
    <w:rsid w:val="00E669E4"/>
    <w:rsid w:val="00E70A4D"/>
    <w:rsid w:val="00E73CFB"/>
    <w:rsid w:val="00E92B00"/>
    <w:rsid w:val="00E9770F"/>
    <w:rsid w:val="00ED3A2E"/>
    <w:rsid w:val="00EE1076"/>
    <w:rsid w:val="00F164C2"/>
    <w:rsid w:val="00F22608"/>
    <w:rsid w:val="00F2752B"/>
    <w:rsid w:val="00F278B9"/>
    <w:rsid w:val="00F45E60"/>
    <w:rsid w:val="00F55980"/>
    <w:rsid w:val="00F71136"/>
    <w:rsid w:val="00F72CD3"/>
    <w:rsid w:val="00FB1102"/>
    <w:rsid w:val="00FE5DE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309"/>
    <o:shapelayout v:ext="edit">
      <o:idmap v:ext="edit" data="1"/>
      <o:rules v:ext="edit">
        <o:r id="V:Rule2" type="connector" idref="#_x0000_s1027"/>
      </o:rules>
    </o:shapelayout>
  </w:shapeDefaults>
  <w:decimalSymbol w:val=","/>
  <w:listSeparator w:val=";"/>
  <w14:docId w14:val="1651768E"/>
  <w15:docId w15:val="{CF6CBA59-C99D-4D06-9745-132A2FE84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5">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3E67C7"/>
  </w:style>
  <w:style w:type="paragraph" w:styleId="1">
    <w:name w:val="heading 1"/>
    <w:basedOn w:val="a2"/>
    <w:next w:val="a2"/>
    <w:link w:val="10"/>
    <w:uiPriority w:val="9"/>
    <w:qFormat/>
    <w:rsid w:val="00C3051B"/>
    <w:pPr>
      <w:keepNext/>
      <w:keepLines/>
      <w:tabs>
        <w:tab w:val="num" w:pos="1492"/>
      </w:tabs>
      <w:spacing w:before="480" w:after="0"/>
      <w:ind w:left="1492" w:hanging="360"/>
      <w:outlineLvl w:val="0"/>
    </w:pPr>
    <w:rPr>
      <w:rFonts w:asciiTheme="majorHAnsi" w:eastAsiaTheme="majorEastAsia" w:hAnsiTheme="majorHAnsi" w:cstheme="majorBidi"/>
      <w:bCs/>
      <w:sz w:val="24"/>
      <w:szCs w:val="28"/>
    </w:rPr>
  </w:style>
  <w:style w:type="paragraph" w:styleId="21">
    <w:name w:val="heading 2"/>
    <w:basedOn w:val="a2"/>
    <w:next w:val="a2"/>
    <w:link w:val="22"/>
    <w:uiPriority w:val="9"/>
    <w:unhideWhenUsed/>
    <w:qFormat/>
    <w:rsid w:val="00585ADF"/>
    <w:pPr>
      <w:keepNext/>
      <w:keepLines/>
      <w:numPr>
        <w:ilvl w:val="1"/>
        <w:numId w:val="20"/>
      </w:numPr>
      <w:spacing w:before="40" w:after="0"/>
      <w:outlineLvl w:val="1"/>
    </w:pPr>
    <w:rPr>
      <w:rFonts w:asciiTheme="majorHAnsi" w:eastAsiaTheme="majorEastAsia" w:hAnsiTheme="majorHAnsi" w:cstheme="majorBidi"/>
      <w:color w:val="365F91" w:themeColor="accent1" w:themeShade="BF"/>
      <w:sz w:val="26"/>
      <w:szCs w:val="26"/>
    </w:rPr>
  </w:style>
  <w:style w:type="paragraph" w:styleId="31">
    <w:name w:val="heading 3"/>
    <w:basedOn w:val="a2"/>
    <w:next w:val="a2"/>
    <w:link w:val="32"/>
    <w:uiPriority w:val="9"/>
    <w:unhideWhenUsed/>
    <w:qFormat/>
    <w:rsid w:val="00A41DDE"/>
    <w:pPr>
      <w:keepNext/>
      <w:keepLines/>
      <w:numPr>
        <w:ilvl w:val="2"/>
        <w:numId w:val="20"/>
      </w:numPr>
      <w:spacing w:before="40" w:after="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2"/>
    <w:next w:val="a2"/>
    <w:link w:val="42"/>
    <w:uiPriority w:val="9"/>
    <w:qFormat/>
    <w:rsid w:val="00585ADF"/>
    <w:pPr>
      <w:keepNext/>
      <w:keepLines/>
      <w:numPr>
        <w:ilvl w:val="3"/>
        <w:numId w:val="20"/>
      </w:numPr>
      <w:spacing w:before="40" w:after="0"/>
      <w:ind w:left="864" w:hanging="144"/>
      <w:outlineLvl w:val="3"/>
    </w:pPr>
    <w:rPr>
      <w:rFonts w:ascii="Calibri Light" w:eastAsia="Times New Roman" w:hAnsi="Calibri Light" w:cs="Times New Roman"/>
      <w:i/>
      <w:iCs/>
      <w:color w:val="2F5496"/>
    </w:rPr>
  </w:style>
  <w:style w:type="paragraph" w:styleId="50">
    <w:name w:val="heading 5"/>
    <w:basedOn w:val="a2"/>
    <w:next w:val="a2"/>
    <w:link w:val="51"/>
    <w:uiPriority w:val="9"/>
    <w:qFormat/>
    <w:rsid w:val="00585ADF"/>
    <w:pPr>
      <w:keepNext/>
      <w:keepLines/>
      <w:numPr>
        <w:ilvl w:val="4"/>
        <w:numId w:val="20"/>
      </w:numPr>
      <w:spacing w:before="40" w:after="0"/>
      <w:ind w:left="1008" w:hanging="432"/>
      <w:outlineLvl w:val="4"/>
    </w:pPr>
    <w:rPr>
      <w:rFonts w:ascii="Calibri Light" w:eastAsia="Times New Roman" w:hAnsi="Calibri Light" w:cs="Times New Roman"/>
      <w:color w:val="2F5496"/>
    </w:rPr>
  </w:style>
  <w:style w:type="paragraph" w:styleId="6">
    <w:name w:val="heading 6"/>
    <w:basedOn w:val="a2"/>
    <w:next w:val="a2"/>
    <w:link w:val="60"/>
    <w:uiPriority w:val="9"/>
    <w:qFormat/>
    <w:rsid w:val="00585ADF"/>
    <w:pPr>
      <w:keepNext/>
      <w:keepLines/>
      <w:numPr>
        <w:ilvl w:val="5"/>
        <w:numId w:val="20"/>
      </w:numPr>
      <w:spacing w:before="40" w:after="0"/>
      <w:ind w:left="1152" w:hanging="432"/>
      <w:outlineLvl w:val="5"/>
    </w:pPr>
    <w:rPr>
      <w:rFonts w:ascii="Calibri Light" w:eastAsia="Times New Roman" w:hAnsi="Calibri Light" w:cs="Times New Roman"/>
      <w:color w:val="1F3763"/>
    </w:rPr>
  </w:style>
  <w:style w:type="paragraph" w:styleId="7">
    <w:name w:val="heading 7"/>
    <w:basedOn w:val="a2"/>
    <w:next w:val="a2"/>
    <w:link w:val="70"/>
    <w:uiPriority w:val="9"/>
    <w:qFormat/>
    <w:rsid w:val="00585ADF"/>
    <w:pPr>
      <w:keepNext/>
      <w:keepLines/>
      <w:numPr>
        <w:ilvl w:val="6"/>
        <w:numId w:val="20"/>
      </w:numPr>
      <w:spacing w:before="40" w:after="0"/>
      <w:ind w:left="1296" w:hanging="288"/>
      <w:outlineLvl w:val="6"/>
    </w:pPr>
    <w:rPr>
      <w:rFonts w:ascii="Calibri Light" w:eastAsia="Times New Roman" w:hAnsi="Calibri Light" w:cs="Times New Roman"/>
      <w:i/>
      <w:iCs/>
      <w:color w:val="1F3763"/>
    </w:rPr>
  </w:style>
  <w:style w:type="paragraph" w:styleId="8">
    <w:name w:val="heading 8"/>
    <w:basedOn w:val="a2"/>
    <w:next w:val="a2"/>
    <w:link w:val="80"/>
    <w:uiPriority w:val="9"/>
    <w:qFormat/>
    <w:rsid w:val="00585ADF"/>
    <w:pPr>
      <w:keepNext/>
      <w:keepLines/>
      <w:numPr>
        <w:ilvl w:val="7"/>
        <w:numId w:val="20"/>
      </w:numPr>
      <w:spacing w:before="40" w:after="0"/>
      <w:ind w:left="1440" w:hanging="432"/>
      <w:outlineLvl w:val="7"/>
    </w:pPr>
    <w:rPr>
      <w:rFonts w:ascii="Calibri Light" w:eastAsia="Times New Roman" w:hAnsi="Calibri Light" w:cs="Times New Roman"/>
      <w:color w:val="272727"/>
      <w:sz w:val="21"/>
      <w:szCs w:val="21"/>
    </w:rPr>
  </w:style>
  <w:style w:type="paragraph" w:styleId="9">
    <w:name w:val="heading 9"/>
    <w:basedOn w:val="a2"/>
    <w:next w:val="a2"/>
    <w:link w:val="90"/>
    <w:uiPriority w:val="9"/>
    <w:qFormat/>
    <w:rsid w:val="00585ADF"/>
    <w:pPr>
      <w:keepNext/>
      <w:keepLines/>
      <w:numPr>
        <w:ilvl w:val="8"/>
        <w:numId w:val="20"/>
      </w:numPr>
      <w:spacing w:before="40" w:after="0"/>
      <w:ind w:left="1584" w:hanging="144"/>
      <w:outlineLvl w:val="8"/>
    </w:pPr>
    <w:rPr>
      <w:rFonts w:ascii="Calibri Light" w:eastAsia="Times New Roman" w:hAnsi="Calibri Light" w:cs="Times New Roman"/>
      <w:i/>
      <w:iCs/>
      <w:color w:val="272727"/>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alloon Text"/>
    <w:basedOn w:val="a2"/>
    <w:link w:val="a7"/>
    <w:uiPriority w:val="99"/>
    <w:semiHidden/>
    <w:unhideWhenUsed/>
    <w:rsid w:val="00E73CFB"/>
    <w:pPr>
      <w:spacing w:after="0" w:line="240" w:lineRule="auto"/>
    </w:pPr>
    <w:rPr>
      <w:rFonts w:ascii="Tahoma" w:hAnsi="Tahoma" w:cs="Tahoma"/>
      <w:sz w:val="16"/>
      <w:szCs w:val="16"/>
    </w:rPr>
  </w:style>
  <w:style w:type="character" w:customStyle="1" w:styleId="a7">
    <w:name w:val="Текст выноски Знак"/>
    <w:basedOn w:val="a3"/>
    <w:link w:val="a6"/>
    <w:uiPriority w:val="99"/>
    <w:semiHidden/>
    <w:rsid w:val="00E73CFB"/>
    <w:rPr>
      <w:rFonts w:ascii="Tahoma" w:hAnsi="Tahoma" w:cs="Tahoma"/>
      <w:sz w:val="16"/>
      <w:szCs w:val="16"/>
    </w:rPr>
  </w:style>
  <w:style w:type="paragraph" w:styleId="a8">
    <w:name w:val="List Paragraph"/>
    <w:basedOn w:val="a2"/>
    <w:uiPriority w:val="34"/>
    <w:qFormat/>
    <w:rsid w:val="00E73CFB"/>
    <w:pPr>
      <w:ind w:left="720"/>
      <w:contextualSpacing/>
    </w:pPr>
  </w:style>
  <w:style w:type="paragraph" w:styleId="a9">
    <w:name w:val="No Spacing"/>
    <w:link w:val="aa"/>
    <w:uiPriority w:val="99"/>
    <w:qFormat/>
    <w:rsid w:val="00685657"/>
    <w:pPr>
      <w:spacing w:after="0" w:line="240" w:lineRule="auto"/>
    </w:pPr>
  </w:style>
  <w:style w:type="character" w:customStyle="1" w:styleId="10">
    <w:name w:val="Заголовок 1 Знак"/>
    <w:basedOn w:val="a3"/>
    <w:link w:val="1"/>
    <w:uiPriority w:val="9"/>
    <w:rsid w:val="00C3051B"/>
    <w:rPr>
      <w:rFonts w:asciiTheme="majorHAnsi" w:eastAsiaTheme="majorEastAsia" w:hAnsiTheme="majorHAnsi" w:cstheme="majorBidi"/>
      <w:bCs/>
      <w:sz w:val="24"/>
      <w:szCs w:val="28"/>
    </w:rPr>
  </w:style>
  <w:style w:type="table" w:customStyle="1" w:styleId="11">
    <w:name w:val="Сетка таблицы1"/>
    <w:basedOn w:val="a4"/>
    <w:next w:val="ab"/>
    <w:uiPriority w:val="59"/>
    <w:rsid w:val="00D04D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b">
    <w:name w:val="Table Grid"/>
    <w:basedOn w:val="a4"/>
    <w:uiPriority w:val="59"/>
    <w:rsid w:val="00D04D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Без интервала1"/>
    <w:rsid w:val="00FB1102"/>
    <w:pPr>
      <w:spacing w:after="0" w:line="240" w:lineRule="auto"/>
    </w:pPr>
    <w:rPr>
      <w:rFonts w:ascii="Calibri" w:eastAsia="Times New Roman" w:hAnsi="Calibri" w:cs="Times New Roman"/>
      <w:lang w:eastAsia="ru-RU"/>
    </w:rPr>
  </w:style>
  <w:style w:type="character" w:customStyle="1" w:styleId="32">
    <w:name w:val="Заголовок 3 Знак"/>
    <w:basedOn w:val="a3"/>
    <w:link w:val="31"/>
    <w:uiPriority w:val="9"/>
    <w:rsid w:val="00A41DDE"/>
    <w:rPr>
      <w:rFonts w:asciiTheme="majorHAnsi" w:eastAsiaTheme="majorEastAsia" w:hAnsiTheme="majorHAnsi" w:cstheme="majorBidi"/>
      <w:color w:val="243F60" w:themeColor="accent1" w:themeShade="7F"/>
      <w:sz w:val="24"/>
      <w:szCs w:val="24"/>
    </w:rPr>
  </w:style>
  <w:style w:type="character" w:styleId="ac">
    <w:name w:val="annotation reference"/>
    <w:basedOn w:val="a3"/>
    <w:uiPriority w:val="99"/>
    <w:semiHidden/>
    <w:unhideWhenUsed/>
    <w:rsid w:val="00A41DDE"/>
    <w:rPr>
      <w:sz w:val="16"/>
      <w:szCs w:val="16"/>
    </w:rPr>
  </w:style>
  <w:style w:type="paragraph" w:styleId="ad">
    <w:name w:val="annotation text"/>
    <w:basedOn w:val="a2"/>
    <w:link w:val="ae"/>
    <w:uiPriority w:val="99"/>
    <w:semiHidden/>
    <w:unhideWhenUsed/>
    <w:rsid w:val="00A41DDE"/>
    <w:pPr>
      <w:spacing w:line="240" w:lineRule="auto"/>
    </w:pPr>
    <w:rPr>
      <w:sz w:val="20"/>
      <w:szCs w:val="20"/>
    </w:rPr>
  </w:style>
  <w:style w:type="character" w:customStyle="1" w:styleId="ae">
    <w:name w:val="Текст примечания Знак"/>
    <w:basedOn w:val="a3"/>
    <w:link w:val="ad"/>
    <w:uiPriority w:val="99"/>
    <w:semiHidden/>
    <w:rsid w:val="00A41DDE"/>
    <w:rPr>
      <w:sz w:val="20"/>
      <w:szCs w:val="20"/>
    </w:rPr>
  </w:style>
  <w:style w:type="paragraph" w:styleId="af">
    <w:name w:val="annotation subject"/>
    <w:basedOn w:val="ad"/>
    <w:next w:val="ad"/>
    <w:link w:val="af0"/>
    <w:uiPriority w:val="99"/>
    <w:semiHidden/>
    <w:unhideWhenUsed/>
    <w:rsid w:val="00A41DDE"/>
    <w:rPr>
      <w:b/>
      <w:bCs/>
    </w:rPr>
  </w:style>
  <w:style w:type="character" w:customStyle="1" w:styleId="af0">
    <w:name w:val="Тема примечания Знак"/>
    <w:basedOn w:val="ae"/>
    <w:link w:val="af"/>
    <w:uiPriority w:val="99"/>
    <w:semiHidden/>
    <w:rsid w:val="00A41DDE"/>
    <w:rPr>
      <w:b/>
      <w:bCs/>
      <w:sz w:val="20"/>
      <w:szCs w:val="20"/>
    </w:rPr>
  </w:style>
  <w:style w:type="character" w:customStyle="1" w:styleId="22">
    <w:name w:val="Заголовок 2 Знак"/>
    <w:basedOn w:val="a3"/>
    <w:link w:val="21"/>
    <w:uiPriority w:val="9"/>
    <w:rsid w:val="00585ADF"/>
    <w:rPr>
      <w:rFonts w:asciiTheme="majorHAnsi" w:eastAsiaTheme="majorEastAsia" w:hAnsiTheme="majorHAnsi" w:cstheme="majorBidi"/>
      <w:color w:val="365F91" w:themeColor="accent1" w:themeShade="BF"/>
      <w:sz w:val="26"/>
      <w:szCs w:val="26"/>
    </w:rPr>
  </w:style>
  <w:style w:type="character" w:customStyle="1" w:styleId="42">
    <w:name w:val="Заголовок 4 Знак"/>
    <w:basedOn w:val="a3"/>
    <w:link w:val="41"/>
    <w:uiPriority w:val="9"/>
    <w:rsid w:val="00585ADF"/>
    <w:rPr>
      <w:rFonts w:ascii="Calibri Light" w:eastAsia="Times New Roman" w:hAnsi="Calibri Light" w:cs="Times New Roman"/>
      <w:i/>
      <w:iCs/>
      <w:color w:val="2F5496"/>
    </w:rPr>
  </w:style>
  <w:style w:type="character" w:customStyle="1" w:styleId="51">
    <w:name w:val="Заголовок 5 Знак"/>
    <w:basedOn w:val="a3"/>
    <w:link w:val="50"/>
    <w:uiPriority w:val="9"/>
    <w:rsid w:val="00585ADF"/>
    <w:rPr>
      <w:rFonts w:ascii="Calibri Light" w:eastAsia="Times New Roman" w:hAnsi="Calibri Light" w:cs="Times New Roman"/>
      <w:color w:val="2F5496"/>
    </w:rPr>
  </w:style>
  <w:style w:type="character" w:customStyle="1" w:styleId="60">
    <w:name w:val="Заголовок 6 Знак"/>
    <w:basedOn w:val="a3"/>
    <w:link w:val="6"/>
    <w:uiPriority w:val="9"/>
    <w:rsid w:val="00585ADF"/>
    <w:rPr>
      <w:rFonts w:ascii="Calibri Light" w:eastAsia="Times New Roman" w:hAnsi="Calibri Light" w:cs="Times New Roman"/>
      <w:color w:val="1F3763"/>
    </w:rPr>
  </w:style>
  <w:style w:type="character" w:customStyle="1" w:styleId="70">
    <w:name w:val="Заголовок 7 Знак"/>
    <w:basedOn w:val="a3"/>
    <w:link w:val="7"/>
    <w:uiPriority w:val="9"/>
    <w:rsid w:val="00585ADF"/>
    <w:rPr>
      <w:rFonts w:ascii="Calibri Light" w:eastAsia="Times New Roman" w:hAnsi="Calibri Light" w:cs="Times New Roman"/>
      <w:i/>
      <w:iCs/>
      <w:color w:val="1F3763"/>
    </w:rPr>
  </w:style>
  <w:style w:type="character" w:customStyle="1" w:styleId="80">
    <w:name w:val="Заголовок 8 Знак"/>
    <w:basedOn w:val="a3"/>
    <w:link w:val="8"/>
    <w:uiPriority w:val="9"/>
    <w:rsid w:val="00585ADF"/>
    <w:rPr>
      <w:rFonts w:ascii="Calibri Light" w:eastAsia="Times New Roman" w:hAnsi="Calibri Light" w:cs="Times New Roman"/>
      <w:color w:val="272727"/>
      <w:sz w:val="21"/>
      <w:szCs w:val="21"/>
    </w:rPr>
  </w:style>
  <w:style w:type="character" w:customStyle="1" w:styleId="90">
    <w:name w:val="Заголовок 9 Знак"/>
    <w:basedOn w:val="a3"/>
    <w:link w:val="9"/>
    <w:uiPriority w:val="9"/>
    <w:rsid w:val="00585ADF"/>
    <w:rPr>
      <w:rFonts w:ascii="Calibri Light" w:eastAsia="Times New Roman" w:hAnsi="Calibri Light" w:cs="Times New Roman"/>
      <w:i/>
      <w:iCs/>
      <w:color w:val="272727"/>
      <w:sz w:val="21"/>
      <w:szCs w:val="21"/>
    </w:rPr>
  </w:style>
  <w:style w:type="numbering" w:customStyle="1" w:styleId="13">
    <w:name w:val="Нет списка1"/>
    <w:next w:val="a5"/>
    <w:uiPriority w:val="99"/>
    <w:semiHidden/>
    <w:rsid w:val="00585ADF"/>
  </w:style>
  <w:style w:type="paragraph" w:styleId="af1">
    <w:name w:val="Body Text Indent"/>
    <w:basedOn w:val="a2"/>
    <w:link w:val="af2"/>
    <w:semiHidden/>
    <w:rsid w:val="00585ADF"/>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f2">
    <w:name w:val="Основной текст с отступом Знак"/>
    <w:basedOn w:val="a3"/>
    <w:link w:val="af1"/>
    <w:semiHidden/>
    <w:rsid w:val="00585ADF"/>
    <w:rPr>
      <w:rFonts w:ascii="Times New Roman" w:eastAsia="Times New Roman" w:hAnsi="Times New Roman" w:cs="Times New Roman"/>
      <w:sz w:val="28"/>
      <w:szCs w:val="20"/>
      <w:lang w:eastAsia="ru-RU"/>
    </w:rPr>
  </w:style>
  <w:style w:type="paragraph" w:styleId="23">
    <w:name w:val="Body Text Indent 2"/>
    <w:basedOn w:val="a2"/>
    <w:link w:val="24"/>
    <w:semiHidden/>
    <w:rsid w:val="00585ADF"/>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24">
    <w:name w:val="Основной текст с отступом 2 Знак"/>
    <w:basedOn w:val="a3"/>
    <w:link w:val="23"/>
    <w:semiHidden/>
    <w:rsid w:val="00585ADF"/>
    <w:rPr>
      <w:rFonts w:ascii="Times New Roman" w:eastAsia="Times New Roman" w:hAnsi="Times New Roman" w:cs="Times New Roman"/>
      <w:sz w:val="28"/>
      <w:szCs w:val="20"/>
      <w:lang w:eastAsia="ru-RU"/>
    </w:rPr>
  </w:style>
  <w:style w:type="paragraph" w:styleId="af3">
    <w:name w:val="Body Text"/>
    <w:basedOn w:val="a2"/>
    <w:link w:val="af4"/>
    <w:rsid w:val="00585ADF"/>
    <w:pPr>
      <w:spacing w:after="0" w:line="240" w:lineRule="auto"/>
      <w:ind w:firstLine="425"/>
      <w:jc w:val="center"/>
    </w:pPr>
    <w:rPr>
      <w:rFonts w:ascii="Times New Roman" w:eastAsia="Times New Roman" w:hAnsi="Times New Roman" w:cs="Times New Roman"/>
      <w:b/>
      <w:sz w:val="32"/>
      <w:szCs w:val="20"/>
      <w:lang w:eastAsia="ru-RU"/>
    </w:rPr>
  </w:style>
  <w:style w:type="character" w:customStyle="1" w:styleId="af4">
    <w:name w:val="Основной текст Знак"/>
    <w:basedOn w:val="a3"/>
    <w:link w:val="af3"/>
    <w:rsid w:val="00585ADF"/>
    <w:rPr>
      <w:rFonts w:ascii="Times New Roman" w:eastAsia="Times New Roman" w:hAnsi="Times New Roman" w:cs="Times New Roman"/>
      <w:b/>
      <w:sz w:val="32"/>
      <w:szCs w:val="20"/>
      <w:lang w:eastAsia="ru-RU"/>
    </w:rPr>
  </w:style>
  <w:style w:type="paragraph" w:styleId="33">
    <w:name w:val="Body Text Indent 3"/>
    <w:basedOn w:val="a2"/>
    <w:link w:val="34"/>
    <w:semiHidden/>
    <w:rsid w:val="00585ADF"/>
    <w:pPr>
      <w:spacing w:after="0" w:line="240" w:lineRule="auto"/>
      <w:ind w:firstLine="426"/>
      <w:jc w:val="both"/>
    </w:pPr>
    <w:rPr>
      <w:rFonts w:ascii="Times New Roman" w:eastAsia="Times New Roman" w:hAnsi="Times New Roman" w:cs="Times New Roman"/>
      <w:sz w:val="20"/>
      <w:szCs w:val="20"/>
      <w:lang w:eastAsia="ru-RU"/>
    </w:rPr>
  </w:style>
  <w:style w:type="character" w:customStyle="1" w:styleId="34">
    <w:name w:val="Основной текст с отступом 3 Знак"/>
    <w:basedOn w:val="a3"/>
    <w:link w:val="33"/>
    <w:semiHidden/>
    <w:rsid w:val="00585ADF"/>
    <w:rPr>
      <w:rFonts w:ascii="Times New Roman" w:eastAsia="Times New Roman" w:hAnsi="Times New Roman" w:cs="Times New Roman"/>
      <w:sz w:val="20"/>
      <w:szCs w:val="20"/>
      <w:lang w:eastAsia="ru-RU"/>
    </w:rPr>
  </w:style>
  <w:style w:type="paragraph" w:customStyle="1" w:styleId="af5">
    <w:name w:val="Нормальный"/>
    <w:basedOn w:val="a2"/>
    <w:semiHidden/>
    <w:rsid w:val="00585ADF"/>
    <w:pPr>
      <w:spacing w:after="0" w:line="240" w:lineRule="auto"/>
      <w:ind w:firstLine="397"/>
      <w:jc w:val="both"/>
    </w:pPr>
    <w:rPr>
      <w:rFonts w:ascii="Times New Roman" w:eastAsia="Times New Roman" w:hAnsi="Times New Roman" w:cs="Times New Roman"/>
      <w:sz w:val="20"/>
      <w:szCs w:val="20"/>
      <w:lang w:eastAsia="ru-RU"/>
    </w:rPr>
  </w:style>
  <w:style w:type="paragraph" w:customStyle="1" w:styleId="af6">
    <w:name w:val="текст примечания"/>
    <w:basedOn w:val="a2"/>
    <w:semiHidden/>
    <w:rsid w:val="00585ADF"/>
    <w:pPr>
      <w:spacing w:after="0" w:line="240" w:lineRule="auto"/>
      <w:ind w:firstLine="425"/>
      <w:jc w:val="both"/>
    </w:pPr>
    <w:rPr>
      <w:rFonts w:ascii="Times New Roman" w:eastAsia="Times New Roman" w:hAnsi="Times New Roman" w:cs="Times New Roman"/>
      <w:sz w:val="20"/>
      <w:szCs w:val="20"/>
      <w:lang w:eastAsia="ru-RU"/>
    </w:rPr>
  </w:style>
  <w:style w:type="paragraph" w:customStyle="1" w:styleId="25">
    <w:name w:val="Стиль2"/>
    <w:basedOn w:val="a2"/>
    <w:semiHidden/>
    <w:rsid w:val="00585ADF"/>
    <w:pPr>
      <w:spacing w:after="0" w:line="240" w:lineRule="auto"/>
      <w:ind w:firstLine="425"/>
      <w:jc w:val="both"/>
    </w:pPr>
    <w:rPr>
      <w:rFonts w:ascii="Times New Roman" w:eastAsia="Times New Roman" w:hAnsi="Times New Roman" w:cs="Times New Roman"/>
      <w:position w:val="-4"/>
      <w:sz w:val="20"/>
      <w:szCs w:val="20"/>
      <w:lang w:eastAsia="ru-RU"/>
    </w:rPr>
  </w:style>
  <w:style w:type="paragraph" w:customStyle="1" w:styleId="af7">
    <w:name w:val="таблица"/>
    <w:basedOn w:val="a2"/>
    <w:semiHidden/>
    <w:rsid w:val="00585ADF"/>
    <w:pPr>
      <w:spacing w:before="120" w:after="120" w:line="240" w:lineRule="auto"/>
      <w:ind w:firstLine="425"/>
      <w:jc w:val="right"/>
    </w:pPr>
    <w:rPr>
      <w:rFonts w:ascii="Arial" w:eastAsia="Times New Roman" w:hAnsi="Arial" w:cs="Times New Roman"/>
      <w:position w:val="6"/>
      <w:sz w:val="20"/>
      <w:szCs w:val="20"/>
      <w:lang w:eastAsia="ru-RU"/>
    </w:rPr>
  </w:style>
  <w:style w:type="paragraph" w:styleId="af8">
    <w:name w:val="footer"/>
    <w:basedOn w:val="a2"/>
    <w:link w:val="af9"/>
    <w:uiPriority w:val="99"/>
    <w:semiHidden/>
    <w:rsid w:val="00585ADF"/>
    <w:pPr>
      <w:tabs>
        <w:tab w:val="center" w:pos="4153"/>
        <w:tab w:val="right" w:pos="8306"/>
      </w:tabs>
      <w:spacing w:after="0" w:line="240" w:lineRule="auto"/>
      <w:ind w:firstLine="425"/>
      <w:jc w:val="both"/>
    </w:pPr>
    <w:rPr>
      <w:rFonts w:ascii="Times New Roman" w:eastAsia="Times New Roman" w:hAnsi="Times New Roman" w:cs="Times New Roman"/>
      <w:sz w:val="20"/>
      <w:szCs w:val="20"/>
      <w:lang w:eastAsia="ru-RU"/>
    </w:rPr>
  </w:style>
  <w:style w:type="character" w:customStyle="1" w:styleId="af9">
    <w:name w:val="Нижний колонтитул Знак"/>
    <w:basedOn w:val="a3"/>
    <w:link w:val="af8"/>
    <w:uiPriority w:val="99"/>
    <w:semiHidden/>
    <w:rsid w:val="00585ADF"/>
    <w:rPr>
      <w:rFonts w:ascii="Times New Roman" w:eastAsia="Times New Roman" w:hAnsi="Times New Roman" w:cs="Times New Roman"/>
      <w:sz w:val="20"/>
      <w:szCs w:val="20"/>
      <w:lang w:eastAsia="ru-RU"/>
    </w:rPr>
  </w:style>
  <w:style w:type="character" w:styleId="afa">
    <w:name w:val="page number"/>
    <w:basedOn w:val="a3"/>
    <w:semiHidden/>
    <w:rsid w:val="00585ADF"/>
  </w:style>
  <w:style w:type="paragraph" w:customStyle="1" w:styleId="afb">
    <w:basedOn w:val="a2"/>
    <w:next w:val="afc"/>
    <w:qFormat/>
    <w:rsid w:val="00585ADF"/>
    <w:pPr>
      <w:widowControl w:val="0"/>
      <w:shd w:val="clear" w:color="auto" w:fill="FFFFFF"/>
      <w:autoSpaceDE w:val="0"/>
      <w:autoSpaceDN w:val="0"/>
      <w:adjustRightInd w:val="0"/>
      <w:spacing w:after="0" w:line="240" w:lineRule="auto"/>
      <w:ind w:firstLine="425"/>
      <w:jc w:val="center"/>
    </w:pPr>
    <w:rPr>
      <w:rFonts w:ascii="Times New Roman" w:eastAsia="Times New Roman" w:hAnsi="Times New Roman" w:cs="Times New Roman"/>
      <w:sz w:val="24"/>
      <w:szCs w:val="20"/>
      <w:lang w:eastAsia="ru-RU"/>
    </w:rPr>
  </w:style>
  <w:style w:type="paragraph" w:styleId="afd">
    <w:name w:val="caption"/>
    <w:basedOn w:val="a2"/>
    <w:next w:val="a2"/>
    <w:uiPriority w:val="35"/>
    <w:qFormat/>
    <w:rsid w:val="00585ADF"/>
    <w:pPr>
      <w:widowControl w:val="0"/>
      <w:suppressLineNumbers/>
      <w:shd w:val="clear" w:color="auto" w:fill="FFFFFF"/>
      <w:autoSpaceDE w:val="0"/>
      <w:autoSpaceDN w:val="0"/>
      <w:adjustRightInd w:val="0"/>
      <w:spacing w:after="0" w:line="240" w:lineRule="auto"/>
      <w:ind w:firstLine="567"/>
      <w:jc w:val="both"/>
    </w:pPr>
    <w:rPr>
      <w:rFonts w:ascii="Times New Roman" w:eastAsia="Times New Roman" w:hAnsi="Times New Roman" w:cs="Times New Roman"/>
      <w:color w:val="000000"/>
      <w:sz w:val="24"/>
      <w:szCs w:val="20"/>
      <w:lang w:eastAsia="ru-RU"/>
    </w:rPr>
  </w:style>
  <w:style w:type="paragraph" w:customStyle="1" w:styleId="1Arial11">
    <w:name w:val="Стиль Заголовок 1 + Arial 11 пт полужирный По центру Первая стр..."/>
    <w:basedOn w:val="1"/>
    <w:semiHidden/>
    <w:rsid w:val="00585ADF"/>
    <w:pPr>
      <w:keepLines w:val="0"/>
      <w:pageBreakBefore/>
      <w:tabs>
        <w:tab w:val="clear" w:pos="1492"/>
      </w:tabs>
      <w:suppressAutoHyphens/>
      <w:spacing w:before="0" w:line="240" w:lineRule="auto"/>
      <w:ind w:left="0" w:firstLine="425"/>
      <w:jc w:val="center"/>
    </w:pPr>
    <w:rPr>
      <w:rFonts w:ascii="Arial" w:eastAsia="Times New Roman" w:hAnsi="Arial" w:cs="Times New Roman"/>
      <w:caps/>
      <w:sz w:val="22"/>
      <w:szCs w:val="24"/>
      <w:lang w:eastAsia="ru-RU"/>
    </w:rPr>
  </w:style>
  <w:style w:type="paragraph" w:styleId="afe">
    <w:name w:val="Document Map"/>
    <w:basedOn w:val="a2"/>
    <w:link w:val="aff"/>
    <w:semiHidden/>
    <w:rsid w:val="00585ADF"/>
    <w:pPr>
      <w:shd w:val="clear" w:color="auto" w:fill="000080"/>
      <w:spacing w:after="0" w:line="240" w:lineRule="auto"/>
      <w:ind w:firstLine="425"/>
      <w:jc w:val="both"/>
    </w:pPr>
    <w:rPr>
      <w:rFonts w:ascii="Tahoma" w:eastAsia="Times New Roman" w:hAnsi="Tahoma" w:cs="Tahoma"/>
      <w:sz w:val="20"/>
      <w:szCs w:val="20"/>
      <w:lang w:eastAsia="ru-RU"/>
    </w:rPr>
  </w:style>
  <w:style w:type="character" w:customStyle="1" w:styleId="aff">
    <w:name w:val="Схема документа Знак"/>
    <w:basedOn w:val="a3"/>
    <w:link w:val="afe"/>
    <w:semiHidden/>
    <w:rsid w:val="00585ADF"/>
    <w:rPr>
      <w:rFonts w:ascii="Tahoma" w:eastAsia="Times New Roman" w:hAnsi="Tahoma" w:cs="Tahoma"/>
      <w:sz w:val="20"/>
      <w:szCs w:val="20"/>
      <w:shd w:val="clear" w:color="auto" w:fill="000080"/>
      <w:lang w:eastAsia="ru-RU"/>
    </w:rPr>
  </w:style>
  <w:style w:type="numbering" w:styleId="111111">
    <w:name w:val="Outline List 2"/>
    <w:basedOn w:val="a5"/>
    <w:semiHidden/>
    <w:rsid w:val="00585ADF"/>
    <w:pPr>
      <w:numPr>
        <w:numId w:val="9"/>
      </w:numPr>
    </w:pPr>
  </w:style>
  <w:style w:type="numbering" w:styleId="1ai">
    <w:name w:val="Outline List 1"/>
    <w:basedOn w:val="a5"/>
    <w:semiHidden/>
    <w:rsid w:val="00585ADF"/>
    <w:pPr>
      <w:numPr>
        <w:numId w:val="10"/>
      </w:numPr>
    </w:pPr>
  </w:style>
  <w:style w:type="paragraph" w:styleId="HTML">
    <w:name w:val="HTML Address"/>
    <w:basedOn w:val="a2"/>
    <w:link w:val="HTML0"/>
    <w:semiHidden/>
    <w:rsid w:val="00585ADF"/>
    <w:pPr>
      <w:spacing w:after="0" w:line="240" w:lineRule="auto"/>
      <w:ind w:firstLine="425"/>
      <w:jc w:val="both"/>
    </w:pPr>
    <w:rPr>
      <w:rFonts w:ascii="Times New Roman" w:eastAsia="Times New Roman" w:hAnsi="Times New Roman" w:cs="Times New Roman"/>
      <w:i/>
      <w:iCs/>
      <w:sz w:val="20"/>
      <w:szCs w:val="20"/>
      <w:lang w:eastAsia="ru-RU"/>
    </w:rPr>
  </w:style>
  <w:style w:type="character" w:customStyle="1" w:styleId="HTML0">
    <w:name w:val="Адрес HTML Знак"/>
    <w:basedOn w:val="a3"/>
    <w:link w:val="HTML"/>
    <w:semiHidden/>
    <w:rsid w:val="00585ADF"/>
    <w:rPr>
      <w:rFonts w:ascii="Times New Roman" w:eastAsia="Times New Roman" w:hAnsi="Times New Roman" w:cs="Times New Roman"/>
      <w:i/>
      <w:iCs/>
      <w:sz w:val="20"/>
      <w:szCs w:val="20"/>
      <w:lang w:eastAsia="ru-RU"/>
    </w:rPr>
  </w:style>
  <w:style w:type="paragraph" w:styleId="aff0">
    <w:name w:val="envelope address"/>
    <w:basedOn w:val="a2"/>
    <w:semiHidden/>
    <w:rsid w:val="00585ADF"/>
    <w:pPr>
      <w:framePr w:w="7920" w:h="1980" w:hRule="exact" w:hSpace="180" w:wrap="auto" w:hAnchor="page" w:xAlign="center" w:yAlign="bottom"/>
      <w:spacing w:after="0" w:line="240" w:lineRule="auto"/>
      <w:ind w:left="2880" w:firstLine="425"/>
      <w:jc w:val="both"/>
    </w:pPr>
    <w:rPr>
      <w:rFonts w:ascii="Arial" w:eastAsia="Times New Roman" w:hAnsi="Arial" w:cs="Arial"/>
      <w:sz w:val="24"/>
      <w:szCs w:val="24"/>
      <w:lang w:eastAsia="ru-RU"/>
    </w:rPr>
  </w:style>
  <w:style w:type="character" w:styleId="HTML1">
    <w:name w:val="HTML Acronym"/>
    <w:basedOn w:val="a3"/>
    <w:semiHidden/>
    <w:rsid w:val="00585ADF"/>
  </w:style>
  <w:style w:type="table" w:styleId="-1">
    <w:name w:val="Table Web 1"/>
    <w:basedOn w:val="a4"/>
    <w:semiHidden/>
    <w:rsid w:val="00585AD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4"/>
    <w:semiHidden/>
    <w:rsid w:val="00585AD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4"/>
    <w:semiHidden/>
    <w:rsid w:val="00585AD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1">
    <w:name w:val="header"/>
    <w:basedOn w:val="a2"/>
    <w:link w:val="aff2"/>
    <w:uiPriority w:val="99"/>
    <w:rsid w:val="00585ADF"/>
    <w:pPr>
      <w:tabs>
        <w:tab w:val="center" w:pos="4677"/>
        <w:tab w:val="right" w:pos="9355"/>
      </w:tabs>
      <w:spacing w:after="0" w:line="240" w:lineRule="auto"/>
      <w:ind w:firstLine="425"/>
      <w:jc w:val="both"/>
    </w:pPr>
    <w:rPr>
      <w:rFonts w:ascii="Times New Roman" w:eastAsia="Times New Roman" w:hAnsi="Times New Roman" w:cs="Times New Roman"/>
      <w:sz w:val="20"/>
      <w:szCs w:val="20"/>
      <w:lang w:eastAsia="ru-RU"/>
    </w:rPr>
  </w:style>
  <w:style w:type="character" w:customStyle="1" w:styleId="aff2">
    <w:name w:val="Верхний колонтитул Знак"/>
    <w:basedOn w:val="a3"/>
    <w:link w:val="aff1"/>
    <w:uiPriority w:val="99"/>
    <w:rsid w:val="00585ADF"/>
    <w:rPr>
      <w:rFonts w:ascii="Times New Roman" w:eastAsia="Times New Roman" w:hAnsi="Times New Roman" w:cs="Times New Roman"/>
      <w:sz w:val="20"/>
      <w:szCs w:val="20"/>
      <w:lang w:eastAsia="ru-RU"/>
    </w:rPr>
  </w:style>
  <w:style w:type="character" w:styleId="aff3">
    <w:name w:val="Emphasis"/>
    <w:basedOn w:val="a3"/>
    <w:uiPriority w:val="20"/>
    <w:qFormat/>
    <w:rsid w:val="00585ADF"/>
    <w:rPr>
      <w:i/>
      <w:iCs/>
    </w:rPr>
  </w:style>
  <w:style w:type="character" w:styleId="aff4">
    <w:name w:val="Hyperlink"/>
    <w:basedOn w:val="a3"/>
    <w:uiPriority w:val="99"/>
    <w:rsid w:val="00585ADF"/>
    <w:rPr>
      <w:color w:val="0000FF"/>
      <w:u w:val="single"/>
    </w:rPr>
  </w:style>
  <w:style w:type="paragraph" w:styleId="aff5">
    <w:name w:val="Date"/>
    <w:basedOn w:val="a2"/>
    <w:next w:val="a2"/>
    <w:link w:val="aff6"/>
    <w:semiHidden/>
    <w:rsid w:val="00585ADF"/>
    <w:pPr>
      <w:spacing w:after="0" w:line="240" w:lineRule="auto"/>
      <w:ind w:firstLine="425"/>
      <w:jc w:val="both"/>
    </w:pPr>
    <w:rPr>
      <w:rFonts w:ascii="Times New Roman" w:eastAsia="Times New Roman" w:hAnsi="Times New Roman" w:cs="Times New Roman"/>
      <w:sz w:val="20"/>
      <w:szCs w:val="20"/>
      <w:lang w:eastAsia="ru-RU"/>
    </w:rPr>
  </w:style>
  <w:style w:type="character" w:customStyle="1" w:styleId="aff6">
    <w:name w:val="Дата Знак"/>
    <w:basedOn w:val="a3"/>
    <w:link w:val="aff5"/>
    <w:semiHidden/>
    <w:rsid w:val="00585ADF"/>
    <w:rPr>
      <w:rFonts w:ascii="Times New Roman" w:eastAsia="Times New Roman" w:hAnsi="Times New Roman" w:cs="Times New Roman"/>
      <w:sz w:val="20"/>
      <w:szCs w:val="20"/>
      <w:lang w:eastAsia="ru-RU"/>
    </w:rPr>
  </w:style>
  <w:style w:type="paragraph" w:styleId="aff7">
    <w:name w:val="Note Heading"/>
    <w:basedOn w:val="a2"/>
    <w:next w:val="a2"/>
    <w:link w:val="aff8"/>
    <w:semiHidden/>
    <w:rsid w:val="00585ADF"/>
    <w:pPr>
      <w:spacing w:after="0" w:line="240" w:lineRule="auto"/>
      <w:ind w:firstLine="425"/>
      <w:jc w:val="both"/>
    </w:pPr>
    <w:rPr>
      <w:rFonts w:ascii="Times New Roman" w:eastAsia="Times New Roman" w:hAnsi="Times New Roman" w:cs="Times New Roman"/>
      <w:sz w:val="20"/>
      <w:szCs w:val="20"/>
      <w:lang w:eastAsia="ru-RU"/>
    </w:rPr>
  </w:style>
  <w:style w:type="character" w:customStyle="1" w:styleId="aff8">
    <w:name w:val="Заголовок записки Знак"/>
    <w:basedOn w:val="a3"/>
    <w:link w:val="aff7"/>
    <w:semiHidden/>
    <w:rsid w:val="00585ADF"/>
    <w:rPr>
      <w:rFonts w:ascii="Times New Roman" w:eastAsia="Times New Roman" w:hAnsi="Times New Roman" w:cs="Times New Roman"/>
      <w:sz w:val="20"/>
      <w:szCs w:val="20"/>
      <w:lang w:eastAsia="ru-RU"/>
    </w:rPr>
  </w:style>
  <w:style w:type="table" w:styleId="aff9">
    <w:name w:val="Table Elegant"/>
    <w:basedOn w:val="a4"/>
    <w:semiHidden/>
    <w:rsid w:val="00585A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4"/>
    <w:semiHidden/>
    <w:rsid w:val="00585AD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4"/>
    <w:semiHidden/>
    <w:rsid w:val="00585AD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2">
    <w:name w:val="HTML Keyboard"/>
    <w:basedOn w:val="a3"/>
    <w:semiHidden/>
    <w:rsid w:val="00585ADF"/>
    <w:rPr>
      <w:rFonts w:ascii="Courier New" w:hAnsi="Courier New" w:cs="Courier New"/>
      <w:sz w:val="20"/>
      <w:szCs w:val="20"/>
    </w:rPr>
  </w:style>
  <w:style w:type="table" w:styleId="15">
    <w:name w:val="Table Classic 1"/>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Classic 2"/>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4"/>
    <w:semiHidden/>
    <w:rsid w:val="00585AD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3">
    <w:name w:val="HTML Code"/>
    <w:basedOn w:val="a3"/>
    <w:semiHidden/>
    <w:rsid w:val="00585ADF"/>
    <w:rPr>
      <w:rFonts w:ascii="Courier New" w:hAnsi="Courier New" w:cs="Courier New"/>
      <w:sz w:val="20"/>
      <w:szCs w:val="20"/>
    </w:rPr>
  </w:style>
  <w:style w:type="paragraph" w:styleId="affa">
    <w:name w:val="Body Text First Indent"/>
    <w:basedOn w:val="af3"/>
    <w:link w:val="affb"/>
    <w:semiHidden/>
    <w:rsid w:val="00585ADF"/>
    <w:pPr>
      <w:spacing w:after="120"/>
      <w:ind w:firstLine="210"/>
      <w:jc w:val="left"/>
    </w:pPr>
    <w:rPr>
      <w:b w:val="0"/>
      <w:sz w:val="20"/>
    </w:rPr>
  </w:style>
  <w:style w:type="character" w:customStyle="1" w:styleId="affb">
    <w:name w:val="Красная строка Знак"/>
    <w:basedOn w:val="af4"/>
    <w:link w:val="affa"/>
    <w:semiHidden/>
    <w:rsid w:val="00585ADF"/>
    <w:rPr>
      <w:rFonts w:ascii="Times New Roman" w:eastAsia="Times New Roman" w:hAnsi="Times New Roman" w:cs="Times New Roman"/>
      <w:b w:val="0"/>
      <w:sz w:val="20"/>
      <w:szCs w:val="20"/>
      <w:lang w:eastAsia="ru-RU"/>
    </w:rPr>
  </w:style>
  <w:style w:type="paragraph" w:styleId="28">
    <w:name w:val="Body Text First Indent 2"/>
    <w:basedOn w:val="af1"/>
    <w:link w:val="29"/>
    <w:semiHidden/>
    <w:rsid w:val="00585ADF"/>
    <w:pPr>
      <w:spacing w:after="120"/>
      <w:ind w:left="283" w:firstLine="210"/>
    </w:pPr>
    <w:rPr>
      <w:sz w:val="20"/>
    </w:rPr>
  </w:style>
  <w:style w:type="character" w:customStyle="1" w:styleId="29">
    <w:name w:val="Красная строка 2 Знак"/>
    <w:basedOn w:val="af2"/>
    <w:link w:val="28"/>
    <w:semiHidden/>
    <w:rsid w:val="00585ADF"/>
    <w:rPr>
      <w:rFonts w:ascii="Times New Roman" w:eastAsia="Times New Roman" w:hAnsi="Times New Roman" w:cs="Times New Roman"/>
      <w:sz w:val="20"/>
      <w:szCs w:val="20"/>
      <w:lang w:eastAsia="ru-RU"/>
    </w:rPr>
  </w:style>
  <w:style w:type="paragraph" w:styleId="a0">
    <w:name w:val="List Bullet"/>
    <w:basedOn w:val="a2"/>
    <w:semiHidden/>
    <w:rsid w:val="00585ADF"/>
    <w:pPr>
      <w:numPr>
        <w:numId w:val="11"/>
      </w:numPr>
      <w:spacing w:after="0" w:line="240" w:lineRule="auto"/>
      <w:jc w:val="both"/>
    </w:pPr>
    <w:rPr>
      <w:rFonts w:ascii="Times New Roman" w:eastAsia="Times New Roman" w:hAnsi="Times New Roman" w:cs="Times New Roman"/>
      <w:sz w:val="20"/>
      <w:szCs w:val="20"/>
      <w:lang w:eastAsia="ru-RU"/>
    </w:rPr>
  </w:style>
  <w:style w:type="paragraph" w:styleId="20">
    <w:name w:val="List Bullet 2"/>
    <w:basedOn w:val="a2"/>
    <w:semiHidden/>
    <w:rsid w:val="00585ADF"/>
    <w:pPr>
      <w:numPr>
        <w:numId w:val="12"/>
      </w:numPr>
      <w:spacing w:after="0" w:line="240" w:lineRule="auto"/>
      <w:jc w:val="both"/>
    </w:pPr>
    <w:rPr>
      <w:rFonts w:ascii="Times New Roman" w:eastAsia="Times New Roman" w:hAnsi="Times New Roman" w:cs="Times New Roman"/>
      <w:sz w:val="20"/>
      <w:szCs w:val="20"/>
      <w:lang w:eastAsia="ru-RU"/>
    </w:rPr>
  </w:style>
  <w:style w:type="paragraph" w:styleId="30">
    <w:name w:val="List Bullet 3"/>
    <w:basedOn w:val="a2"/>
    <w:semiHidden/>
    <w:rsid w:val="00585ADF"/>
    <w:pPr>
      <w:numPr>
        <w:numId w:val="13"/>
      </w:numPr>
      <w:spacing w:after="0" w:line="240" w:lineRule="auto"/>
      <w:jc w:val="both"/>
    </w:pPr>
    <w:rPr>
      <w:rFonts w:ascii="Times New Roman" w:eastAsia="Times New Roman" w:hAnsi="Times New Roman" w:cs="Times New Roman"/>
      <w:sz w:val="20"/>
      <w:szCs w:val="20"/>
      <w:lang w:eastAsia="ru-RU"/>
    </w:rPr>
  </w:style>
  <w:style w:type="paragraph" w:styleId="40">
    <w:name w:val="List Bullet 4"/>
    <w:basedOn w:val="a2"/>
    <w:semiHidden/>
    <w:rsid w:val="00585ADF"/>
    <w:pPr>
      <w:numPr>
        <w:numId w:val="14"/>
      </w:numPr>
      <w:spacing w:after="0" w:line="240" w:lineRule="auto"/>
      <w:jc w:val="both"/>
    </w:pPr>
    <w:rPr>
      <w:rFonts w:ascii="Times New Roman" w:eastAsia="Times New Roman" w:hAnsi="Times New Roman" w:cs="Times New Roman"/>
      <w:sz w:val="20"/>
      <w:szCs w:val="20"/>
      <w:lang w:eastAsia="ru-RU"/>
    </w:rPr>
  </w:style>
  <w:style w:type="paragraph" w:styleId="5">
    <w:name w:val="List Bullet 5"/>
    <w:basedOn w:val="a2"/>
    <w:semiHidden/>
    <w:rsid w:val="00585ADF"/>
    <w:pPr>
      <w:numPr>
        <w:numId w:val="15"/>
      </w:numPr>
      <w:spacing w:after="0" w:line="240" w:lineRule="auto"/>
      <w:jc w:val="both"/>
    </w:pPr>
    <w:rPr>
      <w:rFonts w:ascii="Times New Roman" w:eastAsia="Times New Roman" w:hAnsi="Times New Roman" w:cs="Times New Roman"/>
      <w:sz w:val="20"/>
      <w:szCs w:val="20"/>
      <w:lang w:eastAsia="ru-RU"/>
    </w:rPr>
  </w:style>
  <w:style w:type="character" w:styleId="affc">
    <w:name w:val="line number"/>
    <w:basedOn w:val="a3"/>
    <w:semiHidden/>
    <w:rsid w:val="00585ADF"/>
  </w:style>
  <w:style w:type="paragraph" w:styleId="a">
    <w:name w:val="List Number"/>
    <w:basedOn w:val="a2"/>
    <w:semiHidden/>
    <w:rsid w:val="00585ADF"/>
    <w:pPr>
      <w:numPr>
        <w:numId w:val="16"/>
      </w:numPr>
      <w:spacing w:after="0" w:line="240" w:lineRule="auto"/>
      <w:jc w:val="both"/>
    </w:pPr>
    <w:rPr>
      <w:rFonts w:ascii="Times New Roman" w:eastAsia="Times New Roman" w:hAnsi="Times New Roman" w:cs="Times New Roman"/>
      <w:sz w:val="20"/>
      <w:szCs w:val="20"/>
      <w:lang w:eastAsia="ru-RU"/>
    </w:rPr>
  </w:style>
  <w:style w:type="paragraph" w:styleId="2">
    <w:name w:val="List Number 2"/>
    <w:basedOn w:val="a2"/>
    <w:semiHidden/>
    <w:rsid w:val="00585ADF"/>
    <w:pPr>
      <w:numPr>
        <w:numId w:val="17"/>
      </w:numPr>
      <w:spacing w:after="0" w:line="240" w:lineRule="auto"/>
      <w:jc w:val="both"/>
    </w:pPr>
    <w:rPr>
      <w:rFonts w:ascii="Times New Roman" w:eastAsia="Times New Roman" w:hAnsi="Times New Roman" w:cs="Times New Roman"/>
      <w:sz w:val="20"/>
      <w:szCs w:val="20"/>
      <w:lang w:eastAsia="ru-RU"/>
    </w:rPr>
  </w:style>
  <w:style w:type="paragraph" w:styleId="3">
    <w:name w:val="List Number 3"/>
    <w:basedOn w:val="a2"/>
    <w:semiHidden/>
    <w:rsid w:val="00585ADF"/>
    <w:pPr>
      <w:numPr>
        <w:numId w:val="18"/>
      </w:numPr>
      <w:spacing w:after="0" w:line="240" w:lineRule="auto"/>
      <w:jc w:val="both"/>
    </w:pPr>
    <w:rPr>
      <w:rFonts w:ascii="Times New Roman" w:eastAsia="Times New Roman" w:hAnsi="Times New Roman" w:cs="Times New Roman"/>
      <w:sz w:val="20"/>
      <w:szCs w:val="20"/>
      <w:lang w:eastAsia="ru-RU"/>
    </w:rPr>
  </w:style>
  <w:style w:type="paragraph" w:styleId="4">
    <w:name w:val="List Number 4"/>
    <w:basedOn w:val="a2"/>
    <w:semiHidden/>
    <w:rsid w:val="00585ADF"/>
    <w:pPr>
      <w:numPr>
        <w:numId w:val="19"/>
      </w:numPr>
      <w:spacing w:after="0" w:line="240" w:lineRule="auto"/>
      <w:jc w:val="both"/>
    </w:pPr>
    <w:rPr>
      <w:rFonts w:ascii="Times New Roman" w:eastAsia="Times New Roman" w:hAnsi="Times New Roman" w:cs="Times New Roman"/>
      <w:sz w:val="20"/>
      <w:szCs w:val="20"/>
      <w:lang w:eastAsia="ru-RU"/>
    </w:rPr>
  </w:style>
  <w:style w:type="paragraph" w:styleId="52">
    <w:name w:val="List Number 5"/>
    <w:basedOn w:val="a2"/>
    <w:semiHidden/>
    <w:rsid w:val="00585ADF"/>
    <w:pPr>
      <w:tabs>
        <w:tab w:val="num" w:pos="1492"/>
      </w:tabs>
      <w:spacing w:after="0" w:line="240" w:lineRule="auto"/>
      <w:ind w:left="1492" w:hanging="360"/>
      <w:jc w:val="both"/>
    </w:pPr>
    <w:rPr>
      <w:rFonts w:ascii="Times New Roman" w:eastAsia="Times New Roman" w:hAnsi="Times New Roman" w:cs="Times New Roman"/>
      <w:sz w:val="20"/>
      <w:szCs w:val="20"/>
      <w:lang w:eastAsia="ru-RU"/>
    </w:rPr>
  </w:style>
  <w:style w:type="character" w:styleId="HTML4">
    <w:name w:val="HTML Sample"/>
    <w:basedOn w:val="a3"/>
    <w:semiHidden/>
    <w:rsid w:val="00585ADF"/>
    <w:rPr>
      <w:rFonts w:ascii="Courier New" w:hAnsi="Courier New" w:cs="Courier New"/>
    </w:rPr>
  </w:style>
  <w:style w:type="paragraph" w:styleId="2a">
    <w:name w:val="envelope return"/>
    <w:basedOn w:val="a2"/>
    <w:semiHidden/>
    <w:rsid w:val="00585ADF"/>
    <w:pPr>
      <w:spacing w:after="0" w:line="240" w:lineRule="auto"/>
      <w:ind w:firstLine="425"/>
      <w:jc w:val="both"/>
    </w:pPr>
    <w:rPr>
      <w:rFonts w:ascii="Arial" w:eastAsia="Times New Roman" w:hAnsi="Arial" w:cs="Arial"/>
      <w:sz w:val="20"/>
      <w:szCs w:val="20"/>
      <w:lang w:eastAsia="ru-RU"/>
    </w:rPr>
  </w:style>
  <w:style w:type="table" w:styleId="16">
    <w:name w:val="Table 3D effects 1"/>
    <w:basedOn w:val="a4"/>
    <w:semiHidden/>
    <w:rsid w:val="00585AD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b">
    <w:name w:val="Table 3D effects 2"/>
    <w:basedOn w:val="a4"/>
    <w:semiHidden/>
    <w:rsid w:val="00585AD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3D effects 3"/>
    <w:basedOn w:val="a4"/>
    <w:semiHidden/>
    <w:rsid w:val="00585AD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Normal (Web)"/>
    <w:basedOn w:val="a2"/>
    <w:uiPriority w:val="99"/>
    <w:rsid w:val="00585ADF"/>
    <w:pPr>
      <w:spacing w:after="0" w:line="240" w:lineRule="auto"/>
      <w:ind w:firstLine="425"/>
      <w:jc w:val="both"/>
    </w:pPr>
    <w:rPr>
      <w:rFonts w:ascii="Times New Roman" w:eastAsia="Times New Roman" w:hAnsi="Times New Roman" w:cs="Times New Roman"/>
      <w:sz w:val="24"/>
      <w:szCs w:val="24"/>
      <w:lang w:eastAsia="ru-RU"/>
    </w:rPr>
  </w:style>
  <w:style w:type="paragraph" w:styleId="affe">
    <w:name w:val="Normal Indent"/>
    <w:basedOn w:val="a2"/>
    <w:semiHidden/>
    <w:rsid w:val="00585ADF"/>
    <w:pPr>
      <w:spacing w:after="0" w:line="240" w:lineRule="auto"/>
      <w:ind w:left="708" w:firstLine="425"/>
      <w:jc w:val="both"/>
    </w:pPr>
    <w:rPr>
      <w:rFonts w:ascii="Times New Roman" w:eastAsia="Times New Roman" w:hAnsi="Times New Roman" w:cs="Times New Roman"/>
      <w:sz w:val="20"/>
      <w:szCs w:val="20"/>
      <w:lang w:eastAsia="ru-RU"/>
    </w:rPr>
  </w:style>
  <w:style w:type="character" w:styleId="HTML5">
    <w:name w:val="HTML Definition"/>
    <w:basedOn w:val="a3"/>
    <w:semiHidden/>
    <w:rsid w:val="00585ADF"/>
    <w:rPr>
      <w:i/>
      <w:iCs/>
    </w:rPr>
  </w:style>
  <w:style w:type="paragraph" w:styleId="2c">
    <w:name w:val="Body Text 2"/>
    <w:basedOn w:val="a2"/>
    <w:link w:val="2d"/>
    <w:semiHidden/>
    <w:rsid w:val="00585ADF"/>
    <w:pPr>
      <w:spacing w:after="120" w:line="480" w:lineRule="auto"/>
      <w:ind w:firstLine="425"/>
      <w:jc w:val="both"/>
    </w:pPr>
    <w:rPr>
      <w:rFonts w:ascii="Times New Roman" w:eastAsia="Times New Roman" w:hAnsi="Times New Roman" w:cs="Times New Roman"/>
      <w:sz w:val="20"/>
      <w:szCs w:val="20"/>
      <w:lang w:eastAsia="ru-RU"/>
    </w:rPr>
  </w:style>
  <w:style w:type="character" w:customStyle="1" w:styleId="2d">
    <w:name w:val="Основной текст 2 Знак"/>
    <w:basedOn w:val="a3"/>
    <w:link w:val="2c"/>
    <w:semiHidden/>
    <w:rsid w:val="00585ADF"/>
    <w:rPr>
      <w:rFonts w:ascii="Times New Roman" w:eastAsia="Times New Roman" w:hAnsi="Times New Roman" w:cs="Times New Roman"/>
      <w:sz w:val="20"/>
      <w:szCs w:val="20"/>
      <w:lang w:eastAsia="ru-RU"/>
    </w:rPr>
  </w:style>
  <w:style w:type="paragraph" w:styleId="37">
    <w:name w:val="Body Text 3"/>
    <w:basedOn w:val="a2"/>
    <w:link w:val="38"/>
    <w:semiHidden/>
    <w:rsid w:val="00585ADF"/>
    <w:pPr>
      <w:spacing w:after="120" w:line="240" w:lineRule="auto"/>
      <w:ind w:firstLine="425"/>
      <w:jc w:val="both"/>
    </w:pPr>
    <w:rPr>
      <w:rFonts w:ascii="Times New Roman" w:eastAsia="Times New Roman" w:hAnsi="Times New Roman" w:cs="Times New Roman"/>
      <w:sz w:val="16"/>
      <w:szCs w:val="16"/>
      <w:lang w:eastAsia="ru-RU"/>
    </w:rPr>
  </w:style>
  <w:style w:type="character" w:customStyle="1" w:styleId="38">
    <w:name w:val="Основной текст 3 Знак"/>
    <w:basedOn w:val="a3"/>
    <w:link w:val="37"/>
    <w:semiHidden/>
    <w:rsid w:val="00585ADF"/>
    <w:rPr>
      <w:rFonts w:ascii="Times New Roman" w:eastAsia="Times New Roman" w:hAnsi="Times New Roman" w:cs="Times New Roman"/>
      <w:sz w:val="16"/>
      <w:szCs w:val="16"/>
      <w:lang w:eastAsia="ru-RU"/>
    </w:rPr>
  </w:style>
  <w:style w:type="character" w:styleId="HTML6">
    <w:name w:val="HTML Variable"/>
    <w:basedOn w:val="a3"/>
    <w:semiHidden/>
    <w:rsid w:val="00585ADF"/>
    <w:rPr>
      <w:i/>
      <w:iCs/>
    </w:rPr>
  </w:style>
  <w:style w:type="character" w:styleId="HTML7">
    <w:name w:val="HTML Typewriter"/>
    <w:basedOn w:val="a3"/>
    <w:semiHidden/>
    <w:rsid w:val="00585ADF"/>
    <w:rPr>
      <w:rFonts w:ascii="Courier New" w:hAnsi="Courier New" w:cs="Courier New"/>
      <w:sz w:val="20"/>
      <w:szCs w:val="20"/>
    </w:rPr>
  </w:style>
  <w:style w:type="paragraph" w:styleId="afff">
    <w:name w:val="Subtitle"/>
    <w:basedOn w:val="a2"/>
    <w:link w:val="afff0"/>
    <w:uiPriority w:val="11"/>
    <w:qFormat/>
    <w:rsid w:val="00585ADF"/>
    <w:pPr>
      <w:spacing w:after="60" w:line="240" w:lineRule="auto"/>
      <w:ind w:firstLine="425"/>
      <w:jc w:val="center"/>
      <w:outlineLvl w:val="1"/>
    </w:pPr>
    <w:rPr>
      <w:rFonts w:ascii="Arial" w:eastAsia="Times New Roman" w:hAnsi="Arial" w:cs="Arial"/>
      <w:sz w:val="24"/>
      <w:szCs w:val="24"/>
      <w:lang w:eastAsia="ru-RU"/>
    </w:rPr>
  </w:style>
  <w:style w:type="character" w:customStyle="1" w:styleId="afff0">
    <w:name w:val="Подзаголовок Знак"/>
    <w:basedOn w:val="a3"/>
    <w:link w:val="afff"/>
    <w:uiPriority w:val="11"/>
    <w:rsid w:val="00585ADF"/>
    <w:rPr>
      <w:rFonts w:ascii="Arial" w:eastAsia="Times New Roman" w:hAnsi="Arial" w:cs="Arial"/>
      <w:sz w:val="24"/>
      <w:szCs w:val="24"/>
      <w:lang w:eastAsia="ru-RU"/>
    </w:rPr>
  </w:style>
  <w:style w:type="paragraph" w:styleId="afff1">
    <w:name w:val="Signature"/>
    <w:basedOn w:val="a2"/>
    <w:link w:val="afff2"/>
    <w:semiHidden/>
    <w:rsid w:val="00585ADF"/>
    <w:pPr>
      <w:spacing w:after="0" w:line="240" w:lineRule="auto"/>
      <w:ind w:left="4252" w:firstLine="425"/>
      <w:jc w:val="both"/>
    </w:pPr>
    <w:rPr>
      <w:rFonts w:ascii="Times New Roman" w:eastAsia="Times New Roman" w:hAnsi="Times New Roman" w:cs="Times New Roman"/>
      <w:sz w:val="20"/>
      <w:szCs w:val="20"/>
      <w:lang w:eastAsia="ru-RU"/>
    </w:rPr>
  </w:style>
  <w:style w:type="character" w:customStyle="1" w:styleId="afff2">
    <w:name w:val="Подпись Знак"/>
    <w:basedOn w:val="a3"/>
    <w:link w:val="afff1"/>
    <w:semiHidden/>
    <w:rsid w:val="00585ADF"/>
    <w:rPr>
      <w:rFonts w:ascii="Times New Roman" w:eastAsia="Times New Roman" w:hAnsi="Times New Roman" w:cs="Times New Roman"/>
      <w:sz w:val="20"/>
      <w:szCs w:val="20"/>
      <w:lang w:eastAsia="ru-RU"/>
    </w:rPr>
  </w:style>
  <w:style w:type="paragraph" w:styleId="afff3">
    <w:name w:val="Salutation"/>
    <w:basedOn w:val="a2"/>
    <w:next w:val="a2"/>
    <w:link w:val="afff4"/>
    <w:semiHidden/>
    <w:rsid w:val="00585ADF"/>
    <w:pPr>
      <w:spacing w:after="0" w:line="240" w:lineRule="auto"/>
      <w:ind w:firstLine="425"/>
      <w:jc w:val="both"/>
    </w:pPr>
    <w:rPr>
      <w:rFonts w:ascii="Times New Roman" w:eastAsia="Times New Roman" w:hAnsi="Times New Roman" w:cs="Times New Roman"/>
      <w:sz w:val="20"/>
      <w:szCs w:val="20"/>
      <w:lang w:eastAsia="ru-RU"/>
    </w:rPr>
  </w:style>
  <w:style w:type="character" w:customStyle="1" w:styleId="afff4">
    <w:name w:val="Приветствие Знак"/>
    <w:basedOn w:val="a3"/>
    <w:link w:val="afff3"/>
    <w:semiHidden/>
    <w:rsid w:val="00585ADF"/>
    <w:rPr>
      <w:rFonts w:ascii="Times New Roman" w:eastAsia="Times New Roman" w:hAnsi="Times New Roman" w:cs="Times New Roman"/>
      <w:sz w:val="20"/>
      <w:szCs w:val="20"/>
      <w:lang w:eastAsia="ru-RU"/>
    </w:rPr>
  </w:style>
  <w:style w:type="paragraph" w:styleId="afff5">
    <w:name w:val="List Continue"/>
    <w:basedOn w:val="a2"/>
    <w:semiHidden/>
    <w:rsid w:val="00585ADF"/>
    <w:pPr>
      <w:spacing w:after="120" w:line="240" w:lineRule="auto"/>
      <w:ind w:left="283" w:firstLine="425"/>
      <w:jc w:val="both"/>
    </w:pPr>
    <w:rPr>
      <w:rFonts w:ascii="Times New Roman" w:eastAsia="Times New Roman" w:hAnsi="Times New Roman" w:cs="Times New Roman"/>
      <w:sz w:val="20"/>
      <w:szCs w:val="20"/>
      <w:lang w:eastAsia="ru-RU"/>
    </w:rPr>
  </w:style>
  <w:style w:type="paragraph" w:styleId="2e">
    <w:name w:val="List Continue 2"/>
    <w:basedOn w:val="a2"/>
    <w:semiHidden/>
    <w:rsid w:val="00585ADF"/>
    <w:pPr>
      <w:spacing w:after="120" w:line="240" w:lineRule="auto"/>
      <w:ind w:left="566" w:firstLine="425"/>
      <w:jc w:val="both"/>
    </w:pPr>
    <w:rPr>
      <w:rFonts w:ascii="Times New Roman" w:eastAsia="Times New Roman" w:hAnsi="Times New Roman" w:cs="Times New Roman"/>
      <w:sz w:val="20"/>
      <w:szCs w:val="20"/>
      <w:lang w:eastAsia="ru-RU"/>
    </w:rPr>
  </w:style>
  <w:style w:type="paragraph" w:styleId="39">
    <w:name w:val="List Continue 3"/>
    <w:basedOn w:val="a2"/>
    <w:semiHidden/>
    <w:rsid w:val="00585ADF"/>
    <w:pPr>
      <w:spacing w:after="120" w:line="240" w:lineRule="auto"/>
      <w:ind w:left="849" w:firstLine="425"/>
      <w:jc w:val="both"/>
    </w:pPr>
    <w:rPr>
      <w:rFonts w:ascii="Times New Roman" w:eastAsia="Times New Roman" w:hAnsi="Times New Roman" w:cs="Times New Roman"/>
      <w:sz w:val="20"/>
      <w:szCs w:val="20"/>
      <w:lang w:eastAsia="ru-RU"/>
    </w:rPr>
  </w:style>
  <w:style w:type="paragraph" w:styleId="44">
    <w:name w:val="List Continue 4"/>
    <w:basedOn w:val="a2"/>
    <w:semiHidden/>
    <w:rsid w:val="00585ADF"/>
    <w:pPr>
      <w:spacing w:after="120" w:line="240" w:lineRule="auto"/>
      <w:ind w:left="1132" w:firstLine="425"/>
      <w:jc w:val="both"/>
    </w:pPr>
    <w:rPr>
      <w:rFonts w:ascii="Times New Roman" w:eastAsia="Times New Roman" w:hAnsi="Times New Roman" w:cs="Times New Roman"/>
      <w:sz w:val="20"/>
      <w:szCs w:val="20"/>
      <w:lang w:eastAsia="ru-RU"/>
    </w:rPr>
  </w:style>
  <w:style w:type="paragraph" w:styleId="53">
    <w:name w:val="List Continue 5"/>
    <w:basedOn w:val="a2"/>
    <w:semiHidden/>
    <w:rsid w:val="00585ADF"/>
    <w:pPr>
      <w:spacing w:after="120" w:line="240" w:lineRule="auto"/>
      <w:ind w:left="1415" w:firstLine="425"/>
      <w:jc w:val="both"/>
    </w:pPr>
    <w:rPr>
      <w:rFonts w:ascii="Times New Roman" w:eastAsia="Times New Roman" w:hAnsi="Times New Roman" w:cs="Times New Roman"/>
      <w:sz w:val="20"/>
      <w:szCs w:val="20"/>
      <w:lang w:eastAsia="ru-RU"/>
    </w:rPr>
  </w:style>
  <w:style w:type="character" w:styleId="afff6">
    <w:name w:val="FollowedHyperlink"/>
    <w:basedOn w:val="a3"/>
    <w:semiHidden/>
    <w:rsid w:val="00585ADF"/>
    <w:rPr>
      <w:color w:val="800080"/>
      <w:u w:val="single"/>
    </w:rPr>
  </w:style>
  <w:style w:type="table" w:styleId="17">
    <w:name w:val="Table Simple 1"/>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4"/>
    <w:semiHidden/>
    <w:rsid w:val="00585AD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a">
    <w:name w:val="Table Simple 3"/>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f7">
    <w:name w:val="Closing"/>
    <w:basedOn w:val="a2"/>
    <w:link w:val="afff8"/>
    <w:semiHidden/>
    <w:rsid w:val="00585ADF"/>
    <w:pPr>
      <w:spacing w:after="0" w:line="240" w:lineRule="auto"/>
      <w:ind w:left="4252" w:firstLine="425"/>
      <w:jc w:val="both"/>
    </w:pPr>
    <w:rPr>
      <w:rFonts w:ascii="Times New Roman" w:eastAsia="Times New Roman" w:hAnsi="Times New Roman" w:cs="Times New Roman"/>
      <w:sz w:val="20"/>
      <w:szCs w:val="20"/>
      <w:lang w:eastAsia="ru-RU"/>
    </w:rPr>
  </w:style>
  <w:style w:type="character" w:customStyle="1" w:styleId="afff8">
    <w:name w:val="Прощание Знак"/>
    <w:basedOn w:val="a3"/>
    <w:link w:val="afff7"/>
    <w:semiHidden/>
    <w:rsid w:val="00585ADF"/>
    <w:rPr>
      <w:rFonts w:ascii="Times New Roman" w:eastAsia="Times New Roman" w:hAnsi="Times New Roman" w:cs="Times New Roman"/>
      <w:sz w:val="20"/>
      <w:szCs w:val="20"/>
      <w:lang w:eastAsia="ru-RU"/>
    </w:rPr>
  </w:style>
  <w:style w:type="table" w:customStyle="1" w:styleId="2f0">
    <w:name w:val="Сетка таблицы2"/>
    <w:basedOn w:val="a4"/>
    <w:next w:val="ab"/>
    <w:semiHidden/>
    <w:rsid w:val="00585A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8">
    <w:name w:val="Table Grid 1"/>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1">
    <w:name w:val="Table Grid 2"/>
    <w:basedOn w:val="a4"/>
    <w:semiHidden/>
    <w:rsid w:val="00585AD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4"/>
    <w:semiHidden/>
    <w:rsid w:val="00585AD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4"/>
    <w:semiHidden/>
    <w:rsid w:val="00585AD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9">
    <w:name w:val="Table Contemporary"/>
    <w:basedOn w:val="a4"/>
    <w:semiHidden/>
    <w:rsid w:val="00585AD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a">
    <w:name w:val="List"/>
    <w:basedOn w:val="a2"/>
    <w:semiHidden/>
    <w:rsid w:val="00585ADF"/>
    <w:pPr>
      <w:spacing w:after="0" w:line="240" w:lineRule="auto"/>
      <w:ind w:left="283" w:hanging="283"/>
      <w:jc w:val="both"/>
    </w:pPr>
    <w:rPr>
      <w:rFonts w:ascii="Times New Roman" w:eastAsia="Times New Roman" w:hAnsi="Times New Roman" w:cs="Times New Roman"/>
      <w:sz w:val="20"/>
      <w:szCs w:val="20"/>
      <w:lang w:eastAsia="ru-RU"/>
    </w:rPr>
  </w:style>
  <w:style w:type="paragraph" w:styleId="2f2">
    <w:name w:val="List 2"/>
    <w:basedOn w:val="a2"/>
    <w:semiHidden/>
    <w:rsid w:val="00585ADF"/>
    <w:pPr>
      <w:spacing w:after="0" w:line="240" w:lineRule="auto"/>
      <w:ind w:left="566" w:hanging="283"/>
      <w:jc w:val="both"/>
    </w:pPr>
    <w:rPr>
      <w:rFonts w:ascii="Times New Roman" w:eastAsia="Times New Roman" w:hAnsi="Times New Roman" w:cs="Times New Roman"/>
      <w:sz w:val="20"/>
      <w:szCs w:val="20"/>
      <w:lang w:eastAsia="ru-RU"/>
    </w:rPr>
  </w:style>
  <w:style w:type="paragraph" w:styleId="3c">
    <w:name w:val="List 3"/>
    <w:basedOn w:val="a2"/>
    <w:semiHidden/>
    <w:rsid w:val="00585ADF"/>
    <w:pPr>
      <w:spacing w:after="0" w:line="240" w:lineRule="auto"/>
      <w:ind w:left="849" w:hanging="283"/>
      <w:jc w:val="both"/>
    </w:pPr>
    <w:rPr>
      <w:rFonts w:ascii="Times New Roman" w:eastAsia="Times New Roman" w:hAnsi="Times New Roman" w:cs="Times New Roman"/>
      <w:sz w:val="20"/>
      <w:szCs w:val="20"/>
      <w:lang w:eastAsia="ru-RU"/>
    </w:rPr>
  </w:style>
  <w:style w:type="paragraph" w:styleId="46">
    <w:name w:val="List 4"/>
    <w:basedOn w:val="a2"/>
    <w:semiHidden/>
    <w:rsid w:val="00585ADF"/>
    <w:pPr>
      <w:spacing w:after="0" w:line="240" w:lineRule="auto"/>
      <w:ind w:left="1132" w:hanging="283"/>
      <w:jc w:val="both"/>
    </w:pPr>
    <w:rPr>
      <w:rFonts w:ascii="Times New Roman" w:eastAsia="Times New Roman" w:hAnsi="Times New Roman" w:cs="Times New Roman"/>
      <w:sz w:val="20"/>
      <w:szCs w:val="20"/>
      <w:lang w:eastAsia="ru-RU"/>
    </w:rPr>
  </w:style>
  <w:style w:type="paragraph" w:styleId="55">
    <w:name w:val="List 5"/>
    <w:basedOn w:val="a2"/>
    <w:semiHidden/>
    <w:rsid w:val="00585ADF"/>
    <w:pPr>
      <w:spacing w:after="0" w:line="240" w:lineRule="auto"/>
      <w:ind w:left="1415" w:hanging="283"/>
      <w:jc w:val="both"/>
    </w:pPr>
    <w:rPr>
      <w:rFonts w:ascii="Times New Roman" w:eastAsia="Times New Roman" w:hAnsi="Times New Roman" w:cs="Times New Roman"/>
      <w:sz w:val="20"/>
      <w:szCs w:val="20"/>
      <w:lang w:eastAsia="ru-RU"/>
    </w:rPr>
  </w:style>
  <w:style w:type="table" w:styleId="afffb">
    <w:name w:val="Table Professional"/>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2"/>
    <w:link w:val="HTML9"/>
    <w:semiHidden/>
    <w:rsid w:val="00585ADF"/>
    <w:pPr>
      <w:spacing w:after="0" w:line="240" w:lineRule="auto"/>
      <w:ind w:firstLine="425"/>
      <w:jc w:val="both"/>
    </w:pPr>
    <w:rPr>
      <w:rFonts w:ascii="Courier New" w:eastAsia="Times New Roman" w:hAnsi="Courier New" w:cs="Courier New"/>
      <w:sz w:val="20"/>
      <w:szCs w:val="20"/>
      <w:lang w:eastAsia="ru-RU"/>
    </w:rPr>
  </w:style>
  <w:style w:type="character" w:customStyle="1" w:styleId="HTML9">
    <w:name w:val="Стандартный HTML Знак"/>
    <w:basedOn w:val="a3"/>
    <w:link w:val="HTML8"/>
    <w:semiHidden/>
    <w:rsid w:val="00585ADF"/>
    <w:rPr>
      <w:rFonts w:ascii="Courier New" w:eastAsia="Times New Roman" w:hAnsi="Courier New" w:cs="Courier New"/>
      <w:sz w:val="20"/>
      <w:szCs w:val="20"/>
      <w:lang w:eastAsia="ru-RU"/>
    </w:rPr>
  </w:style>
  <w:style w:type="numbering" w:styleId="a1">
    <w:name w:val="Outline List 3"/>
    <w:basedOn w:val="a5"/>
    <w:semiHidden/>
    <w:rsid w:val="00585ADF"/>
    <w:pPr>
      <w:numPr>
        <w:numId w:val="21"/>
      </w:numPr>
    </w:pPr>
  </w:style>
  <w:style w:type="table" w:styleId="19">
    <w:name w:val="Table Columns 1"/>
    <w:basedOn w:val="a4"/>
    <w:semiHidden/>
    <w:rsid w:val="00585AD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olumns 2"/>
    <w:basedOn w:val="a4"/>
    <w:semiHidden/>
    <w:rsid w:val="00585AD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4"/>
    <w:semiHidden/>
    <w:rsid w:val="00585AD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4"/>
    <w:semiHidden/>
    <w:rsid w:val="00585AD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4"/>
    <w:semiHidden/>
    <w:rsid w:val="00585AD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fc">
    <w:name w:val="Strong"/>
    <w:basedOn w:val="a3"/>
    <w:uiPriority w:val="22"/>
    <w:qFormat/>
    <w:rsid w:val="00585ADF"/>
    <w:rPr>
      <w:b/>
      <w:bCs/>
    </w:rPr>
  </w:style>
  <w:style w:type="table" w:styleId="-10">
    <w:name w:val="Table List 1"/>
    <w:basedOn w:val="a4"/>
    <w:semiHidden/>
    <w:rsid w:val="00585A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4"/>
    <w:semiHidden/>
    <w:rsid w:val="00585AD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4"/>
    <w:semiHidden/>
    <w:rsid w:val="00585AD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4"/>
    <w:semiHidden/>
    <w:rsid w:val="00585A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4"/>
    <w:semiHidden/>
    <w:rsid w:val="00585AD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d">
    <w:name w:val="Plain Text"/>
    <w:basedOn w:val="a2"/>
    <w:link w:val="afffe"/>
    <w:semiHidden/>
    <w:rsid w:val="00585ADF"/>
    <w:pPr>
      <w:spacing w:after="0" w:line="240" w:lineRule="auto"/>
      <w:ind w:firstLine="425"/>
      <w:jc w:val="both"/>
    </w:pPr>
    <w:rPr>
      <w:rFonts w:ascii="Courier New" w:eastAsia="Times New Roman" w:hAnsi="Courier New" w:cs="Courier New"/>
      <w:sz w:val="20"/>
      <w:szCs w:val="20"/>
      <w:lang w:eastAsia="ru-RU"/>
    </w:rPr>
  </w:style>
  <w:style w:type="character" w:customStyle="1" w:styleId="afffe">
    <w:name w:val="Текст Знак"/>
    <w:basedOn w:val="a3"/>
    <w:link w:val="afffd"/>
    <w:semiHidden/>
    <w:rsid w:val="00585ADF"/>
    <w:rPr>
      <w:rFonts w:ascii="Courier New" w:eastAsia="Times New Roman" w:hAnsi="Courier New" w:cs="Courier New"/>
      <w:sz w:val="20"/>
      <w:szCs w:val="20"/>
      <w:lang w:eastAsia="ru-RU"/>
    </w:rPr>
  </w:style>
  <w:style w:type="table" w:styleId="affff">
    <w:name w:val="Table Theme"/>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a">
    <w:name w:val="Table Colorful 1"/>
    <w:basedOn w:val="a4"/>
    <w:semiHidden/>
    <w:rsid w:val="00585AD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4">
    <w:name w:val="Table Colorful 2"/>
    <w:basedOn w:val="a4"/>
    <w:semiHidden/>
    <w:rsid w:val="00585AD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4"/>
    <w:semiHidden/>
    <w:rsid w:val="00585AD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0">
    <w:name w:val="Block Text"/>
    <w:basedOn w:val="a2"/>
    <w:semiHidden/>
    <w:rsid w:val="00585ADF"/>
    <w:pPr>
      <w:spacing w:after="120" w:line="240" w:lineRule="auto"/>
      <w:ind w:left="1440" w:right="1440" w:firstLine="425"/>
      <w:jc w:val="both"/>
    </w:pPr>
    <w:rPr>
      <w:rFonts w:ascii="Times New Roman" w:eastAsia="Times New Roman" w:hAnsi="Times New Roman" w:cs="Times New Roman"/>
      <w:sz w:val="20"/>
      <w:szCs w:val="20"/>
      <w:lang w:eastAsia="ru-RU"/>
    </w:rPr>
  </w:style>
  <w:style w:type="character" w:styleId="HTMLa">
    <w:name w:val="HTML Cite"/>
    <w:basedOn w:val="a3"/>
    <w:semiHidden/>
    <w:rsid w:val="00585ADF"/>
    <w:rPr>
      <w:i/>
      <w:iCs/>
    </w:rPr>
  </w:style>
  <w:style w:type="paragraph" w:styleId="affff1">
    <w:name w:val="Message Header"/>
    <w:basedOn w:val="a2"/>
    <w:link w:val="affff2"/>
    <w:semiHidden/>
    <w:rsid w:val="00585AD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imes New Roman" w:hAnsi="Arial" w:cs="Arial"/>
      <w:sz w:val="24"/>
      <w:szCs w:val="24"/>
      <w:lang w:eastAsia="ru-RU"/>
    </w:rPr>
  </w:style>
  <w:style w:type="character" w:customStyle="1" w:styleId="affff2">
    <w:name w:val="Шапка Знак"/>
    <w:basedOn w:val="a3"/>
    <w:link w:val="affff1"/>
    <w:semiHidden/>
    <w:rsid w:val="00585ADF"/>
    <w:rPr>
      <w:rFonts w:ascii="Arial" w:eastAsia="Times New Roman" w:hAnsi="Arial" w:cs="Arial"/>
      <w:sz w:val="24"/>
      <w:szCs w:val="24"/>
      <w:shd w:val="pct20" w:color="auto" w:fill="auto"/>
      <w:lang w:eastAsia="ru-RU"/>
    </w:rPr>
  </w:style>
  <w:style w:type="paragraph" w:styleId="affff3">
    <w:name w:val="E-mail Signature"/>
    <w:basedOn w:val="a2"/>
    <w:link w:val="affff4"/>
    <w:semiHidden/>
    <w:rsid w:val="00585ADF"/>
    <w:pPr>
      <w:spacing w:after="0" w:line="240" w:lineRule="auto"/>
      <w:ind w:firstLine="425"/>
      <w:jc w:val="both"/>
    </w:pPr>
    <w:rPr>
      <w:rFonts w:ascii="Times New Roman" w:eastAsia="Times New Roman" w:hAnsi="Times New Roman" w:cs="Times New Roman"/>
      <w:sz w:val="20"/>
      <w:szCs w:val="20"/>
      <w:lang w:eastAsia="ru-RU"/>
    </w:rPr>
  </w:style>
  <w:style w:type="character" w:customStyle="1" w:styleId="affff4">
    <w:name w:val="Электронная подпись Знак"/>
    <w:basedOn w:val="a3"/>
    <w:link w:val="affff3"/>
    <w:semiHidden/>
    <w:rsid w:val="00585ADF"/>
    <w:rPr>
      <w:rFonts w:ascii="Times New Roman" w:eastAsia="Times New Roman" w:hAnsi="Times New Roman" w:cs="Times New Roman"/>
      <w:sz w:val="20"/>
      <w:szCs w:val="20"/>
      <w:lang w:eastAsia="ru-RU"/>
    </w:rPr>
  </w:style>
  <w:style w:type="paragraph" w:styleId="affff5">
    <w:name w:val="footnote text"/>
    <w:basedOn w:val="a2"/>
    <w:link w:val="affff6"/>
    <w:semiHidden/>
    <w:rsid w:val="00585ADF"/>
    <w:pPr>
      <w:spacing w:after="0" w:line="240" w:lineRule="auto"/>
    </w:pPr>
    <w:rPr>
      <w:rFonts w:ascii="Times New Roman" w:eastAsia="Times New Roman" w:hAnsi="Times New Roman" w:cs="Times New Roman"/>
      <w:sz w:val="20"/>
      <w:szCs w:val="20"/>
      <w:lang w:eastAsia="ru-RU"/>
    </w:rPr>
  </w:style>
  <w:style w:type="character" w:customStyle="1" w:styleId="affff6">
    <w:name w:val="Текст сноски Знак"/>
    <w:basedOn w:val="a3"/>
    <w:link w:val="affff5"/>
    <w:semiHidden/>
    <w:rsid w:val="00585ADF"/>
    <w:rPr>
      <w:rFonts w:ascii="Times New Roman" w:eastAsia="Times New Roman" w:hAnsi="Times New Roman" w:cs="Times New Roman"/>
      <w:sz w:val="20"/>
      <w:szCs w:val="20"/>
      <w:lang w:eastAsia="ru-RU"/>
    </w:rPr>
  </w:style>
  <w:style w:type="character" w:styleId="affff7">
    <w:name w:val="footnote reference"/>
    <w:basedOn w:val="a3"/>
    <w:semiHidden/>
    <w:rsid w:val="00585ADF"/>
    <w:rPr>
      <w:vertAlign w:val="superscript"/>
    </w:rPr>
  </w:style>
  <w:style w:type="paragraph" w:styleId="1b">
    <w:name w:val="toc 1"/>
    <w:basedOn w:val="a2"/>
    <w:next w:val="a2"/>
    <w:autoRedefine/>
    <w:semiHidden/>
    <w:rsid w:val="00585ADF"/>
    <w:pPr>
      <w:spacing w:after="0" w:line="240" w:lineRule="auto"/>
      <w:ind w:firstLine="425"/>
      <w:jc w:val="both"/>
    </w:pPr>
    <w:rPr>
      <w:rFonts w:ascii="Times New Roman" w:eastAsia="Times New Roman" w:hAnsi="Times New Roman" w:cs="Times New Roman"/>
      <w:sz w:val="20"/>
      <w:szCs w:val="20"/>
      <w:lang w:eastAsia="ru-RU"/>
    </w:rPr>
  </w:style>
  <w:style w:type="paragraph" w:styleId="2f5">
    <w:name w:val="toc 2"/>
    <w:basedOn w:val="a2"/>
    <w:next w:val="a2"/>
    <w:autoRedefine/>
    <w:semiHidden/>
    <w:rsid w:val="00585ADF"/>
    <w:pPr>
      <w:spacing w:after="0" w:line="240" w:lineRule="auto"/>
      <w:ind w:left="200" w:firstLine="425"/>
      <w:jc w:val="both"/>
    </w:pPr>
    <w:rPr>
      <w:rFonts w:ascii="Times New Roman" w:eastAsia="Times New Roman" w:hAnsi="Times New Roman" w:cs="Times New Roman"/>
      <w:sz w:val="20"/>
      <w:szCs w:val="20"/>
      <w:lang w:eastAsia="ru-RU"/>
    </w:rPr>
  </w:style>
  <w:style w:type="paragraph" w:styleId="3f">
    <w:name w:val="toc 3"/>
    <w:basedOn w:val="a2"/>
    <w:next w:val="a2"/>
    <w:autoRedefine/>
    <w:semiHidden/>
    <w:rsid w:val="00585ADF"/>
    <w:pPr>
      <w:spacing w:after="0" w:line="240" w:lineRule="auto"/>
      <w:ind w:left="400" w:firstLine="425"/>
      <w:jc w:val="both"/>
    </w:pPr>
    <w:rPr>
      <w:rFonts w:ascii="Times New Roman" w:eastAsia="Times New Roman" w:hAnsi="Times New Roman" w:cs="Times New Roman"/>
      <w:sz w:val="20"/>
      <w:szCs w:val="20"/>
      <w:lang w:eastAsia="ru-RU"/>
    </w:rPr>
  </w:style>
  <w:style w:type="paragraph" w:styleId="48">
    <w:name w:val="toc 4"/>
    <w:basedOn w:val="a2"/>
    <w:next w:val="a2"/>
    <w:autoRedefine/>
    <w:semiHidden/>
    <w:rsid w:val="00585ADF"/>
    <w:pPr>
      <w:spacing w:after="0" w:line="240" w:lineRule="auto"/>
      <w:ind w:left="720"/>
    </w:pPr>
    <w:rPr>
      <w:rFonts w:ascii="Times New Roman" w:eastAsia="Times New Roman" w:hAnsi="Times New Roman" w:cs="Times New Roman"/>
      <w:sz w:val="24"/>
      <w:szCs w:val="24"/>
      <w:lang w:eastAsia="ru-RU"/>
    </w:rPr>
  </w:style>
  <w:style w:type="paragraph" w:styleId="57">
    <w:name w:val="toc 5"/>
    <w:basedOn w:val="a2"/>
    <w:next w:val="a2"/>
    <w:autoRedefine/>
    <w:semiHidden/>
    <w:rsid w:val="00585ADF"/>
    <w:pPr>
      <w:spacing w:after="0" w:line="240" w:lineRule="auto"/>
      <w:ind w:left="960"/>
    </w:pPr>
    <w:rPr>
      <w:rFonts w:ascii="Times New Roman" w:eastAsia="Times New Roman" w:hAnsi="Times New Roman" w:cs="Times New Roman"/>
      <w:sz w:val="24"/>
      <w:szCs w:val="24"/>
      <w:lang w:eastAsia="ru-RU"/>
    </w:rPr>
  </w:style>
  <w:style w:type="paragraph" w:styleId="62">
    <w:name w:val="toc 6"/>
    <w:basedOn w:val="a2"/>
    <w:next w:val="a2"/>
    <w:autoRedefine/>
    <w:semiHidden/>
    <w:rsid w:val="00585ADF"/>
    <w:pPr>
      <w:spacing w:after="0" w:line="240" w:lineRule="auto"/>
      <w:ind w:left="1200"/>
    </w:pPr>
    <w:rPr>
      <w:rFonts w:ascii="Times New Roman" w:eastAsia="Times New Roman" w:hAnsi="Times New Roman" w:cs="Times New Roman"/>
      <w:sz w:val="24"/>
      <w:szCs w:val="24"/>
      <w:lang w:eastAsia="ru-RU"/>
    </w:rPr>
  </w:style>
  <w:style w:type="paragraph" w:styleId="72">
    <w:name w:val="toc 7"/>
    <w:basedOn w:val="a2"/>
    <w:next w:val="a2"/>
    <w:autoRedefine/>
    <w:semiHidden/>
    <w:rsid w:val="00585ADF"/>
    <w:pPr>
      <w:spacing w:after="0" w:line="240" w:lineRule="auto"/>
      <w:ind w:left="1440"/>
    </w:pPr>
    <w:rPr>
      <w:rFonts w:ascii="Times New Roman" w:eastAsia="Times New Roman" w:hAnsi="Times New Roman" w:cs="Times New Roman"/>
      <w:sz w:val="24"/>
      <w:szCs w:val="24"/>
      <w:lang w:eastAsia="ru-RU"/>
    </w:rPr>
  </w:style>
  <w:style w:type="paragraph" w:styleId="82">
    <w:name w:val="toc 8"/>
    <w:basedOn w:val="a2"/>
    <w:next w:val="a2"/>
    <w:autoRedefine/>
    <w:semiHidden/>
    <w:rsid w:val="00585ADF"/>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2"/>
    <w:next w:val="a2"/>
    <w:autoRedefine/>
    <w:semiHidden/>
    <w:rsid w:val="00585ADF"/>
    <w:pPr>
      <w:spacing w:after="0" w:line="240" w:lineRule="auto"/>
      <w:ind w:left="1920"/>
    </w:pPr>
    <w:rPr>
      <w:rFonts w:ascii="Times New Roman" w:eastAsia="Times New Roman" w:hAnsi="Times New Roman" w:cs="Times New Roman"/>
      <w:sz w:val="24"/>
      <w:szCs w:val="24"/>
      <w:lang w:eastAsia="ru-RU"/>
    </w:rPr>
  </w:style>
  <w:style w:type="paragraph" w:customStyle="1" w:styleId="Default">
    <w:name w:val="Default"/>
    <w:rsid w:val="00585AD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c">
    <w:name w:val="Title"/>
    <w:basedOn w:val="a2"/>
    <w:next w:val="a2"/>
    <w:link w:val="affff8"/>
    <w:uiPriority w:val="10"/>
    <w:qFormat/>
    <w:rsid w:val="00585AD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f8">
    <w:name w:val="Заголовок Знак"/>
    <w:basedOn w:val="a3"/>
    <w:link w:val="afc"/>
    <w:uiPriority w:val="10"/>
    <w:rsid w:val="00585ADF"/>
    <w:rPr>
      <w:rFonts w:asciiTheme="majorHAnsi" w:eastAsiaTheme="majorEastAsia" w:hAnsiTheme="majorHAnsi" w:cstheme="majorBidi"/>
      <w:spacing w:val="-10"/>
      <w:kern w:val="28"/>
      <w:sz w:val="56"/>
      <w:szCs w:val="56"/>
    </w:rPr>
  </w:style>
  <w:style w:type="paragraph" w:styleId="2f6">
    <w:name w:val="Quote"/>
    <w:basedOn w:val="a2"/>
    <w:next w:val="a2"/>
    <w:link w:val="2f7"/>
    <w:uiPriority w:val="29"/>
    <w:qFormat/>
    <w:rsid w:val="0081607F"/>
    <w:pPr>
      <w:spacing w:after="0" w:line="360" w:lineRule="auto"/>
      <w:jc w:val="both"/>
    </w:pPr>
    <w:rPr>
      <w:rFonts w:ascii="Times New Roman" w:eastAsiaTheme="minorEastAsia" w:hAnsi="Times New Roman"/>
      <w:i/>
      <w:iCs/>
      <w:color w:val="000000" w:themeColor="text1"/>
      <w:sz w:val="28"/>
      <w:szCs w:val="28"/>
      <w:lang w:eastAsia="ru-RU"/>
    </w:rPr>
  </w:style>
  <w:style w:type="character" w:customStyle="1" w:styleId="2f7">
    <w:name w:val="Цитата 2 Знак"/>
    <w:basedOn w:val="a3"/>
    <w:link w:val="2f6"/>
    <w:uiPriority w:val="29"/>
    <w:rsid w:val="0081607F"/>
    <w:rPr>
      <w:rFonts w:ascii="Times New Roman" w:eastAsiaTheme="minorEastAsia" w:hAnsi="Times New Roman"/>
      <w:i/>
      <w:iCs/>
      <w:color w:val="000000" w:themeColor="text1"/>
      <w:sz w:val="28"/>
      <w:szCs w:val="28"/>
      <w:lang w:eastAsia="ru-RU"/>
    </w:rPr>
  </w:style>
  <w:style w:type="paragraph" w:styleId="affff9">
    <w:name w:val="Intense Quote"/>
    <w:basedOn w:val="a2"/>
    <w:next w:val="a2"/>
    <w:link w:val="affffa"/>
    <w:uiPriority w:val="30"/>
    <w:qFormat/>
    <w:rsid w:val="0081607F"/>
    <w:pPr>
      <w:pBdr>
        <w:bottom w:val="single" w:sz="4" w:space="4" w:color="4F81BD" w:themeColor="accent1"/>
      </w:pBdr>
      <w:spacing w:before="200" w:after="280" w:line="360" w:lineRule="auto"/>
      <w:ind w:left="936" w:right="936"/>
      <w:jc w:val="both"/>
    </w:pPr>
    <w:rPr>
      <w:rFonts w:ascii="Times New Roman" w:eastAsiaTheme="minorEastAsia" w:hAnsi="Times New Roman"/>
      <w:b/>
      <w:bCs/>
      <w:i/>
      <w:iCs/>
      <w:color w:val="4F81BD" w:themeColor="accent1"/>
      <w:sz w:val="28"/>
      <w:szCs w:val="28"/>
      <w:lang w:eastAsia="ru-RU"/>
    </w:rPr>
  </w:style>
  <w:style w:type="character" w:customStyle="1" w:styleId="affffa">
    <w:name w:val="Выделенная цитата Знак"/>
    <w:basedOn w:val="a3"/>
    <w:link w:val="affff9"/>
    <w:uiPriority w:val="30"/>
    <w:rsid w:val="0081607F"/>
    <w:rPr>
      <w:rFonts w:ascii="Times New Roman" w:eastAsiaTheme="minorEastAsia" w:hAnsi="Times New Roman"/>
      <w:b/>
      <w:bCs/>
      <w:i/>
      <w:iCs/>
      <w:color w:val="4F81BD" w:themeColor="accent1"/>
      <w:sz w:val="28"/>
      <w:szCs w:val="28"/>
      <w:lang w:eastAsia="ru-RU"/>
    </w:rPr>
  </w:style>
  <w:style w:type="character" w:styleId="affffb">
    <w:name w:val="Subtle Emphasis"/>
    <w:uiPriority w:val="19"/>
    <w:qFormat/>
    <w:rsid w:val="0081607F"/>
    <w:rPr>
      <w:i/>
      <w:iCs/>
      <w:color w:val="808080" w:themeColor="text1" w:themeTint="7F"/>
    </w:rPr>
  </w:style>
  <w:style w:type="character" w:styleId="affffc">
    <w:name w:val="Intense Emphasis"/>
    <w:uiPriority w:val="21"/>
    <w:qFormat/>
    <w:rsid w:val="0081607F"/>
    <w:rPr>
      <w:b/>
      <w:bCs/>
      <w:i/>
      <w:iCs/>
      <w:color w:val="4F81BD" w:themeColor="accent1"/>
    </w:rPr>
  </w:style>
  <w:style w:type="character" w:styleId="affffd">
    <w:name w:val="Subtle Reference"/>
    <w:uiPriority w:val="31"/>
    <w:qFormat/>
    <w:rsid w:val="0081607F"/>
    <w:rPr>
      <w:smallCaps/>
      <w:color w:val="C0504D" w:themeColor="accent2"/>
      <w:u w:val="single"/>
    </w:rPr>
  </w:style>
  <w:style w:type="character" w:styleId="affffe">
    <w:name w:val="Intense Reference"/>
    <w:basedOn w:val="a3"/>
    <w:uiPriority w:val="32"/>
    <w:qFormat/>
    <w:rsid w:val="0081607F"/>
    <w:rPr>
      <w:b/>
      <w:bCs/>
      <w:smallCaps/>
      <w:color w:val="C0504D" w:themeColor="accent2"/>
      <w:spacing w:val="5"/>
      <w:u w:val="single"/>
    </w:rPr>
  </w:style>
  <w:style w:type="character" w:styleId="afffff">
    <w:name w:val="Book Title"/>
    <w:basedOn w:val="a3"/>
    <w:uiPriority w:val="33"/>
    <w:qFormat/>
    <w:rsid w:val="0081607F"/>
    <w:rPr>
      <w:b/>
      <w:bCs/>
      <w:smallCaps/>
      <w:spacing w:val="5"/>
    </w:rPr>
  </w:style>
  <w:style w:type="paragraph" w:styleId="afffff0">
    <w:name w:val="TOC Heading"/>
    <w:basedOn w:val="1"/>
    <w:next w:val="a2"/>
    <w:uiPriority w:val="39"/>
    <w:semiHidden/>
    <w:unhideWhenUsed/>
    <w:qFormat/>
    <w:rsid w:val="0081607F"/>
    <w:pPr>
      <w:tabs>
        <w:tab w:val="clear" w:pos="1492"/>
      </w:tabs>
      <w:spacing w:before="0" w:line="360" w:lineRule="auto"/>
      <w:ind w:left="0" w:firstLine="0"/>
      <w:jc w:val="center"/>
      <w:outlineLvl w:val="9"/>
    </w:pPr>
    <w:rPr>
      <w:rFonts w:ascii="Times New Roman" w:hAnsi="Times New Roman"/>
      <w:b/>
      <w:sz w:val="32"/>
      <w:lang w:eastAsia="ru-RU"/>
    </w:rPr>
  </w:style>
  <w:style w:type="character" w:customStyle="1" w:styleId="aa">
    <w:name w:val="Без интервала Знак"/>
    <w:basedOn w:val="a3"/>
    <w:link w:val="a9"/>
    <w:uiPriority w:val="99"/>
    <w:rsid w:val="0081607F"/>
  </w:style>
  <w:style w:type="character" w:customStyle="1" w:styleId="apple-converted-space">
    <w:name w:val="apple-converted-space"/>
    <w:basedOn w:val="a3"/>
    <w:rsid w:val="0081607F"/>
  </w:style>
  <w:style w:type="character" w:customStyle="1" w:styleId="Exact">
    <w:name w:val="Подпись к картинке Exact"/>
    <w:basedOn w:val="a3"/>
    <w:rsid w:val="0081607F"/>
    <w:rPr>
      <w:rFonts w:ascii="Times New Roman" w:eastAsia="Times New Roman" w:hAnsi="Times New Roman" w:cs="Times New Roman"/>
      <w:b/>
      <w:bCs/>
      <w:i w:val="0"/>
      <w:iCs w:val="0"/>
      <w:smallCaps w:val="0"/>
      <w:strike w:val="0"/>
      <w:sz w:val="20"/>
      <w:szCs w:val="20"/>
      <w:u w:val="none"/>
    </w:rPr>
  </w:style>
  <w:style w:type="character" w:customStyle="1" w:styleId="afffff1">
    <w:name w:val="Подпись к картинке_"/>
    <w:basedOn w:val="a3"/>
    <w:link w:val="afffff2"/>
    <w:rsid w:val="0081607F"/>
    <w:rPr>
      <w:rFonts w:eastAsia="Times New Roman" w:cs="Times New Roman"/>
      <w:b/>
      <w:bCs/>
      <w:sz w:val="20"/>
      <w:szCs w:val="20"/>
      <w:shd w:val="clear" w:color="auto" w:fill="FFFFFF"/>
    </w:rPr>
  </w:style>
  <w:style w:type="paragraph" w:customStyle="1" w:styleId="afffff2">
    <w:name w:val="Подпись к картинке"/>
    <w:basedOn w:val="a2"/>
    <w:link w:val="afffff1"/>
    <w:rsid w:val="0081607F"/>
    <w:pPr>
      <w:widowControl w:val="0"/>
      <w:shd w:val="clear" w:color="auto" w:fill="FFFFFF"/>
      <w:spacing w:after="0" w:line="0" w:lineRule="atLeast"/>
    </w:pPr>
    <w:rPr>
      <w:rFonts w:eastAsia="Times New Roman" w:cs="Times New Roman"/>
      <w:b/>
      <w:bCs/>
      <w:sz w:val="20"/>
      <w:szCs w:val="20"/>
    </w:rPr>
  </w:style>
  <w:style w:type="character" w:customStyle="1" w:styleId="2Exact">
    <w:name w:val="Подпись к картинке (2) Exact"/>
    <w:basedOn w:val="a3"/>
    <w:link w:val="2f8"/>
    <w:rsid w:val="0081607F"/>
    <w:rPr>
      <w:rFonts w:eastAsia="Times New Roman" w:cs="Times New Roman"/>
      <w:i/>
      <w:iCs/>
      <w:shd w:val="clear" w:color="auto" w:fill="FFFFFF"/>
    </w:rPr>
  </w:style>
  <w:style w:type="paragraph" w:customStyle="1" w:styleId="2f8">
    <w:name w:val="Подпись к картинке (2)"/>
    <w:basedOn w:val="a2"/>
    <w:link w:val="2Exact"/>
    <w:rsid w:val="0081607F"/>
    <w:pPr>
      <w:widowControl w:val="0"/>
      <w:shd w:val="clear" w:color="auto" w:fill="FFFFFF"/>
      <w:spacing w:after="0" w:line="826" w:lineRule="exact"/>
    </w:pPr>
    <w:rPr>
      <w:rFonts w:eastAsia="Times New Roman" w:cs="Times New Roman"/>
      <w:i/>
      <w:iCs/>
    </w:rPr>
  </w:style>
  <w:style w:type="character" w:customStyle="1" w:styleId="2f9">
    <w:name w:val="Основной текст (2)_"/>
    <w:basedOn w:val="a3"/>
    <w:link w:val="2fa"/>
    <w:rsid w:val="0081607F"/>
    <w:rPr>
      <w:rFonts w:eastAsia="Times New Roman" w:cs="Times New Roman"/>
      <w:sz w:val="20"/>
      <w:szCs w:val="20"/>
      <w:shd w:val="clear" w:color="auto" w:fill="FFFFFF"/>
    </w:rPr>
  </w:style>
  <w:style w:type="character" w:customStyle="1" w:styleId="211pt">
    <w:name w:val="Основной текст (2) + 11 pt;Полужирный"/>
    <w:basedOn w:val="2f9"/>
    <w:rsid w:val="0081607F"/>
    <w:rPr>
      <w:rFonts w:eastAsia="Times New Roman" w:cs="Times New Roman"/>
      <w:b/>
      <w:bCs/>
      <w:color w:val="000000"/>
      <w:spacing w:val="0"/>
      <w:w w:val="100"/>
      <w:position w:val="0"/>
      <w:sz w:val="22"/>
      <w:szCs w:val="22"/>
      <w:shd w:val="clear" w:color="auto" w:fill="FFFFFF"/>
      <w:lang w:val="ru-RU" w:eastAsia="ru-RU" w:bidi="ru-RU"/>
    </w:rPr>
  </w:style>
  <w:style w:type="character" w:customStyle="1" w:styleId="49">
    <w:name w:val="Основной текст (4)_"/>
    <w:basedOn w:val="a3"/>
    <w:link w:val="4a"/>
    <w:rsid w:val="0081607F"/>
    <w:rPr>
      <w:rFonts w:eastAsia="Times New Roman" w:cs="Times New Roman"/>
      <w:b/>
      <w:bCs/>
      <w:shd w:val="clear" w:color="auto" w:fill="FFFFFF"/>
    </w:rPr>
  </w:style>
  <w:style w:type="character" w:customStyle="1" w:styleId="2105pt">
    <w:name w:val="Основной текст (2) + 10;5 pt;Курсив"/>
    <w:basedOn w:val="2f9"/>
    <w:rsid w:val="0081607F"/>
    <w:rPr>
      <w:rFonts w:eastAsia="Times New Roman" w:cs="Times New Roman"/>
      <w:i/>
      <w:iCs/>
      <w:color w:val="000000"/>
      <w:spacing w:val="0"/>
      <w:w w:val="100"/>
      <w:position w:val="0"/>
      <w:sz w:val="21"/>
      <w:szCs w:val="21"/>
      <w:shd w:val="clear" w:color="auto" w:fill="FFFFFF"/>
      <w:lang w:val="ru-RU" w:eastAsia="ru-RU" w:bidi="ru-RU"/>
    </w:rPr>
  </w:style>
  <w:style w:type="paragraph" w:customStyle="1" w:styleId="2fa">
    <w:name w:val="Основной текст (2)"/>
    <w:basedOn w:val="a2"/>
    <w:link w:val="2f9"/>
    <w:rsid w:val="0081607F"/>
    <w:pPr>
      <w:widowControl w:val="0"/>
      <w:shd w:val="clear" w:color="auto" w:fill="FFFFFF"/>
      <w:spacing w:before="60" w:after="0" w:line="269" w:lineRule="exact"/>
      <w:jc w:val="both"/>
    </w:pPr>
    <w:rPr>
      <w:rFonts w:eastAsia="Times New Roman" w:cs="Times New Roman"/>
      <w:sz w:val="20"/>
      <w:szCs w:val="20"/>
    </w:rPr>
  </w:style>
  <w:style w:type="paragraph" w:customStyle="1" w:styleId="4a">
    <w:name w:val="Основной текст (4)"/>
    <w:basedOn w:val="a2"/>
    <w:link w:val="49"/>
    <w:rsid w:val="0081607F"/>
    <w:pPr>
      <w:widowControl w:val="0"/>
      <w:shd w:val="clear" w:color="auto" w:fill="FFFFFF"/>
      <w:spacing w:after="0" w:line="264" w:lineRule="exact"/>
      <w:jc w:val="both"/>
    </w:pPr>
    <w:rPr>
      <w:rFonts w:eastAsia="Times New Roman" w:cs="Times New Roman"/>
      <w:b/>
      <w:bCs/>
    </w:rPr>
  </w:style>
  <w:style w:type="character" w:customStyle="1" w:styleId="480">
    <w:name w:val="стиль48"/>
    <w:basedOn w:val="a3"/>
    <w:rsid w:val="0081607F"/>
  </w:style>
  <w:style w:type="paragraph" w:customStyle="1" w:styleId="text">
    <w:name w:val="text"/>
    <w:basedOn w:val="a2"/>
    <w:rsid w:val="0081607F"/>
    <w:pPr>
      <w:spacing w:after="0" w:line="240" w:lineRule="auto"/>
    </w:pPr>
    <w:rPr>
      <w:rFonts w:ascii="Times New Roman" w:eastAsia="Times New Roman" w:hAnsi="Times New Roman" w:cs="Times New Roman"/>
      <w:sz w:val="24"/>
      <w:szCs w:val="24"/>
      <w:lang w:eastAsia="ru-RU"/>
    </w:rPr>
  </w:style>
  <w:style w:type="table" w:customStyle="1" w:styleId="1c">
    <w:name w:val="Сетка таблицы светлая1"/>
    <w:basedOn w:val="a4"/>
    <w:uiPriority w:val="40"/>
    <w:rsid w:val="0081607F"/>
    <w:pPr>
      <w:spacing w:before="-1" w:after="0" w:line="240" w:lineRule="auto"/>
      <w:ind w:firstLine="709"/>
    </w:pPr>
    <w:rPr>
      <w:rFonts w:ascii="Times New Roman" w:hAnsi="Times New Roman"/>
      <w:sz w:val="28"/>
      <w:szCs w:val="28"/>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fffff3">
    <w:name w:val="Колонтитул_"/>
    <w:basedOn w:val="a3"/>
    <w:rsid w:val="0081607F"/>
    <w:rPr>
      <w:rFonts w:ascii="Arial" w:eastAsia="Arial" w:hAnsi="Arial" w:cs="Arial"/>
      <w:b/>
      <w:bCs/>
      <w:i w:val="0"/>
      <w:iCs w:val="0"/>
      <w:smallCaps w:val="0"/>
      <w:strike w:val="0"/>
      <w:sz w:val="22"/>
      <w:szCs w:val="22"/>
      <w:u w:val="none"/>
    </w:rPr>
  </w:style>
  <w:style w:type="character" w:customStyle="1" w:styleId="afffff4">
    <w:name w:val="Колонтитул"/>
    <w:basedOn w:val="afffff3"/>
    <w:rsid w:val="0081607F"/>
    <w:rPr>
      <w:rFonts w:ascii="Arial" w:eastAsia="Arial" w:hAnsi="Arial" w:cs="Arial"/>
      <w:b/>
      <w:bCs/>
      <w:i w:val="0"/>
      <w:iCs w:val="0"/>
      <w:smallCaps w:val="0"/>
      <w:strike w:val="0"/>
      <w:color w:val="000000"/>
      <w:spacing w:val="0"/>
      <w:w w:val="100"/>
      <w:position w:val="0"/>
      <w:sz w:val="22"/>
      <w:szCs w:val="22"/>
      <w:u w:val="none"/>
      <w:lang w:val="ru-RU" w:eastAsia="ru-RU" w:bidi="ru-RU"/>
    </w:rPr>
  </w:style>
  <w:style w:type="character" w:customStyle="1" w:styleId="3f0">
    <w:name w:val="Заголовок №3_"/>
    <w:basedOn w:val="a3"/>
    <w:link w:val="3f1"/>
    <w:rsid w:val="0081607F"/>
    <w:rPr>
      <w:rFonts w:ascii="Arial" w:eastAsia="Arial" w:hAnsi="Arial" w:cs="Arial"/>
      <w:b/>
      <w:bCs/>
      <w:shd w:val="clear" w:color="auto" w:fill="FFFFFF"/>
    </w:rPr>
  </w:style>
  <w:style w:type="character" w:customStyle="1" w:styleId="2fb">
    <w:name w:val="Основной текст (2) + Полужирный"/>
    <w:basedOn w:val="2f9"/>
    <w:rsid w:val="0081607F"/>
    <w:rPr>
      <w:rFonts w:ascii="Arial" w:eastAsia="Arial" w:hAnsi="Arial" w:cs="Arial"/>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63">
    <w:name w:val="Основной текст (6)_"/>
    <w:basedOn w:val="a3"/>
    <w:link w:val="64"/>
    <w:rsid w:val="0081607F"/>
    <w:rPr>
      <w:rFonts w:ascii="Arial" w:eastAsia="Arial" w:hAnsi="Arial" w:cs="Arial"/>
      <w:i/>
      <w:iCs/>
      <w:shd w:val="clear" w:color="auto" w:fill="FFFFFF"/>
    </w:rPr>
  </w:style>
  <w:style w:type="character" w:customStyle="1" w:styleId="65">
    <w:name w:val="Основной текст (6) + Полужирный"/>
    <w:basedOn w:val="63"/>
    <w:rsid w:val="0081607F"/>
    <w:rPr>
      <w:rFonts w:ascii="Arial" w:eastAsia="Arial" w:hAnsi="Arial" w:cs="Arial"/>
      <w:b/>
      <w:bCs/>
      <w:i/>
      <w:iCs/>
      <w:color w:val="000000"/>
      <w:spacing w:val="0"/>
      <w:w w:val="100"/>
      <w:position w:val="0"/>
      <w:shd w:val="clear" w:color="auto" w:fill="FFFFFF"/>
      <w:lang w:val="ru-RU" w:eastAsia="ru-RU" w:bidi="ru-RU"/>
    </w:rPr>
  </w:style>
  <w:style w:type="character" w:customStyle="1" w:styleId="73">
    <w:name w:val="Основной текст (7)_"/>
    <w:basedOn w:val="a3"/>
    <w:link w:val="74"/>
    <w:rsid w:val="0081607F"/>
    <w:rPr>
      <w:rFonts w:ascii="Arial" w:eastAsia="Arial" w:hAnsi="Arial" w:cs="Arial"/>
      <w:b/>
      <w:bCs/>
      <w:i/>
      <w:iCs/>
      <w:shd w:val="clear" w:color="auto" w:fill="FFFFFF"/>
    </w:rPr>
  </w:style>
  <w:style w:type="paragraph" w:customStyle="1" w:styleId="3f1">
    <w:name w:val="Заголовок №3"/>
    <w:basedOn w:val="a2"/>
    <w:link w:val="3f0"/>
    <w:rsid w:val="0081607F"/>
    <w:pPr>
      <w:widowControl w:val="0"/>
      <w:shd w:val="clear" w:color="auto" w:fill="FFFFFF"/>
      <w:spacing w:before="480" w:after="360" w:line="0" w:lineRule="atLeast"/>
      <w:ind w:hanging="1540"/>
      <w:jc w:val="both"/>
      <w:outlineLvl w:val="2"/>
    </w:pPr>
    <w:rPr>
      <w:rFonts w:ascii="Arial" w:eastAsia="Arial" w:hAnsi="Arial" w:cs="Arial"/>
      <w:b/>
      <w:bCs/>
    </w:rPr>
  </w:style>
  <w:style w:type="paragraph" w:customStyle="1" w:styleId="64">
    <w:name w:val="Основной текст (6)"/>
    <w:basedOn w:val="a2"/>
    <w:link w:val="63"/>
    <w:rsid w:val="0081607F"/>
    <w:pPr>
      <w:widowControl w:val="0"/>
      <w:shd w:val="clear" w:color="auto" w:fill="FFFFFF"/>
      <w:spacing w:after="0" w:line="614" w:lineRule="exact"/>
    </w:pPr>
    <w:rPr>
      <w:rFonts w:ascii="Arial" w:eastAsia="Arial" w:hAnsi="Arial" w:cs="Arial"/>
      <w:i/>
      <w:iCs/>
    </w:rPr>
  </w:style>
  <w:style w:type="paragraph" w:customStyle="1" w:styleId="74">
    <w:name w:val="Основной текст (7)"/>
    <w:basedOn w:val="a2"/>
    <w:link w:val="73"/>
    <w:rsid w:val="0081607F"/>
    <w:pPr>
      <w:widowControl w:val="0"/>
      <w:shd w:val="clear" w:color="auto" w:fill="FFFFFF"/>
      <w:spacing w:after="240" w:line="250" w:lineRule="exact"/>
      <w:jc w:val="both"/>
    </w:pPr>
    <w:rPr>
      <w:rFonts w:ascii="Arial" w:eastAsia="Arial" w:hAnsi="Arial" w:cs="Arial"/>
      <w:b/>
      <w:bCs/>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827738">
      <w:bodyDiv w:val="1"/>
      <w:marLeft w:val="0"/>
      <w:marRight w:val="0"/>
      <w:marTop w:val="0"/>
      <w:marBottom w:val="0"/>
      <w:divBdr>
        <w:top w:val="none" w:sz="0" w:space="0" w:color="auto"/>
        <w:left w:val="none" w:sz="0" w:space="0" w:color="auto"/>
        <w:bottom w:val="none" w:sz="0" w:space="0" w:color="auto"/>
        <w:right w:val="none" w:sz="0" w:space="0" w:color="auto"/>
      </w:divBdr>
    </w:div>
    <w:div w:id="754015011">
      <w:bodyDiv w:val="1"/>
      <w:marLeft w:val="0"/>
      <w:marRight w:val="0"/>
      <w:marTop w:val="0"/>
      <w:marBottom w:val="0"/>
      <w:divBdr>
        <w:top w:val="none" w:sz="0" w:space="0" w:color="auto"/>
        <w:left w:val="none" w:sz="0" w:space="0" w:color="auto"/>
        <w:bottom w:val="none" w:sz="0" w:space="0" w:color="auto"/>
        <w:right w:val="none" w:sz="0" w:space="0" w:color="auto"/>
      </w:divBdr>
    </w:div>
    <w:div w:id="795752507">
      <w:bodyDiv w:val="1"/>
      <w:marLeft w:val="0"/>
      <w:marRight w:val="0"/>
      <w:marTop w:val="0"/>
      <w:marBottom w:val="0"/>
      <w:divBdr>
        <w:top w:val="none" w:sz="0" w:space="0" w:color="auto"/>
        <w:left w:val="none" w:sz="0" w:space="0" w:color="auto"/>
        <w:bottom w:val="none" w:sz="0" w:space="0" w:color="auto"/>
        <w:right w:val="none" w:sz="0" w:space="0" w:color="auto"/>
      </w:divBdr>
    </w:div>
    <w:div w:id="1034884885">
      <w:bodyDiv w:val="1"/>
      <w:marLeft w:val="0"/>
      <w:marRight w:val="0"/>
      <w:marTop w:val="0"/>
      <w:marBottom w:val="0"/>
      <w:divBdr>
        <w:top w:val="none" w:sz="0" w:space="0" w:color="auto"/>
        <w:left w:val="none" w:sz="0" w:space="0" w:color="auto"/>
        <w:bottom w:val="none" w:sz="0" w:space="0" w:color="auto"/>
        <w:right w:val="none" w:sz="0" w:space="0" w:color="auto"/>
      </w:divBdr>
    </w:div>
    <w:div w:id="1303539506">
      <w:bodyDiv w:val="1"/>
      <w:marLeft w:val="0"/>
      <w:marRight w:val="0"/>
      <w:marTop w:val="0"/>
      <w:marBottom w:val="0"/>
      <w:divBdr>
        <w:top w:val="none" w:sz="0" w:space="0" w:color="auto"/>
        <w:left w:val="none" w:sz="0" w:space="0" w:color="auto"/>
        <w:bottom w:val="none" w:sz="0" w:space="0" w:color="auto"/>
        <w:right w:val="none" w:sz="0" w:space="0" w:color="auto"/>
      </w:divBdr>
    </w:div>
    <w:div w:id="1952274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png"/><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image" Target="media/image48.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png"/><Relationship Id="rId58" Type="http://schemas.openxmlformats.org/officeDocument/2006/relationships/image" Target="media/image52.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png"/><Relationship Id="rId61" Type="http://schemas.openxmlformats.org/officeDocument/2006/relationships/image" Target="media/image55.jpeg"/><Relationship Id="rId10" Type="http://schemas.openxmlformats.org/officeDocument/2006/relationships/image" Target="media/image4.wmf"/><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jpe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wmf"/><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png"/><Relationship Id="rId8" Type="http://schemas.openxmlformats.org/officeDocument/2006/relationships/image" Target="media/image2.wmf"/><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893</TotalTime>
  <Pages>121</Pages>
  <Words>28158</Words>
  <Characters>160507</Characters>
  <Application>Microsoft Office Word</Application>
  <DocSecurity>0</DocSecurity>
  <Lines>1337</Lines>
  <Paragraphs>376</Paragraphs>
  <ScaleCrop>false</ScaleCrop>
  <HeadingPairs>
    <vt:vector size="2" baseType="variant">
      <vt:variant>
        <vt:lpstr>Название</vt:lpstr>
      </vt:variant>
      <vt:variant>
        <vt:i4>1</vt:i4>
      </vt:variant>
    </vt:vector>
  </HeadingPairs>
  <TitlesOfParts>
    <vt:vector size="1" baseType="lpstr">
      <vt:lpstr/>
    </vt:vector>
  </TitlesOfParts>
  <Company>ФГОУ СПО БСК</Company>
  <LinksUpToDate>false</LinksUpToDate>
  <CharactersWithSpaces>188289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ТОиРАТ 227</cp:lastModifiedBy>
  <cp:revision>52</cp:revision>
  <cp:lastPrinted>2017-05-18T06:33:00Z</cp:lastPrinted>
  <dcterms:created xsi:type="dcterms:W3CDTF">2015-02-17T11:53:00Z</dcterms:created>
  <dcterms:modified xsi:type="dcterms:W3CDTF">2019-11-13T10:12:00Z</dcterms:modified>
</cp:coreProperties>
</file>